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D9461">
      <w:pPr>
        <w:pStyle w:val="2"/>
        <w:keepNext w:val="0"/>
        <w:keepLines w:val="0"/>
        <w:widowControl/>
        <w:suppressLineNumbers w:val="0"/>
        <w:bidi w:val="0"/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绍兴市中医院年度招标代理、标底编制及标底审核、审计项目更正公告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br w:type="textWrapping"/>
      </w:r>
    </w:p>
    <w:p w14:paraId="393923E0">
      <w:pPr>
        <w:pStyle w:val="2"/>
        <w:keepNext w:val="0"/>
        <w:keepLines w:val="0"/>
        <w:widowControl/>
        <w:suppressLineNumbers w:val="0"/>
        <w:bidi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一、项目基本情况</w:t>
      </w:r>
    </w:p>
    <w:p w14:paraId="2583C6BC">
      <w:pPr>
        <w:ind w:firstLine="480" w:firstLineChars="200"/>
        <w:jc w:val="both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原公告招标编号: SZY202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6-11</w:t>
      </w:r>
    </w:p>
    <w:p w14:paraId="7C2A45BB">
      <w:pPr>
        <w:pStyle w:val="2"/>
        <w:keepNext w:val="0"/>
        <w:keepLines w:val="0"/>
        <w:widowControl/>
        <w:suppressLineNumbers w:val="0"/>
        <w:bidi w:val="0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原公告的采购项目名称：</w:t>
      </w:r>
      <w:r>
        <w:rPr>
          <w:rFonts w:hint="eastAsia" w:ascii="仿宋" w:hAnsi="仿宋" w:eastAsia="仿宋" w:cs="仿宋"/>
          <w:kern w:val="0"/>
          <w:sz w:val="24"/>
          <w:lang w:eastAsia="zh-CN"/>
        </w:rPr>
        <w:t>绍兴市中医院</w:t>
      </w:r>
      <w:r>
        <w:rPr>
          <w:rFonts w:hint="eastAsia" w:ascii="仿宋" w:hAnsi="仿宋" w:eastAsia="仿宋" w:cs="仿宋"/>
          <w:kern w:val="0"/>
          <w:sz w:val="24"/>
        </w:rPr>
        <w:t>年度招标代理、标底编制及标底审核、审计项目</w:t>
      </w:r>
    </w:p>
    <w:p w14:paraId="1C1CD978">
      <w:pPr>
        <w:pStyle w:val="2"/>
        <w:keepNext w:val="0"/>
        <w:keepLines w:val="0"/>
        <w:widowControl/>
        <w:suppressLineNumbers w:val="0"/>
        <w:bidi w:val="0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首次公告日期：2026年0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31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日</w:t>
      </w:r>
    </w:p>
    <w:p w14:paraId="153A9D77">
      <w:pPr>
        <w:pStyle w:val="2"/>
        <w:keepNext w:val="0"/>
        <w:keepLines w:val="0"/>
        <w:widowControl/>
        <w:suppressLineNumbers w:val="0"/>
        <w:bidi w:val="0"/>
        <w:spacing w:before="240" w:beforeAutospacing="0" w:after="0" w:afterAutospacing="0"/>
        <w:ind w:left="0" w:right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二、更正信息</w:t>
      </w:r>
    </w:p>
    <w:p w14:paraId="4723DF5B">
      <w:pPr>
        <w:pStyle w:val="2"/>
        <w:keepNext w:val="0"/>
        <w:keepLines w:val="0"/>
        <w:widowControl/>
        <w:suppressLineNumbers w:val="0"/>
        <w:bidi w:val="0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更正事项：更正采购文件</w:t>
      </w:r>
    </w:p>
    <w:p w14:paraId="00E2DEFE">
      <w:pPr>
        <w:pStyle w:val="2"/>
        <w:keepNext w:val="0"/>
        <w:keepLines w:val="0"/>
        <w:widowControl/>
        <w:suppressLineNumbers w:val="0"/>
        <w:bidi w:val="0"/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      更正内容：      </w:t>
      </w:r>
    </w:p>
    <w:tbl>
      <w:tblPr>
        <w:tblStyle w:val="3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0" w:type="dxa"/>
          <w:bottom w:w="15" w:type="dxa"/>
          <w:right w:w="15" w:type="dxa"/>
        </w:tblCellMar>
      </w:tblPr>
      <w:tblGrid>
        <w:gridCol w:w="792"/>
        <w:gridCol w:w="2137"/>
        <w:gridCol w:w="2883"/>
        <w:gridCol w:w="3555"/>
      </w:tblGrid>
      <w:tr w14:paraId="6911D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0" w:type="dxa"/>
            <w:bottom w:w="15" w:type="dxa"/>
            <w:right w:w="15" w:type="dxa"/>
          </w:tblCellMar>
        </w:tblPrEx>
        <w:tc>
          <w:tcPr>
            <w:tcW w:w="423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EEEEEE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73DF87E9">
            <w:pPr>
              <w:keepNext w:val="0"/>
              <w:keepLines w:val="0"/>
              <w:widowControl/>
              <w:suppressLineNumbers w:val="0"/>
              <w:wordWrap w:val="0"/>
              <w:spacing w:line="315" w:lineRule="atLeast"/>
              <w:jc w:val="left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140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EEEEEE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18347A76">
            <w:pPr>
              <w:keepNext w:val="0"/>
              <w:keepLines w:val="0"/>
              <w:widowControl/>
              <w:suppressLineNumbers w:val="0"/>
              <w:wordWrap w:val="0"/>
              <w:spacing w:line="315" w:lineRule="atLeast"/>
              <w:jc w:val="left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更正项</w:t>
            </w:r>
          </w:p>
        </w:tc>
        <w:tc>
          <w:tcPr>
            <w:tcW w:w="1538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EEEEEE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23D54F87">
            <w:pPr>
              <w:keepNext w:val="0"/>
              <w:keepLines w:val="0"/>
              <w:widowControl/>
              <w:suppressLineNumbers w:val="0"/>
              <w:wordWrap w:val="0"/>
              <w:spacing w:line="315" w:lineRule="atLeast"/>
              <w:jc w:val="left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更正前内容</w:t>
            </w:r>
          </w:p>
        </w:tc>
        <w:tc>
          <w:tcPr>
            <w:tcW w:w="1897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EEEEEE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6C2492E4">
            <w:pPr>
              <w:keepNext w:val="0"/>
              <w:keepLines w:val="0"/>
              <w:widowControl/>
              <w:suppressLineNumbers w:val="0"/>
              <w:wordWrap w:val="0"/>
              <w:spacing w:line="315" w:lineRule="atLeast"/>
              <w:jc w:val="left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更正后内容</w:t>
            </w:r>
          </w:p>
        </w:tc>
      </w:tr>
      <w:tr w14:paraId="6D558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0" w:type="dxa"/>
            <w:bottom w:w="15" w:type="dxa"/>
            <w:right w:w="15" w:type="dxa"/>
          </w:tblCellMar>
        </w:tblPrEx>
        <w:tc>
          <w:tcPr>
            <w:tcW w:w="423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144" w:type="dxa"/>
              <w:left w:w="96" w:type="dxa"/>
              <w:bottom w:w="144" w:type="dxa"/>
              <w:right w:w="96" w:type="dxa"/>
            </w:tcMar>
            <w:vAlign w:val="top"/>
          </w:tcPr>
          <w:p w14:paraId="742E9BB9">
            <w:pPr>
              <w:keepNext w:val="0"/>
              <w:keepLines w:val="0"/>
              <w:widowControl/>
              <w:suppressLineNumbers w:val="0"/>
              <w:wordWrap w:val="0"/>
              <w:spacing w:line="315" w:lineRule="atLeast"/>
              <w:jc w:val="left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144" w:type="dxa"/>
              <w:left w:w="96" w:type="dxa"/>
              <w:bottom w:w="144" w:type="dxa"/>
              <w:right w:w="96" w:type="dxa"/>
            </w:tcMar>
            <w:vAlign w:val="top"/>
          </w:tcPr>
          <w:p w14:paraId="2EBB59F9">
            <w:pPr>
              <w:pageBreakBefore/>
              <w:spacing w:line="440" w:lineRule="exact"/>
              <w:outlineLvl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第五部分 评标方法及标准——二、评分标准——（2）商务分60分</w:t>
            </w:r>
          </w:p>
        </w:tc>
        <w:tc>
          <w:tcPr>
            <w:tcW w:w="1538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144" w:type="dxa"/>
              <w:left w:w="96" w:type="dxa"/>
              <w:bottom w:w="144" w:type="dxa"/>
              <w:right w:w="96" w:type="dxa"/>
            </w:tcMar>
            <w:vAlign w:val="top"/>
          </w:tcPr>
          <w:p w14:paraId="0F459C09">
            <w:pPr>
              <w:adjustRightInd w:val="0"/>
              <w:snapToGrid w:val="0"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当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Xi=Y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时，得分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=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分；</w:t>
            </w:r>
          </w:p>
          <w:p w14:paraId="4C19E37E">
            <w:pPr>
              <w:adjustRightInd w:val="0"/>
              <w:snapToGrid w:val="0"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当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Xi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＞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Y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时，得分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=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0-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（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Xi-Y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）×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分；</w:t>
            </w:r>
          </w:p>
          <w:p w14:paraId="4AF032BF">
            <w:pPr>
              <w:pageBreakBefore/>
              <w:spacing w:line="440" w:lineRule="exact"/>
              <w:outlineLvl w:val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当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Xi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＜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Y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时，得分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=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0-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（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Y-Xi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）×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分；</w:t>
            </w:r>
          </w:p>
        </w:tc>
        <w:tc>
          <w:tcPr>
            <w:tcW w:w="1897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144" w:type="dxa"/>
              <w:left w:w="96" w:type="dxa"/>
              <w:bottom w:w="144" w:type="dxa"/>
              <w:right w:w="96" w:type="dxa"/>
            </w:tcMar>
            <w:vAlign w:val="top"/>
          </w:tcPr>
          <w:p w14:paraId="202C22EB">
            <w:pPr>
              <w:adjustRightInd w:val="0"/>
              <w:snapToGrid w:val="0"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当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Xi=Y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时，得分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=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分；</w:t>
            </w:r>
          </w:p>
          <w:p w14:paraId="09991A11">
            <w:pPr>
              <w:adjustRightInd w:val="0"/>
              <w:snapToGrid w:val="0"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当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Xi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＞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Y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时，得分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=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0-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（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Xi-Y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）×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分；</w:t>
            </w:r>
          </w:p>
          <w:p w14:paraId="5A63358F">
            <w:pPr>
              <w:pageBreakBefore/>
              <w:spacing w:line="440" w:lineRule="exact"/>
              <w:outlineLvl w:val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当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Xi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＜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Y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时，得分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=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0-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（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Y-Xi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）×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分；</w:t>
            </w:r>
          </w:p>
        </w:tc>
      </w:tr>
    </w:tbl>
    <w:p w14:paraId="6D5359B7">
      <w:pPr>
        <w:pStyle w:val="2"/>
        <w:keepNext w:val="0"/>
        <w:keepLines w:val="0"/>
        <w:widowControl/>
        <w:suppressLineNumbers w:val="0"/>
        <w:bidi w:val="0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更正日期：2026年0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08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日</w:t>
      </w:r>
    </w:p>
    <w:p w14:paraId="7441107F">
      <w:pPr>
        <w:pStyle w:val="2"/>
        <w:keepNext w:val="0"/>
        <w:keepLines w:val="0"/>
        <w:widowControl/>
        <w:suppressLineNumbers w:val="0"/>
        <w:bidi w:val="0"/>
        <w:spacing w:before="240" w:beforeAutospacing="0" w:after="0" w:afterAutospacing="0"/>
        <w:ind w:left="0" w:right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三、其他补充事宜</w:t>
      </w:r>
    </w:p>
    <w:p w14:paraId="1F2FBD42">
      <w:pPr>
        <w:pStyle w:val="2"/>
        <w:keepNext w:val="0"/>
        <w:keepLines w:val="0"/>
        <w:widowControl/>
        <w:suppressLineNumbers w:val="0"/>
        <w:bidi w:val="0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/</w:t>
      </w:r>
    </w:p>
    <w:p w14:paraId="01A053F9">
      <w:pPr>
        <w:pStyle w:val="2"/>
        <w:keepNext w:val="0"/>
        <w:keepLines w:val="0"/>
        <w:widowControl/>
        <w:suppressLineNumbers w:val="0"/>
        <w:bidi w:val="0"/>
        <w:spacing w:before="240" w:beforeAutospacing="0" w:after="0" w:afterAutospacing="0"/>
        <w:ind w:left="0" w:right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四、对本次采购提出询问、质疑、投诉，请按以下方式联系。</w:t>
      </w:r>
    </w:p>
    <w:p w14:paraId="5FB24929">
      <w:pPr>
        <w:pStyle w:val="2"/>
        <w:keepNext w:val="0"/>
        <w:keepLines w:val="0"/>
        <w:widowControl/>
        <w:suppressLineNumbers w:val="0"/>
        <w:bidi w:val="0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1.采购人信息</w:t>
      </w:r>
    </w:p>
    <w:p w14:paraId="13B61A56">
      <w:pPr>
        <w:pStyle w:val="2"/>
        <w:keepNext w:val="0"/>
        <w:keepLines w:val="0"/>
        <w:widowControl/>
        <w:suppressLineNumbers w:val="0"/>
        <w:bidi w:val="0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名    称：绍兴市中医院</w:t>
      </w:r>
    </w:p>
    <w:p w14:paraId="342D194A">
      <w:pPr>
        <w:pStyle w:val="2"/>
        <w:keepNext w:val="0"/>
        <w:keepLines w:val="0"/>
        <w:widowControl/>
        <w:suppressLineNumbers w:val="0"/>
        <w:bidi w:val="0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地    址：绍兴市人民中路6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1号2号楼203</w:t>
      </w:r>
    </w:p>
    <w:p w14:paraId="72C19A2F">
      <w:pPr>
        <w:pStyle w:val="2"/>
        <w:keepNext w:val="0"/>
        <w:keepLines w:val="0"/>
        <w:widowControl/>
        <w:suppressLineNumbers w:val="0"/>
        <w:bidi w:val="0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传    真：</w:t>
      </w:r>
    </w:p>
    <w:p w14:paraId="741EEDE6">
      <w:pPr>
        <w:pStyle w:val="2"/>
        <w:keepNext w:val="0"/>
        <w:keepLines w:val="0"/>
        <w:widowControl/>
        <w:suppressLineNumbers w:val="0"/>
        <w:bidi w:val="0"/>
        <w:spacing w:before="0" w:beforeAutospacing="0" w:after="0" w:afterAutospacing="0"/>
        <w:ind w:left="0" w:right="0" w:firstLine="420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项目联系人（询问）：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科长</w:t>
      </w:r>
    </w:p>
    <w:p w14:paraId="44B4AFCF">
      <w:pPr>
        <w:pStyle w:val="2"/>
        <w:keepNext w:val="0"/>
        <w:keepLines w:val="0"/>
        <w:widowControl/>
        <w:suppressLineNumbers w:val="0"/>
        <w:bidi w:val="0"/>
        <w:spacing w:before="0" w:beforeAutospacing="0" w:after="0" w:afterAutospacing="0"/>
        <w:ind w:left="0" w:right="0" w:firstLine="42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项目联系方式（询问）：0575-8910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7222</w:t>
      </w:r>
      <w:bookmarkStart w:id="0" w:name="_GoBack"/>
      <w:bookmarkEnd w:id="0"/>
    </w:p>
    <w:p w14:paraId="088C9C97">
      <w:pPr>
        <w:pStyle w:val="2"/>
        <w:keepNext w:val="0"/>
        <w:keepLines w:val="0"/>
        <w:widowControl/>
        <w:suppressLineNumbers w:val="0"/>
        <w:bidi w:val="0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质疑联系人：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王君妃</w:t>
      </w:r>
    </w:p>
    <w:p w14:paraId="773E1676">
      <w:pPr>
        <w:pStyle w:val="2"/>
        <w:keepNext w:val="0"/>
        <w:keepLines w:val="0"/>
        <w:widowControl/>
        <w:suppressLineNumbers w:val="0"/>
        <w:bidi w:val="0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质疑联系方式：0575-89107189</w:t>
      </w:r>
    </w:p>
    <w:p w14:paraId="71A0A424">
      <w:pPr>
        <w:pStyle w:val="2"/>
        <w:keepNext w:val="0"/>
        <w:keepLines w:val="0"/>
        <w:widowControl/>
        <w:suppressLineNumbers w:val="0"/>
        <w:bidi w:val="0"/>
        <w:spacing w:before="0" w:beforeAutospacing="0" w:after="0" w:afterAutospacing="0"/>
        <w:ind w:right="0" w:firstLine="48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监督投诉电话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（监察室）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：0575-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89107078</w:t>
      </w:r>
    </w:p>
    <w:sectPr>
      <w:footerReference r:id="rId5" w:type="default"/>
      <w:pgSz w:w="12050" w:h="16920"/>
      <w:pgMar w:top="1438" w:right="1454" w:bottom="1627" w:left="1414" w:header="0" w:footer="141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4F497">
    <w:pPr>
      <w:spacing w:line="174" w:lineRule="auto"/>
      <w:ind w:left="4465"/>
      <w:rPr>
        <w:rFonts w:ascii="宋体" w:hAnsi="宋体" w:eastAsia="宋体" w:cs="宋体"/>
        <w:sz w:val="21"/>
        <w:szCs w:val="21"/>
      </w:rPr>
    </w:pPr>
    <w:r>
      <w:rPr>
        <w:rFonts w:ascii="宋体" w:hAnsi="宋体" w:eastAsia="宋体" w:cs="宋体"/>
        <w:sz w:val="21"/>
        <w:szCs w:val="21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M2FhMTc4YjE4ZjcyZGVjNThkYjMzYmQ3MzBhN2I4ZGEifQ=="/>
  </w:docVars>
  <w:rsids>
    <w:rsidRoot w:val="00000000"/>
    <w:rsid w:val="01F9035B"/>
    <w:rsid w:val="055043FB"/>
    <w:rsid w:val="05F40246"/>
    <w:rsid w:val="09DC0C8E"/>
    <w:rsid w:val="0A6F4D44"/>
    <w:rsid w:val="0DBC069B"/>
    <w:rsid w:val="13070B8F"/>
    <w:rsid w:val="15AA6FC1"/>
    <w:rsid w:val="1A5959E3"/>
    <w:rsid w:val="1B7C754B"/>
    <w:rsid w:val="1F334A54"/>
    <w:rsid w:val="1FA355DF"/>
    <w:rsid w:val="20C54B32"/>
    <w:rsid w:val="245E07C6"/>
    <w:rsid w:val="2E5D564A"/>
    <w:rsid w:val="2EED2E72"/>
    <w:rsid w:val="311F1372"/>
    <w:rsid w:val="31B25CAD"/>
    <w:rsid w:val="34C12377"/>
    <w:rsid w:val="3A6D69E4"/>
    <w:rsid w:val="3BFF41E4"/>
    <w:rsid w:val="4D1E3CE7"/>
    <w:rsid w:val="5BB32242"/>
    <w:rsid w:val="656211BC"/>
    <w:rsid w:val="695631CE"/>
    <w:rsid w:val="73E6452B"/>
    <w:rsid w:val="747A3349"/>
    <w:rsid w:val="79472126"/>
    <w:rsid w:val="7C225EB9"/>
    <w:rsid w:val="7C701116"/>
    <w:rsid w:val="7D952F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TML Sample"/>
    <w:basedOn w:val="5"/>
    <w:qFormat/>
    <w:uiPriority w:val="0"/>
    <w:rPr>
      <w:rFonts w:ascii="Courier New" w:hAnsi="Courier New"/>
    </w:rPr>
  </w:style>
  <w:style w:type="paragraph" w:customStyle="1" w:styleId="8">
    <w:name w:val="首行缩进"/>
    <w:basedOn w:val="1"/>
    <w:qFormat/>
    <w:uiPriority w:val="99"/>
    <w:pPr>
      <w:spacing w:line="360" w:lineRule="auto"/>
      <w:ind w:firstLine="480" w:firstLineChars="200"/>
    </w:pPr>
    <w:rPr>
      <w:sz w:val="24"/>
      <w:szCs w:val="22"/>
      <w:lang w:val="zh-CN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386</Words>
  <Characters>485</Characters>
  <TotalTime>0</TotalTime>
  <ScaleCrop>false</ScaleCrop>
  <LinksUpToDate>false</LinksUpToDate>
  <CharactersWithSpaces>511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2024-05-29T11:59:00Z</dcterms:created>
  <dc:creator>ASUS</dc:creator>
  <cp:lastModifiedBy>晴</cp:lastModifiedBy>
  <cp:lastPrinted>2024-05-29T04:01:00Z</cp:lastPrinted>
  <dcterms:modified xsi:type="dcterms:W3CDTF">2026-09-08T02:59:37Z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2024-05-29T11:59:04Z</vt:filetime>
  </property>
  <property fmtid="{D5CDD505-2E9C-101B-9397-08002B2CF9AE}" pid="4" name="UsrData">
    <vt:lpwstr>6656a805c13cf3001f9d6ed9wl</vt:lpwstr>
  </property>
  <property fmtid="{D5CDD505-2E9C-101B-9397-08002B2CF9AE}" pid="5" name="KSOProductBuildVer">
    <vt:lpwstr>2052-12.1.0.28505</vt:lpwstr>
  </property>
  <property fmtid="{D5CDD505-2E9C-101B-9397-08002B2CF9AE}" pid="6" name="ICV">
    <vt:lpwstr>CD54DCB44EAF435FAF583AFA8C06800B_13</vt:lpwstr>
  </property>
  <property fmtid="{D5CDD505-2E9C-101B-9397-08002B2CF9AE}" pid="7" name="KSOTemplateDocerSaveRecord">
    <vt:lpwstr>eyJoZGlkIjoiOGI4MzM0MjI3MjRiYWJlMjViMTE0YzZlMGI0ZDQzNzciLCJ1c2VySWQiOiIyNTMwNjY1OTgifQ==</vt:lpwstr>
  </property>
</Properties>
</file>