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39A9">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绍兴市中医院包药机耗材、金属骨针、动态葡萄糖检测系统采购项目重招招标公告</w:t>
      </w:r>
    </w:p>
    <w:p w14:paraId="004832EF">
      <w:pPr>
        <w:snapToGrid w:val="0"/>
        <w:spacing w:line="360" w:lineRule="auto"/>
        <w:ind w:firstLine="420" w:firstLineChars="200"/>
        <w:rPr>
          <w:rFonts w:ascii="宋体" w:hAnsi="宋体" w:eastAsia="宋体" w:cs="Times New Roman"/>
          <w:kern w:val="0"/>
          <w:szCs w:val="21"/>
        </w:rPr>
      </w:pPr>
    </w:p>
    <w:p w14:paraId="6CEE323A">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lang w:eastAsia="zh-CN"/>
          <w14:textFill>
            <w14:solidFill>
              <w14:schemeClr w14:val="tx1"/>
            </w14:solidFill>
          </w14:textFill>
        </w:rPr>
        <w:t>绍兴市中医院包药机耗材、金属骨针、动态葡萄糖检测系统采购项目重招</w:t>
      </w:r>
      <w:r>
        <w:rPr>
          <w:rFonts w:hint="eastAsia" w:ascii="宋体" w:hAnsi="宋体" w:cs="Arial"/>
          <w:b/>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p>
    <w:p w14:paraId="516E89E1">
      <w:pPr>
        <w:snapToGrid w:val="0"/>
        <w:spacing w:line="360" w:lineRule="auto"/>
        <w:ind w:firstLine="420" w:firstLineChars="200"/>
        <w:rPr>
          <w:rFonts w:hint="eastAsia" w:ascii="宋体" w:eastAsia="宋体" w:cs="Arial"/>
          <w:b/>
          <w:color w:val="000000" w:themeColor="text1"/>
          <w:szCs w:val="21"/>
          <w:lang w:eastAsia="zh-CN"/>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w:t>
      </w:r>
      <w:r>
        <w:rPr>
          <w:rFonts w:hint="eastAsia" w:ascii="宋体" w:hAnsi="宋体" w:cs="Arial"/>
          <w:b/>
          <w:bCs/>
          <w:color w:val="000000" w:themeColor="text1"/>
          <w:szCs w:val="21"/>
          <w:lang w:eastAsia="zh-CN"/>
          <w14:textFill>
            <w14:solidFill>
              <w14:schemeClr w14:val="tx1"/>
            </w14:solidFill>
          </w14:textFill>
        </w:rPr>
        <w:t>SXSZYY2026-02B</w:t>
      </w:r>
    </w:p>
    <w:p w14:paraId="73548623">
      <w:pPr>
        <w:snapToGrid w:val="0"/>
        <w:spacing w:line="360" w:lineRule="auto"/>
        <w:ind w:firstLine="420"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4"/>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4059"/>
        <w:gridCol w:w="2161"/>
        <w:gridCol w:w="1272"/>
      </w:tblGrid>
      <w:tr w14:paraId="6953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blHeader/>
          <w:jc w:val="center"/>
        </w:trPr>
        <w:tc>
          <w:tcPr>
            <w:tcW w:w="0" w:type="auto"/>
            <w:shd w:val="clear" w:color="auto" w:fill="auto"/>
            <w:vAlign w:val="center"/>
          </w:tcPr>
          <w:p w14:paraId="20FD7444">
            <w:pPr>
              <w:widowControl/>
              <w:snapToGrid w:val="0"/>
              <w:ind w:left="0" w:leftChars="0" w:right="0" w:rightChars="0" w:firstLine="0" w:firstLineChars="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0" w:type="auto"/>
            <w:shd w:val="clear" w:color="auto" w:fill="auto"/>
            <w:vAlign w:val="center"/>
          </w:tcPr>
          <w:p w14:paraId="3B75591E">
            <w:pPr>
              <w:widowControl/>
              <w:snapToGrid w:val="0"/>
              <w:ind w:left="0" w:leftChars="0" w:right="0" w:rightChars="0" w:firstLine="0" w:firstLineChars="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标段名称及数量（详见招标文件）</w:t>
            </w:r>
          </w:p>
        </w:tc>
        <w:tc>
          <w:tcPr>
            <w:tcW w:w="0" w:type="auto"/>
            <w:shd w:val="clear" w:color="auto" w:fill="auto"/>
            <w:vAlign w:val="center"/>
          </w:tcPr>
          <w:p w14:paraId="2BD4229E">
            <w:pPr>
              <w:widowControl/>
              <w:snapToGrid w:val="0"/>
              <w:ind w:left="0" w:leftChars="0" w:right="0" w:rightChars="0" w:firstLine="0" w:firstLineChars="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预算金额(元万）</w:t>
            </w:r>
          </w:p>
        </w:tc>
        <w:tc>
          <w:tcPr>
            <w:tcW w:w="1272" w:type="dxa"/>
            <w:shd w:val="clear" w:color="auto" w:fill="auto"/>
            <w:vAlign w:val="center"/>
          </w:tcPr>
          <w:p w14:paraId="56D8BA09">
            <w:pPr>
              <w:widowControl/>
              <w:snapToGrid w:val="0"/>
              <w:ind w:left="0" w:leftChars="0" w:right="0" w:rightChars="0" w:firstLine="0" w:firstLineChars="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14:paraId="6D67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shd w:val="clear" w:color="auto" w:fill="auto"/>
            <w:vAlign w:val="center"/>
          </w:tcPr>
          <w:p w14:paraId="43781847">
            <w:pPr>
              <w:widowControl/>
              <w:snapToGrid w:val="0"/>
              <w:ind w:left="0" w:leftChars="0" w:right="0" w:rightChars="0" w:firstLine="0" w:firstLineChars="0"/>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0" w:type="auto"/>
            <w:shd w:val="clear" w:color="auto" w:fill="auto"/>
            <w:vAlign w:val="center"/>
          </w:tcPr>
          <w:p w14:paraId="783C5F6D">
            <w:pPr>
              <w:widowControl/>
              <w:snapToGrid w:val="0"/>
              <w:ind w:left="0" w:leftChars="0" w:right="0" w:rightChars="0" w:firstLine="0" w:firstLineChars="0"/>
              <w:jc w:val="center"/>
              <w:rPr>
                <w:rFonts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包药机耗材</w:t>
            </w:r>
          </w:p>
        </w:tc>
        <w:tc>
          <w:tcPr>
            <w:tcW w:w="0" w:type="auto"/>
            <w:shd w:val="clear" w:color="auto" w:fill="auto"/>
            <w:vAlign w:val="center"/>
          </w:tcPr>
          <w:p w14:paraId="35EB359C">
            <w:pPr>
              <w:widowControl/>
              <w:snapToGrid w:val="0"/>
              <w:ind w:left="0" w:leftChars="0" w:right="0" w:rightChars="0" w:firstLine="0" w:firstLineChars="0"/>
              <w:jc w:val="center"/>
              <w:rPr>
                <w:rFonts w:ascii="宋体" w:hAnsi="宋体" w:eastAsia="宋体" w:cs="Arial"/>
                <w:color w:val="000000" w:themeColor="text1"/>
                <w:sz w:val="21"/>
                <w:szCs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3</w:t>
            </w:r>
            <w:r>
              <w:rPr>
                <w:rFonts w:ascii="宋体" w:hAnsi="宋体" w:eastAsia="宋体" w:cs="Arial"/>
                <w:color w:val="000000" w:themeColor="text1"/>
                <w:sz w:val="21"/>
                <w:szCs w:val="21"/>
                <w14:textFill>
                  <w14:solidFill>
                    <w14:schemeClr w14:val="tx1"/>
                  </w14:solidFill>
                </w14:textFill>
              </w:rPr>
              <w:t>8</w:t>
            </w:r>
          </w:p>
        </w:tc>
        <w:tc>
          <w:tcPr>
            <w:tcW w:w="1272" w:type="dxa"/>
            <w:shd w:val="clear" w:color="auto" w:fill="auto"/>
            <w:vAlign w:val="center"/>
          </w:tcPr>
          <w:p w14:paraId="4659AE46">
            <w:pPr>
              <w:widowControl/>
              <w:snapToGrid w:val="0"/>
              <w:ind w:left="0" w:leftChars="0" w:right="0" w:rightChars="0" w:firstLine="0" w:firstLineChars="0"/>
              <w:jc w:val="center"/>
              <w:rPr>
                <w:rFonts w:ascii="宋体" w:hAnsi="宋体" w:eastAsia="宋体" w:cs="Arial"/>
                <w:color w:val="000000" w:themeColor="text1"/>
                <w:sz w:val="21"/>
                <w:szCs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2年</w:t>
            </w:r>
          </w:p>
        </w:tc>
      </w:tr>
      <w:tr w14:paraId="12AD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shd w:val="clear" w:color="auto" w:fill="auto"/>
            <w:vAlign w:val="center"/>
          </w:tcPr>
          <w:p w14:paraId="647627EA">
            <w:pPr>
              <w:widowControl/>
              <w:snapToGrid w:val="0"/>
              <w:ind w:left="0" w:leftChars="0" w:right="0" w:rightChars="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0" w:type="auto"/>
            <w:shd w:val="clear" w:color="auto" w:fill="auto"/>
            <w:vAlign w:val="center"/>
          </w:tcPr>
          <w:p w14:paraId="21C54B0C">
            <w:pPr>
              <w:widowControl/>
              <w:snapToGrid w:val="0"/>
              <w:ind w:left="0" w:leftChars="0" w:right="0" w:rightChars="0" w:firstLine="0" w:firstLineChars="0"/>
              <w:jc w:val="center"/>
              <w:rPr>
                <w:rFonts w:ascii="宋体" w:hAnsi="宋体" w:eastAsia="宋体" w:cs="Arial"/>
                <w:bCs/>
                <w:color w:val="000000" w:themeColor="text1"/>
                <w:sz w:val="21"/>
                <w:szCs w:val="21"/>
                <w14:textFill>
                  <w14:solidFill>
                    <w14:schemeClr w14:val="tx1"/>
                  </w14:solidFill>
                </w14:textFill>
              </w:rPr>
            </w:pPr>
            <w:r>
              <w:rPr>
                <w:rFonts w:hint="eastAsia" w:ascii="宋体" w:hAnsi="宋体" w:eastAsia="宋体" w:cs="Arial"/>
                <w:bCs/>
                <w:color w:val="000000" w:themeColor="text1"/>
                <w:sz w:val="21"/>
                <w:szCs w:val="21"/>
                <w14:textFill>
                  <w14:solidFill>
                    <w14:schemeClr w14:val="tx1"/>
                  </w14:solidFill>
                </w14:textFill>
              </w:rPr>
              <w:t>金属骨针</w:t>
            </w:r>
          </w:p>
        </w:tc>
        <w:tc>
          <w:tcPr>
            <w:tcW w:w="0" w:type="auto"/>
            <w:shd w:val="clear" w:color="auto" w:fill="auto"/>
            <w:vAlign w:val="center"/>
          </w:tcPr>
          <w:p w14:paraId="59638A6A">
            <w:pPr>
              <w:widowControl/>
              <w:snapToGrid w:val="0"/>
              <w:ind w:left="0" w:leftChars="0" w:right="0" w:rightChars="0" w:firstLine="0" w:firstLineChars="0"/>
              <w:jc w:val="center"/>
              <w:rPr>
                <w:rFonts w:ascii="宋体" w:hAnsi="宋体" w:eastAsia="宋体" w:cs="Arial"/>
                <w:color w:val="000000" w:themeColor="text1"/>
                <w:sz w:val="21"/>
                <w:szCs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2</w:t>
            </w:r>
            <w:r>
              <w:rPr>
                <w:rFonts w:ascii="宋体" w:hAnsi="宋体" w:eastAsia="宋体" w:cs="Arial"/>
                <w:color w:val="000000" w:themeColor="text1"/>
                <w:sz w:val="21"/>
                <w:szCs w:val="21"/>
                <w14:textFill>
                  <w14:solidFill>
                    <w14:schemeClr w14:val="tx1"/>
                  </w14:solidFill>
                </w14:textFill>
              </w:rPr>
              <w:t>3</w:t>
            </w:r>
          </w:p>
        </w:tc>
        <w:tc>
          <w:tcPr>
            <w:tcW w:w="1272" w:type="dxa"/>
            <w:shd w:val="clear" w:color="auto" w:fill="auto"/>
            <w:vAlign w:val="center"/>
          </w:tcPr>
          <w:p w14:paraId="28509C89">
            <w:pPr>
              <w:snapToGrid w:val="0"/>
              <w:ind w:left="0" w:leftChars="0" w:right="0" w:rightChars="0" w:firstLine="0" w:firstLineChars="0"/>
              <w:jc w:val="center"/>
              <w:rPr>
                <w:rFonts w:ascii="宋体" w:eastAsia="宋体"/>
                <w:color w:val="000000" w:themeColor="text1"/>
                <w:sz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2年</w:t>
            </w:r>
          </w:p>
        </w:tc>
      </w:tr>
      <w:tr w14:paraId="7350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66" w:type="dxa"/>
            <w:shd w:val="clear" w:color="auto" w:fill="auto"/>
            <w:vAlign w:val="center"/>
          </w:tcPr>
          <w:p w14:paraId="31D95AFA">
            <w:pPr>
              <w:widowControl/>
              <w:snapToGrid w:val="0"/>
              <w:ind w:left="0" w:leftChars="0" w:right="0" w:rightChars="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4059" w:type="dxa"/>
            <w:shd w:val="clear" w:color="auto" w:fill="auto"/>
            <w:vAlign w:val="center"/>
          </w:tcPr>
          <w:p w14:paraId="6D8DE009">
            <w:pPr>
              <w:widowControl/>
              <w:snapToGrid w:val="0"/>
              <w:ind w:left="0" w:leftChars="0" w:right="0" w:rightChars="0" w:firstLine="0" w:firstLineChars="0"/>
              <w:jc w:val="center"/>
              <w:rPr>
                <w:rFonts w:ascii="宋体" w:hAnsi="宋体" w:eastAsia="宋体" w:cs="Arial"/>
                <w:bCs/>
                <w:color w:val="000000" w:themeColor="text1"/>
                <w:sz w:val="21"/>
                <w:szCs w:val="21"/>
                <w14:textFill>
                  <w14:solidFill>
                    <w14:schemeClr w14:val="tx1"/>
                  </w14:solidFill>
                </w14:textFill>
              </w:rPr>
            </w:pPr>
            <w:r>
              <w:rPr>
                <w:rFonts w:hint="eastAsia" w:ascii="宋体" w:hAnsi="宋体" w:eastAsia="宋体" w:cs="Arial"/>
                <w:bCs/>
                <w:color w:val="000000" w:themeColor="text1"/>
                <w:sz w:val="21"/>
                <w:szCs w:val="21"/>
                <w14:textFill>
                  <w14:solidFill>
                    <w14:schemeClr w14:val="tx1"/>
                  </w14:solidFill>
                </w14:textFill>
              </w:rPr>
              <w:t>动态葡萄糖检测系统</w:t>
            </w:r>
          </w:p>
        </w:tc>
        <w:tc>
          <w:tcPr>
            <w:tcW w:w="2161" w:type="dxa"/>
            <w:shd w:val="clear" w:color="auto" w:fill="auto"/>
            <w:vAlign w:val="center"/>
          </w:tcPr>
          <w:p w14:paraId="6E6ED17A">
            <w:pPr>
              <w:widowControl/>
              <w:snapToGrid w:val="0"/>
              <w:ind w:left="0" w:leftChars="0" w:right="0" w:rightChars="0" w:firstLine="0" w:firstLineChars="0"/>
              <w:jc w:val="center"/>
              <w:rPr>
                <w:rFonts w:ascii="宋体" w:hAnsi="宋体" w:eastAsia="宋体" w:cs="Arial"/>
                <w:color w:val="000000" w:themeColor="text1"/>
                <w:sz w:val="21"/>
                <w:szCs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6</w:t>
            </w:r>
          </w:p>
        </w:tc>
        <w:tc>
          <w:tcPr>
            <w:tcW w:w="1272" w:type="dxa"/>
            <w:shd w:val="clear" w:color="auto" w:fill="auto"/>
            <w:vAlign w:val="center"/>
          </w:tcPr>
          <w:p w14:paraId="42DC4D0E">
            <w:pPr>
              <w:snapToGrid w:val="0"/>
              <w:ind w:left="0" w:leftChars="0" w:right="0" w:rightChars="0" w:firstLine="0" w:firstLineChars="0"/>
              <w:jc w:val="center"/>
              <w:rPr>
                <w:rFonts w:ascii="宋体" w:eastAsia="宋体"/>
                <w:color w:val="000000" w:themeColor="text1"/>
                <w:sz w:val="21"/>
                <w14:textFill>
                  <w14:solidFill>
                    <w14:schemeClr w14:val="tx1"/>
                  </w14:solidFill>
                </w14:textFill>
              </w:rPr>
            </w:pPr>
            <w:r>
              <w:rPr>
                <w:rFonts w:hint="eastAsia" w:ascii="宋体" w:hAnsi="宋体" w:eastAsia="宋体" w:cs="Arial"/>
                <w:color w:val="000000" w:themeColor="text1"/>
                <w:sz w:val="21"/>
                <w:szCs w:val="21"/>
                <w14:textFill>
                  <w14:solidFill>
                    <w14:schemeClr w14:val="tx1"/>
                  </w14:solidFill>
                </w14:textFill>
              </w:rPr>
              <w:t>2年</w:t>
            </w:r>
          </w:p>
        </w:tc>
      </w:tr>
    </w:tbl>
    <w:p w14:paraId="4F2E6861">
      <w:pPr>
        <w:snapToGrid w:val="0"/>
        <w:spacing w:line="360" w:lineRule="auto"/>
        <w:ind w:firstLine="420" w:firstLineChars="200"/>
        <w:rPr>
          <w:rFonts w:ascii="宋体" w:hAnsi="宋体" w:cs="Arial"/>
          <w:b/>
          <w:bCs/>
          <w:color w:val="000000" w:themeColor="text1"/>
          <w:szCs w:val="21"/>
          <w14:textFill>
            <w14:solidFill>
              <w14:schemeClr w14:val="tx1"/>
            </w14:solidFill>
          </w14:textFill>
        </w:rPr>
      </w:pPr>
    </w:p>
    <w:p w14:paraId="72439222">
      <w:pPr>
        <w:tabs>
          <w:tab w:val="left" w:pos="4320"/>
        </w:tabs>
        <w:snapToGrid w:val="0"/>
        <w:spacing w:line="360" w:lineRule="auto"/>
        <w:ind w:firstLine="420"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14:paraId="75FA0CAE">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14:paraId="0F61EEE1">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14:paraId="1B3DEFE4">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0"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0"/>
    <w:p w14:paraId="02EF50CF">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14:paraId="72226980">
      <w:pPr>
        <w:tabs>
          <w:tab w:val="left" w:pos="4320"/>
        </w:tabs>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14:paraId="64645B9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14:paraId="5421F2B0">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14:paraId="77606557">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14:paraId="44C6DA7B">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7F0F70DB">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14:paraId="7008A862">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14:paraId="4FB3AD0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日至202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14:paraId="5ABC9CA4">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14:paraId="1FB85D61">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14:paraId="4CF97ED0">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14:paraId="45945FE2">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1" w:name="_Hlk161768654"/>
      <w:r>
        <w:rPr>
          <w:rFonts w:ascii="宋体" w:hAnsi="宋体" w:cs="宋体"/>
          <w:color w:val="000000" w:themeColor="text1"/>
          <w:szCs w:val="21"/>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w:t>
      </w:r>
      <w:bookmarkEnd w:id="1"/>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日上午9:00</w:t>
      </w:r>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14:paraId="188DC911">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日上午9:00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14:paraId="2057A7B8">
      <w:pPr>
        <w:snapToGrid w:val="0"/>
        <w:spacing w:line="360" w:lineRule="auto"/>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14:paraId="62E26B1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14:paraId="378264D8">
      <w:pPr>
        <w:snapToGrid w:val="0"/>
        <w:spacing w:line="360" w:lineRule="auto"/>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14:paraId="69D9DE3B">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14:paraId="0A72F197">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72C1C048">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126ECFF">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4F3BD6AE">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14:paraId="378A2D90">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14:paraId="04E59EE2">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bookmarkStart w:id="2" w:name="_GoBack"/>
      <w:bookmarkEnd w:id="2"/>
      <w:r>
        <w:rPr>
          <w:rFonts w:hint="eastAsia" w:ascii="宋体" w:hAnsi="宋体"/>
          <w:color w:val="000000" w:themeColor="text1"/>
          <w:szCs w:val="21"/>
          <w14:textFill>
            <w14:solidFill>
              <w14:schemeClr w14:val="tx1"/>
            </w14:solidFill>
          </w14:textFill>
        </w:rPr>
        <w:t>陶女士、</w:t>
      </w:r>
      <w:r>
        <w:rPr>
          <w:rFonts w:hint="eastAsia" w:ascii="宋体" w:hAnsi="宋体"/>
          <w:color w:val="000000" w:themeColor="text1"/>
          <w:szCs w:val="21"/>
          <w:lang w:eastAsia="zh-CN"/>
          <w14:textFill>
            <w14:solidFill>
              <w14:schemeClr w14:val="tx1"/>
            </w14:solidFill>
          </w14:textFill>
        </w:rPr>
        <w:t>何</w:t>
      </w:r>
      <w:r>
        <w:rPr>
          <w:rFonts w:hint="eastAsia" w:ascii="宋体" w:hAnsi="宋体"/>
          <w:color w:val="000000" w:themeColor="text1"/>
          <w:szCs w:val="21"/>
          <w14:textFill>
            <w14:solidFill>
              <w14:schemeClr w14:val="tx1"/>
            </w14:solidFill>
          </w14:textFill>
        </w:rPr>
        <w:t>女士 0571-86791612，蒋先生13357145382</w:t>
      </w:r>
    </w:p>
    <w:p w14:paraId="2F6DBE2F">
      <w:pPr>
        <w:snapToGrid w:val="0"/>
        <w:spacing w:line="360" w:lineRule="auto"/>
        <w:rPr>
          <w:rFonts w:ascii="宋体" w:hAnsi="宋体"/>
          <w:b/>
          <w:color w:val="000000" w:themeColor="text1"/>
          <w:szCs w:val="21"/>
          <w14:textFill>
            <w14:solidFill>
              <w14:schemeClr w14:val="tx1"/>
            </w14:solidFill>
          </w14:textFill>
        </w:rPr>
      </w:pPr>
    </w:p>
    <w:p w14:paraId="2A92B250">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4401C7A6">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14:paraId="4148D6E4">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14:paraId="5C95865F">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日</w:t>
      </w:r>
    </w:p>
    <w:p w14:paraId="2BE69F2C">
      <w:pPr>
        <w:snapToGrid w:val="0"/>
        <w:spacing w:line="360" w:lineRule="auto"/>
        <w:ind w:right="420" w:firstLine="420" w:firstLineChars="200"/>
        <w:jc w:val="right"/>
        <w:rPr>
          <w:rFonts w:ascii="宋体" w:hAnsi="宋体" w:eastAsia="宋体" w:cs="Arial"/>
          <w:color w:val="000000" w:themeColor="text1"/>
          <w:szCs w:val="24"/>
          <w14:textFill>
            <w14:solidFill>
              <w14:schemeClr w14:val="tx1"/>
            </w14:solidFill>
          </w14:textFill>
        </w:rPr>
      </w:pPr>
    </w:p>
    <w:p w14:paraId="6C4D2C3B">
      <w:pPr>
        <w:snapToGrid w:val="0"/>
        <w:spacing w:line="360" w:lineRule="auto"/>
        <w:ind w:firstLine="420" w:firstLineChars="200"/>
        <w:rPr>
          <w:rFonts w:ascii="宋体" w:hAnsi="宋体" w:eastAsia="宋体" w:cs="Arial"/>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57136600"/>
    <w:rsid w:val="6ACD6591"/>
    <w:rsid w:val="6CEF1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Words>
  <Characters>1756</Characters>
  <Lines>14</Lines>
  <Paragraphs>4</Paragraphs>
  <TotalTime>1</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2023-02-27T10:02:00Z</dcterms:created>
  <dc:creator>H</dc:creator>
  <cp:lastModifiedBy>WPS_1776088787</cp:lastModifiedBy>
  <dcterms:modified xsi:type="dcterms:W3CDTF">2026-05-13T10:31:44Z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A31067BADC0EF67590E2036A4DD27C23_42</vt:lpwstr>
  </property>
</Properties>
</file>