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393359" w:rsidRPr="00393359">
        <w:rPr>
          <w:rFonts w:hint="eastAsia"/>
          <w:sz w:val="36"/>
          <w:szCs w:val="36"/>
        </w:rPr>
        <w:t>绍兴市中医院青光眼引流阀、金属骨针（骨片钉）、心内科介入常规耗材、经皮气管切开插管和真空</w:t>
      </w:r>
      <w:proofErr w:type="gramStart"/>
      <w:r w:rsidR="00393359" w:rsidRPr="00393359">
        <w:rPr>
          <w:rFonts w:hint="eastAsia"/>
          <w:sz w:val="36"/>
          <w:szCs w:val="36"/>
        </w:rPr>
        <w:t>采血管</w:t>
      </w:r>
      <w:proofErr w:type="gramEnd"/>
      <w:r w:rsidR="00393359" w:rsidRPr="00393359">
        <w:rPr>
          <w:rFonts w:hint="eastAsia"/>
          <w:sz w:val="36"/>
          <w:szCs w:val="36"/>
        </w:rPr>
        <w:t>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393359" w:rsidRPr="00393359">
        <w:rPr>
          <w:rFonts w:ascii="等线" w:eastAsia="等线" w:hAnsi="等线" w:hint="eastAsia"/>
          <w:szCs w:val="22"/>
        </w:rPr>
        <w:t>绍兴市中医院青光眼引流阀、金属骨针（骨片钉）、心内科介入常规耗材、经皮气管切开插管和真空</w:t>
      </w:r>
      <w:proofErr w:type="gramStart"/>
      <w:r w:rsidR="00393359" w:rsidRPr="00393359">
        <w:rPr>
          <w:rFonts w:ascii="等线" w:eastAsia="等线" w:hAnsi="等线" w:hint="eastAsia"/>
          <w:szCs w:val="22"/>
        </w:rPr>
        <w:t>采血管</w:t>
      </w:r>
      <w:proofErr w:type="gramEnd"/>
      <w:r w:rsidR="00393359" w:rsidRPr="00393359">
        <w:rPr>
          <w:rFonts w:ascii="等线" w:eastAsia="等线" w:hAnsi="等线" w:hint="eastAsia"/>
          <w:szCs w:val="22"/>
        </w:rPr>
        <w:t>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-</w:t>
      </w:r>
      <w:r w:rsidR="00393359">
        <w:rPr>
          <w:rFonts w:ascii="等线" w:eastAsia="等线" w:hAnsi="等线"/>
          <w:szCs w:val="22"/>
        </w:rPr>
        <w:t>3</w:t>
      </w:r>
      <w:r>
        <w:rPr>
          <w:rFonts w:ascii="等线" w:eastAsia="等线" w:hAnsi="等线" w:hint="eastAsia"/>
          <w:szCs w:val="22"/>
        </w:rPr>
        <w:t>-</w:t>
      </w:r>
      <w:r w:rsidR="00393359"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</w:t>
      </w:r>
      <w:proofErr w:type="gramStart"/>
      <w:r>
        <w:rPr>
          <w:rFonts w:ascii="等线" w:eastAsia="等线" w:hAnsi="等线" w:hint="eastAsia"/>
          <w:szCs w:val="22"/>
        </w:rPr>
        <w:t>至以下</w:t>
      </w:r>
      <w:proofErr w:type="gramEnd"/>
      <w:r>
        <w:rPr>
          <w:rFonts w:ascii="等线" w:eastAsia="等线" w:hAnsi="等线" w:hint="eastAsia"/>
          <w:szCs w:val="22"/>
        </w:rPr>
        <w:t>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</w:t>
      </w:r>
      <w:proofErr w:type="gramStart"/>
      <w:r>
        <w:rPr>
          <w:rFonts w:ascii="等线" w:eastAsia="等线" w:hAnsi="等线" w:hint="eastAsia"/>
          <w:szCs w:val="22"/>
        </w:rPr>
        <w:t>至以下</w:t>
      </w:r>
      <w:proofErr w:type="gramEnd"/>
      <w:r>
        <w:rPr>
          <w:rFonts w:ascii="等线" w:eastAsia="等线" w:hAnsi="等线" w:hint="eastAsia"/>
          <w:szCs w:val="22"/>
        </w:rPr>
        <w:t>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  <w:bookmarkStart w:id="0" w:name="_GoBack"/>
      <w:bookmarkEnd w:id="0"/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</w:t>
      </w:r>
      <w:r w:rsidR="00393359">
        <w:rPr>
          <w:rFonts w:ascii="等线" w:eastAsia="等线" w:hAnsi="等线"/>
          <w:szCs w:val="22"/>
        </w:rPr>
        <w:t>6</w:t>
      </w:r>
      <w:r>
        <w:rPr>
          <w:rFonts w:ascii="等线" w:eastAsia="等线" w:hAnsi="等线" w:hint="eastAsia"/>
          <w:szCs w:val="22"/>
        </w:rPr>
        <w:t>年</w:t>
      </w:r>
      <w:r w:rsidR="00393359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月</w:t>
      </w:r>
      <w:r w:rsidR="00393359">
        <w:rPr>
          <w:rFonts w:ascii="等线" w:eastAsia="等线" w:hAnsi="等线"/>
          <w:szCs w:val="22"/>
        </w:rPr>
        <w:t>26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25</cp:revision>
  <dcterms:created xsi:type="dcterms:W3CDTF">2024-07-16T03:30:00Z</dcterms:created>
  <dcterms:modified xsi:type="dcterms:W3CDTF">2026-02-26T03:20:00Z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