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9C51F5" w:rsidRPr="009C51F5">
        <w:rPr>
          <w:rFonts w:hint="eastAsia"/>
          <w:sz w:val="36"/>
          <w:szCs w:val="36"/>
        </w:rPr>
        <w:t>绍兴市中医院检验科外送检测采购项目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9C51F5" w:rsidRPr="009C51F5">
        <w:rPr>
          <w:rFonts w:ascii="等线" w:eastAsia="等线" w:hAnsi="等线" w:hint="eastAsia"/>
          <w:szCs w:val="22"/>
        </w:rPr>
        <w:t>绍兴市中医院检验科外送检测采购项目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  <w:bookmarkStart w:id="0" w:name="_GoBack"/>
      <w:bookmarkEnd w:id="0"/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9C51F5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25</cp:revision>
  <dcterms:created xsi:type="dcterms:W3CDTF">2024-07-16T03:30:00Z</dcterms:created>
  <dcterms:modified xsi:type="dcterms:W3CDTF">2025-12-18T05:49:00Z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