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73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bdr w:val="none" w:color="auto" w:sz="0" w:space="0"/>
          <w:shd w:val="clear" w:fill="FFFFFF"/>
        </w:rPr>
        <w:t>绍兴市中医院强脉冲光与激光系统采购项目需求公示</w:t>
      </w:r>
    </w:p>
    <w:bookmarkEnd w:id="0"/>
    <w:p w14:paraId="5C0D64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公示简要情况说明：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 绍兴市中医院强脉冲光与激光系统采购项目将进入采购程序，为进一步提高政府采购的公开透明，确保采购需求的规范合理，保证政府采购项目的顺利开展，现对该项目采购文件公示如下，并征求意见。  </w:t>
      </w:r>
    </w:p>
    <w:p w14:paraId="425E42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一、意见征询编号：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 ZJXSC-2024-245 </w:t>
      </w:r>
    </w:p>
    <w:p w14:paraId="3E5B57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二、征求意见范围：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 1.是否出现限制品牌、型号；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2.是否出现明显的倾向性意见和特定的性能指标；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3.影响政府采购“公开、公平、公正”原则的其他情况 。  </w:t>
      </w:r>
    </w:p>
    <w:p w14:paraId="4EC200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三、征求意见递交及接收：</w:t>
      </w:r>
    </w:p>
    <w:p w14:paraId="5B80CA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1、意见递交时间：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 2024-09-06  17:00之前</w:t>
      </w:r>
    </w:p>
    <w:p w14:paraId="5BAC4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2、意见递交方式：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书面及电子邮件，请与项目联系人确认接收，否则视为供应商未提交书面意见建议。  </w:t>
      </w:r>
    </w:p>
    <w:p w14:paraId="5DC07B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3、意见接收机构：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  浙江翔实建设项目管理有限公司 </w:t>
      </w:r>
    </w:p>
    <w:p w14:paraId="07503A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4、联系人：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娄佳琴     </w:t>
      </w:r>
    </w:p>
    <w:p w14:paraId="0E0250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5、联系电话：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13376873230 </w:t>
      </w:r>
    </w:p>
    <w:p w14:paraId="1A1238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6、联系邮箱：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 1060603016@qq.com </w:t>
      </w:r>
    </w:p>
    <w:p w14:paraId="68AD57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四、合格的修改意见和建议书要求</w:t>
      </w:r>
    </w:p>
    <w:p w14:paraId="216414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1.供应商提出修改意见和建议的，书面材料须加盖单位公章和经法人代表签字确认，是授权代理人签字的，必须出具针对该项目的法人代表授权书及联系电话。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2.专家提出修改意见和建议的，提供本人的联系电话。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3.各供应商及专家提出修改意见和建议内容必须是真实的，并附相关依据，如发现存在提供虚假材料或恶意扰乱政府采购正常秩序的，一经查实将提请有关政府采购管理机构，列入不良行为记录。  </w:t>
      </w:r>
    </w:p>
    <w:p w14:paraId="08C49C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五、注意事项：</w:t>
      </w:r>
    </w:p>
    <w:p w14:paraId="138797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     采购人联系方式：绍兴市医院，联系人：傅利萍，联系电话：0575-89109951 </w:t>
      </w:r>
    </w:p>
    <w:p w14:paraId="5BDA0B59"/>
    <w:sectPr>
      <w:type w:val="continuous"/>
      <w:pgSz w:w="11906" w:h="16838"/>
      <w:pgMar w:top="1440" w:right="1706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OWE4M2I3YjJhMDgxNTY2MWM4ZmVmNjNjZjkzMzcifQ=="/>
  </w:docVars>
  <w:rsids>
    <w:rsidRoot w:val="00172A27"/>
    <w:rsid w:val="0DC82FE4"/>
    <w:rsid w:val="4BB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Mr黄油is娄儿</cp:lastModifiedBy>
  <dcterms:modified xsi:type="dcterms:W3CDTF">2024-09-03T04:30:14Z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EB7F9897FE604C9D9243590BDD4D4C7F_12</vt:lpwstr>
  </property>
</Properties>
</file>