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D148C">
      <w:pPr>
        <w:jc w:val="center"/>
        <w:rPr>
          <w:rFonts w:ascii="宋体" w:hAnsi="宋体" w:eastAsia="宋体"/>
          <w:b/>
          <w:sz w:val="36"/>
          <w:szCs w:val="36"/>
        </w:rPr>
      </w:pPr>
      <w:r>
        <w:rPr>
          <w:rFonts w:hint="eastAsia" w:ascii="宋体" w:hAnsi="宋体" w:eastAsia="宋体"/>
          <w:b/>
          <w:sz w:val="36"/>
          <w:szCs w:val="36"/>
        </w:rPr>
        <w:t>绍兴市中医院</w:t>
      </w:r>
    </w:p>
    <w:p w14:paraId="6940D821">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14:paraId="43F42414">
      <w:pPr>
        <w:spacing w:after="0" w:line="360" w:lineRule="auto"/>
        <w:rPr>
          <w:rFonts w:ascii="仿宋" w:hAnsi="仿宋" w:eastAsia="仿宋"/>
          <w:b/>
          <w:sz w:val="28"/>
          <w:szCs w:val="28"/>
        </w:rPr>
      </w:pPr>
    </w:p>
    <w:p w14:paraId="21810BF9">
      <w:pPr>
        <w:spacing w:after="0" w:line="360" w:lineRule="auto"/>
        <w:rPr>
          <w:rFonts w:ascii="仿宋" w:hAnsi="仿宋" w:eastAsia="仿宋"/>
          <w:sz w:val="28"/>
          <w:szCs w:val="28"/>
        </w:rPr>
      </w:pPr>
      <w:r>
        <w:rPr>
          <w:rFonts w:hint="eastAsia" w:ascii="仿宋" w:hAnsi="仿宋" w:eastAsia="仿宋"/>
          <w:sz w:val="28"/>
          <w:szCs w:val="28"/>
        </w:rPr>
        <w:t>项目一：</w:t>
      </w:r>
    </w:p>
    <w:p w14:paraId="4B5AB802">
      <w:pPr>
        <w:spacing w:after="0" w:line="360" w:lineRule="auto"/>
        <w:rPr>
          <w:rFonts w:hint="eastAsia" w:ascii="仿宋" w:hAnsi="仿宋" w:eastAsia="仿宋" w:cs="Times New Roman"/>
          <w:sz w:val="28"/>
          <w:szCs w:val="28"/>
          <w:lang w:eastAsia="zh-CN"/>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急诊排队叫号系统</w:t>
      </w:r>
    </w:p>
    <w:p w14:paraId="01CDE0FD">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eastAsia" w:ascii="仿宋" w:hAnsi="仿宋" w:eastAsia="仿宋" w:cs="Times New Roman"/>
          <w:sz w:val="28"/>
          <w:szCs w:val="28"/>
          <w:lang w:val="en-US" w:eastAsia="zh-CN"/>
        </w:rPr>
        <w:t>25000.0</w:t>
      </w:r>
      <w:r>
        <w:rPr>
          <w:rFonts w:hint="eastAsia" w:ascii="仿宋" w:hAnsi="仿宋" w:eastAsia="仿宋" w:cs="Times New Roman"/>
          <w:sz w:val="28"/>
          <w:szCs w:val="28"/>
        </w:rPr>
        <w:t>0元(最高限价）</w:t>
      </w:r>
    </w:p>
    <w:p w14:paraId="69734C83">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14:paraId="2EA2CC5A">
      <w:pPr>
        <w:spacing w:after="0" w:line="360" w:lineRule="auto"/>
        <w:rPr>
          <w:rFonts w:hint="eastAsia"/>
          <w:lang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能为我院提供</w:t>
      </w:r>
      <w:r>
        <w:rPr>
          <w:rFonts w:hint="eastAsia" w:ascii="仿宋" w:hAnsi="仿宋" w:eastAsia="仿宋" w:cs="Times New Roman"/>
          <w:sz w:val="28"/>
          <w:szCs w:val="28"/>
          <w:lang w:val="en-US" w:eastAsia="zh-CN"/>
        </w:rPr>
        <w:t>急诊排队叫号系统</w:t>
      </w:r>
      <w:r>
        <w:rPr>
          <w:rFonts w:hint="eastAsia" w:ascii="仿宋" w:hAnsi="仿宋" w:eastAsia="仿宋" w:cs="Times New Roman"/>
          <w:sz w:val="28"/>
          <w:szCs w:val="28"/>
          <w:lang w:eastAsia="zh-CN"/>
        </w:rPr>
        <w:t>服务。</w:t>
      </w:r>
    </w:p>
    <w:p w14:paraId="0459836F">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3F331F75">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4593FEC7">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76B59505">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538D9787">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1627826E">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648E1714">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14:paraId="0CD50604">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62924EEC">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3E10E08B">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2CEECC96">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3B592350">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1D8919C6">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21B10F84">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截止至2024年</w:t>
      </w:r>
      <w:r>
        <w:rPr>
          <w:rFonts w:hint="eastAsia" w:ascii="仿宋" w:hAnsi="仿宋" w:eastAsia="仿宋" w:cs="仿宋"/>
          <w:bCs/>
          <w:sz w:val="28"/>
          <w:szCs w:val="28"/>
          <w:highlight w:val="yellow"/>
          <w:lang w:val="en-US" w:eastAsia="zh-CN" w:bidi="ar-SA"/>
        </w:rPr>
        <w:t>9月10日9：00时</w:t>
      </w:r>
      <w:r>
        <w:rPr>
          <w:rFonts w:hint="eastAsia" w:ascii="仿宋" w:hAnsi="仿宋" w:eastAsia="仿宋" w:cs="仿宋"/>
          <w:bCs/>
          <w:sz w:val="28"/>
          <w:szCs w:val="28"/>
          <w:lang w:val="en-US" w:eastAsia="zh-CN" w:bidi="ar-SA"/>
        </w:rPr>
        <w:t>，报名时段每天上午8:00至12:00，下午14:00至17:00。</w:t>
      </w:r>
    </w:p>
    <w:p w14:paraId="65C6FD97">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08D50BE4">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3A7A6BDB">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56576C9E">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10</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10：00</w:t>
      </w:r>
      <w:r>
        <w:rPr>
          <w:rFonts w:hint="eastAsia" w:ascii="仿宋" w:hAnsi="仿宋" w:eastAsia="仿宋" w:cs="仿宋"/>
          <w:color w:val="3F3F3F"/>
          <w:sz w:val="28"/>
          <w:szCs w:val="28"/>
          <w:highlight w:val="none"/>
        </w:rPr>
        <w:t>。</w:t>
      </w:r>
    </w:p>
    <w:p w14:paraId="0881877F">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766A9250">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2CABBB2A">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10</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w:t>
      </w:r>
      <w:bookmarkStart w:id="0" w:name="_GoBack"/>
      <w:bookmarkEnd w:id="0"/>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14:paraId="4CCA6F1C">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785AAC1C">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43AF8792">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04F0A383">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2EC2A24C">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34A27034">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18ECC089">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40238886">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7BF96DD6">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4E37E1C6">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6B3499FC">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6344AB05">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3A95D4E2">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0F1D463C">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4E47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0F85ABCC">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5CCF9781">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13D80AAA">
            <w:pPr>
              <w:spacing w:after="0"/>
              <w:jc w:val="center"/>
              <w:rPr>
                <w:rFonts w:ascii="仿宋" w:hAnsi="仿宋" w:eastAsia="仿宋"/>
                <w:sz w:val="24"/>
                <w:szCs w:val="24"/>
              </w:rPr>
            </w:pPr>
            <w:r>
              <w:rPr>
                <w:rFonts w:hint="eastAsia" w:ascii="仿宋" w:hAnsi="仿宋" w:eastAsia="仿宋"/>
                <w:sz w:val="24"/>
                <w:szCs w:val="24"/>
              </w:rPr>
              <w:t>报价</w:t>
            </w:r>
          </w:p>
          <w:p w14:paraId="72B6FD0A">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5179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5DFF178E">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64813230">
            <w:pPr>
              <w:tabs>
                <w:tab w:val="left" w:pos="879"/>
              </w:tabs>
              <w:spacing w:after="0"/>
              <w:jc w:val="center"/>
              <w:rPr>
                <w:rFonts w:ascii="仿宋" w:hAnsi="仿宋" w:eastAsia="仿宋"/>
                <w:sz w:val="24"/>
                <w:szCs w:val="24"/>
              </w:rPr>
            </w:pPr>
          </w:p>
        </w:tc>
        <w:tc>
          <w:tcPr>
            <w:tcW w:w="3118" w:type="dxa"/>
            <w:noWrap/>
            <w:vAlign w:val="center"/>
          </w:tcPr>
          <w:p w14:paraId="46F6BAAD">
            <w:pPr>
              <w:spacing w:after="0"/>
              <w:jc w:val="center"/>
              <w:rPr>
                <w:rFonts w:ascii="仿宋" w:hAnsi="仿宋" w:eastAsia="仿宋"/>
                <w:sz w:val="24"/>
                <w:szCs w:val="24"/>
              </w:rPr>
            </w:pPr>
          </w:p>
        </w:tc>
      </w:tr>
      <w:tr w14:paraId="1ED4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9DB6A91">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068CD725">
            <w:pPr>
              <w:tabs>
                <w:tab w:val="left" w:pos="879"/>
              </w:tabs>
              <w:spacing w:after="0"/>
              <w:jc w:val="center"/>
              <w:rPr>
                <w:rFonts w:ascii="仿宋" w:hAnsi="仿宋" w:eastAsia="仿宋"/>
                <w:sz w:val="24"/>
                <w:szCs w:val="24"/>
              </w:rPr>
            </w:pPr>
          </w:p>
        </w:tc>
        <w:tc>
          <w:tcPr>
            <w:tcW w:w="3118" w:type="dxa"/>
            <w:noWrap/>
            <w:vAlign w:val="center"/>
          </w:tcPr>
          <w:p w14:paraId="674ED910">
            <w:pPr>
              <w:spacing w:after="0"/>
              <w:jc w:val="center"/>
              <w:rPr>
                <w:rFonts w:ascii="仿宋" w:hAnsi="仿宋" w:eastAsia="仿宋"/>
                <w:sz w:val="24"/>
                <w:szCs w:val="24"/>
              </w:rPr>
            </w:pPr>
          </w:p>
        </w:tc>
      </w:tr>
      <w:tr w14:paraId="35BA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1343907B">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2FEDF373">
            <w:pPr>
              <w:tabs>
                <w:tab w:val="left" w:pos="879"/>
              </w:tabs>
              <w:spacing w:after="0"/>
              <w:jc w:val="center"/>
              <w:rPr>
                <w:rFonts w:ascii="仿宋" w:hAnsi="仿宋" w:eastAsia="仿宋"/>
                <w:sz w:val="24"/>
                <w:szCs w:val="24"/>
              </w:rPr>
            </w:pPr>
          </w:p>
        </w:tc>
        <w:tc>
          <w:tcPr>
            <w:tcW w:w="3118" w:type="dxa"/>
            <w:noWrap/>
            <w:vAlign w:val="center"/>
          </w:tcPr>
          <w:p w14:paraId="42CD408D">
            <w:pPr>
              <w:spacing w:after="0"/>
              <w:jc w:val="center"/>
              <w:rPr>
                <w:rFonts w:ascii="仿宋" w:hAnsi="仿宋" w:eastAsia="仿宋"/>
                <w:sz w:val="24"/>
                <w:szCs w:val="24"/>
              </w:rPr>
            </w:pPr>
          </w:p>
        </w:tc>
      </w:tr>
      <w:tr w14:paraId="28D2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1250013F">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15D2EEDB">
            <w:pPr>
              <w:tabs>
                <w:tab w:val="left" w:pos="879"/>
              </w:tabs>
              <w:spacing w:after="0"/>
              <w:jc w:val="center"/>
              <w:rPr>
                <w:rFonts w:ascii="仿宋" w:hAnsi="仿宋" w:eastAsia="仿宋"/>
                <w:sz w:val="24"/>
                <w:szCs w:val="24"/>
              </w:rPr>
            </w:pPr>
          </w:p>
        </w:tc>
        <w:tc>
          <w:tcPr>
            <w:tcW w:w="3118" w:type="dxa"/>
            <w:noWrap/>
            <w:vAlign w:val="center"/>
          </w:tcPr>
          <w:p w14:paraId="1E8E20F0">
            <w:pPr>
              <w:spacing w:after="0"/>
              <w:jc w:val="center"/>
              <w:rPr>
                <w:rFonts w:ascii="仿宋" w:hAnsi="仿宋" w:eastAsia="仿宋"/>
                <w:sz w:val="24"/>
                <w:szCs w:val="24"/>
              </w:rPr>
            </w:pPr>
          </w:p>
        </w:tc>
      </w:tr>
      <w:tr w14:paraId="0AE6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1C6CAC8">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1ADCC651">
            <w:pPr>
              <w:spacing w:after="0"/>
              <w:rPr>
                <w:rFonts w:ascii="仿宋" w:hAnsi="仿宋" w:eastAsia="仿宋"/>
                <w:sz w:val="24"/>
                <w:szCs w:val="24"/>
              </w:rPr>
            </w:pPr>
            <w:r>
              <w:rPr>
                <w:rFonts w:hint="eastAsia" w:ascii="仿宋" w:hAnsi="仿宋" w:eastAsia="仿宋"/>
                <w:sz w:val="24"/>
                <w:szCs w:val="24"/>
              </w:rPr>
              <w:t>人民币                           元整</w:t>
            </w:r>
          </w:p>
        </w:tc>
      </w:tr>
    </w:tbl>
    <w:p w14:paraId="59031544">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7708F5D7">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57D94516">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79A4ACB6">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467934C9">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680F5A3D">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3F4E4696">
      <w:pPr>
        <w:spacing w:line="360" w:lineRule="auto"/>
        <w:rPr>
          <w:rFonts w:ascii="仿宋_GB2312" w:hAnsi="仿宋_GB2312" w:eastAsia="仿宋_GB2312" w:cs="仿宋_GB2312"/>
          <w:sz w:val="24"/>
        </w:rPr>
      </w:pPr>
    </w:p>
    <w:p w14:paraId="32D98654">
      <w:pPr>
        <w:pStyle w:val="10"/>
        <w:spacing w:line="360" w:lineRule="auto"/>
        <w:ind w:left="0" w:firstLine="0" w:firstLineChars="0"/>
        <w:rPr>
          <w:rFonts w:ascii="仿宋" w:eastAsia="仿宋" w:cs="仿宋_GB2312"/>
        </w:rPr>
      </w:pPr>
    </w:p>
    <w:p w14:paraId="156D6BEB"/>
    <w:p w14:paraId="658369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AA702E"/>
    <w:rsid w:val="00AD03A2"/>
    <w:rsid w:val="00B55519"/>
    <w:rsid w:val="02FD3643"/>
    <w:rsid w:val="033F220E"/>
    <w:rsid w:val="0AD80590"/>
    <w:rsid w:val="0B156206"/>
    <w:rsid w:val="104E6254"/>
    <w:rsid w:val="138B521B"/>
    <w:rsid w:val="15900A91"/>
    <w:rsid w:val="299A7375"/>
    <w:rsid w:val="29EB1216"/>
    <w:rsid w:val="31A70754"/>
    <w:rsid w:val="42B759B2"/>
    <w:rsid w:val="45A26E51"/>
    <w:rsid w:val="52846B56"/>
    <w:rsid w:val="58DB1034"/>
    <w:rsid w:val="65293EFC"/>
    <w:rsid w:val="6CC40F41"/>
    <w:rsid w:val="6FA62963"/>
    <w:rsid w:val="73C15B4B"/>
    <w:rsid w:val="76F6353C"/>
    <w:rsid w:val="79E959D2"/>
    <w:rsid w:val="7A680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semiHidden/>
    <w:unhideWhenUsed/>
    <w:qFormat/>
    <w:uiPriority w:val="99"/>
    <w:pPr>
      <w:ind w:firstLine="420" w:firstLineChars="200"/>
    </w:pPr>
  </w:style>
  <w:style w:type="paragraph" w:styleId="5">
    <w:name w:val="List 2"/>
    <w:basedOn w:val="1"/>
    <w:autoRedefine/>
    <w:qFormat/>
    <w:uiPriority w:val="0"/>
    <w:pPr>
      <w:ind w:left="100" w:leftChars="200" w:hanging="200" w:hangingChars="200"/>
    </w:pPr>
  </w:style>
  <w:style w:type="paragraph" w:styleId="6">
    <w:name w:val="Plain Text"/>
    <w:basedOn w:val="1"/>
    <w:autoRedefine/>
    <w:qFormat/>
    <w:uiPriority w:val="0"/>
    <w:rPr>
      <w:rFonts w:ascii="宋体" w:hAnsi="Courier New"/>
      <w:szCs w:val="20"/>
    </w:rPr>
  </w:style>
  <w:style w:type="paragraph" w:styleId="7">
    <w:name w:val="Normal (Web)"/>
    <w:basedOn w:val="1"/>
    <w:autoRedefine/>
    <w:qFormat/>
    <w:uiPriority w:val="0"/>
    <w:pPr>
      <w:spacing w:beforeAutospacing="1" w:after="100" w:afterAutospacing="1"/>
    </w:pPr>
    <w:rPr>
      <w:sz w:val="24"/>
    </w:rPr>
  </w:style>
  <w:style w:type="paragraph" w:customStyle="1" w:styleId="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autoRedefine/>
    <w:qFormat/>
    <w:uiPriority w:val="0"/>
    <w:pPr>
      <w:spacing w:afterLines="50"/>
      <w:ind w:firstLine="200" w:firstLineChars="200"/>
    </w:pPr>
    <w:rPr>
      <w:sz w:val="24"/>
      <w:szCs w:val="20"/>
    </w:rPr>
  </w:style>
  <w:style w:type="paragraph" w:customStyle="1" w:styleId="12">
    <w:name w:val="表格标题"/>
    <w:basedOn w:val="13"/>
    <w:autoRedefine/>
    <w:qFormat/>
    <w:uiPriority w:val="0"/>
    <w:pPr>
      <w:jc w:val="center"/>
    </w:pPr>
    <w:rPr>
      <w:b/>
    </w:rPr>
  </w:style>
  <w:style w:type="paragraph" w:customStyle="1" w:styleId="13">
    <w:name w:val="表格正文"/>
    <w:basedOn w:val="4"/>
    <w:autoRedefine/>
    <w:qFormat/>
    <w:uiPriority w:val="0"/>
    <w:pPr>
      <w:widowControl/>
      <w:ind w:firstLine="0" w:firstLineChars="0"/>
      <w:jc w:val="left"/>
    </w:pPr>
    <w:rPr>
      <w:bCs/>
    </w:rPr>
  </w:style>
  <w:style w:type="character" w:customStyle="1" w:styleId="14">
    <w:name w:val="NormalCharact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1133</Words>
  <Characters>1222</Characters>
  <Lines>9</Lines>
  <Paragraphs>2</Paragraphs>
  <TotalTime>141</TotalTime>
  <ScaleCrop>false</ScaleCrop>
  <LinksUpToDate>false</LinksUpToDate>
  <CharactersWithSpaces>1292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2022-03-16T02:01:00Z</dcterms:created>
  <dc:creator>2123</dc:creator>
  <cp:lastModifiedBy>JY</cp:lastModifiedBy>
  <dcterms:modified xsi:type="dcterms:W3CDTF">2024-09-03T06:08:34Z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6AE3D22C85B34EDE9B5966F25D8AD134_13</vt:lpwstr>
  </property>
</Properties>
</file>