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3E9C88">
      <w:pPr>
        <w:adjustRightInd/>
        <w:spacing w:line="360" w:lineRule="auto"/>
        <w:jc w:val="both"/>
        <w:rPr>
          <w:rFonts w:hint="eastAsia" w:ascii="仿宋" w:hAnsi="仿宋" w:eastAsia="仿宋" w:cs="仿宋"/>
          <w:b/>
          <w:color w:val="auto"/>
          <w:sz w:val="48"/>
          <w:szCs w:val="48"/>
          <w:highlight w:val="none"/>
        </w:rPr>
      </w:pPr>
    </w:p>
    <w:p w14:paraId="61CF2E41">
      <w:pPr>
        <w:adjustRightInd/>
        <w:spacing w:line="360" w:lineRule="auto"/>
        <w:jc w:val="center"/>
        <w:rPr>
          <w:rFonts w:hint="eastAsia" w:ascii="仿宋" w:hAnsi="仿宋" w:eastAsia="仿宋" w:cs="仿宋"/>
          <w:b/>
          <w:color w:val="auto"/>
          <w:sz w:val="72"/>
          <w:szCs w:val="72"/>
          <w:highlight w:val="none"/>
        </w:rPr>
      </w:pPr>
      <w:r>
        <w:rPr>
          <w:rFonts w:hint="eastAsia" w:ascii="仿宋" w:hAnsi="仿宋" w:eastAsia="仿宋" w:cs="仿宋"/>
          <w:b/>
          <w:bCs/>
          <w:color w:val="auto"/>
          <w:sz w:val="52"/>
          <w:szCs w:val="52"/>
          <w:highlight w:val="none"/>
          <w:lang w:eastAsia="zh-CN"/>
        </w:rPr>
        <w:t>绍兴市中医院西门子3.0T磁共振维保(3.0T MR，西门子Vida)项目</w:t>
      </w:r>
    </w:p>
    <w:p w14:paraId="1417E9E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CE92A6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C1762C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4F03F9E8">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3FB5761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0078047D">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0BC0BEB">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（电子招投标） </w:t>
      </w:r>
    </w:p>
    <w:p w14:paraId="750F601E">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TYJZ2024</w:t>
      </w:r>
    </w:p>
    <w:tbl>
      <w:tblPr>
        <w:tblStyle w:val="62"/>
        <w:tblW w:w="7801" w:type="dxa"/>
        <w:jc w:val="center"/>
        <w:tblLayout w:type="fixed"/>
        <w:tblCellMar>
          <w:top w:w="0" w:type="dxa"/>
          <w:left w:w="108" w:type="dxa"/>
          <w:bottom w:w="0" w:type="dxa"/>
          <w:right w:w="108" w:type="dxa"/>
        </w:tblCellMar>
      </w:tblPr>
      <w:tblGrid>
        <w:gridCol w:w="2356"/>
        <w:gridCol w:w="5445"/>
      </w:tblGrid>
      <w:tr w14:paraId="74B88259">
        <w:tblPrEx>
          <w:tblCellMar>
            <w:top w:w="0" w:type="dxa"/>
            <w:left w:w="108" w:type="dxa"/>
            <w:bottom w:w="0" w:type="dxa"/>
            <w:right w:w="108" w:type="dxa"/>
          </w:tblCellMar>
        </w:tblPrEx>
        <w:trPr>
          <w:trHeight w:val="443" w:hRule="atLeast"/>
          <w:jc w:val="center"/>
        </w:trPr>
        <w:tc>
          <w:tcPr>
            <w:tcW w:w="2356" w:type="dxa"/>
          </w:tcPr>
          <w:p w14:paraId="1EEA8389">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7F149DB9">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绍兴市中医院</w:t>
            </w:r>
          </w:p>
        </w:tc>
      </w:tr>
      <w:tr w14:paraId="5C5A61FE">
        <w:tblPrEx>
          <w:tblCellMar>
            <w:top w:w="0" w:type="dxa"/>
            <w:left w:w="108" w:type="dxa"/>
            <w:bottom w:w="0" w:type="dxa"/>
            <w:right w:w="108" w:type="dxa"/>
          </w:tblCellMar>
        </w:tblPrEx>
        <w:trPr>
          <w:trHeight w:val="494" w:hRule="atLeast"/>
          <w:jc w:val="center"/>
        </w:trPr>
        <w:tc>
          <w:tcPr>
            <w:tcW w:w="2356" w:type="dxa"/>
          </w:tcPr>
          <w:p w14:paraId="0F5E327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715030197"/>
              </w:rPr>
              <w:t>采购代理机构</w:t>
            </w:r>
            <w:r>
              <w:rPr>
                <w:rFonts w:hint="eastAsia" w:ascii="仿宋" w:hAnsi="仿宋" w:eastAsia="仿宋" w:cs="仿宋"/>
                <w:color w:val="auto"/>
                <w:sz w:val="28"/>
                <w:szCs w:val="28"/>
                <w:highlight w:val="none"/>
              </w:rPr>
              <w:t>：</w:t>
            </w:r>
          </w:p>
        </w:tc>
        <w:tc>
          <w:tcPr>
            <w:tcW w:w="5445" w:type="dxa"/>
            <w:vAlign w:val="top"/>
          </w:tcPr>
          <w:p w14:paraId="16F97C05">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泰宇建筑工程技术咨询有限公司</w:t>
            </w:r>
          </w:p>
        </w:tc>
      </w:tr>
      <w:tr w14:paraId="2ADD0DC6">
        <w:tblPrEx>
          <w:tblCellMar>
            <w:top w:w="0" w:type="dxa"/>
            <w:left w:w="108" w:type="dxa"/>
            <w:bottom w:w="0" w:type="dxa"/>
            <w:right w:w="108" w:type="dxa"/>
          </w:tblCellMar>
        </w:tblPrEx>
        <w:trPr>
          <w:trHeight w:val="397" w:hRule="atLeast"/>
          <w:jc w:val="center"/>
        </w:trPr>
        <w:tc>
          <w:tcPr>
            <w:tcW w:w="2356" w:type="dxa"/>
            <w:vAlign w:val="center"/>
          </w:tcPr>
          <w:p w14:paraId="51C6222F">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14:paraId="09B9720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38C9B3D2">
        <w:tblPrEx>
          <w:tblCellMar>
            <w:top w:w="0" w:type="dxa"/>
            <w:left w:w="108" w:type="dxa"/>
            <w:bottom w:w="0" w:type="dxa"/>
            <w:right w:w="108" w:type="dxa"/>
          </w:tblCellMar>
        </w:tblPrEx>
        <w:trPr>
          <w:trHeight w:val="333" w:hRule="atLeast"/>
          <w:jc w:val="center"/>
        </w:trPr>
        <w:tc>
          <w:tcPr>
            <w:tcW w:w="7801" w:type="dxa"/>
            <w:gridSpan w:val="2"/>
          </w:tcPr>
          <w:p w14:paraId="38780CDF">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八</w:t>
            </w:r>
            <w:r>
              <w:rPr>
                <w:rFonts w:hint="eastAsia" w:ascii="仿宋" w:hAnsi="仿宋" w:eastAsia="仿宋" w:cs="仿宋"/>
                <w:color w:val="auto"/>
                <w:sz w:val="28"/>
                <w:szCs w:val="28"/>
                <w:highlight w:val="none"/>
              </w:rPr>
              <w:t>月</w:t>
            </w:r>
          </w:p>
        </w:tc>
      </w:tr>
    </w:tbl>
    <w:p w14:paraId="5EA875FB">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06CA3832">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2035E31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7CC613BE">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2093BCC4">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ADDB8D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3B81EBC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CD25DC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3D1C256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66F8E23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E00369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4A692E8C">
      <w:pPr>
        <w:spacing w:line="360" w:lineRule="auto"/>
        <w:ind w:firstLine="549" w:firstLineChars="229"/>
        <w:rPr>
          <w:rFonts w:hint="eastAsia" w:ascii="仿宋" w:hAnsi="仿宋" w:eastAsia="仿宋" w:cs="仿宋"/>
          <w:color w:val="auto"/>
          <w:sz w:val="24"/>
          <w:highlight w:val="none"/>
        </w:rPr>
      </w:pPr>
    </w:p>
    <w:p w14:paraId="236C38F3">
      <w:pPr>
        <w:spacing w:line="360" w:lineRule="auto"/>
        <w:ind w:firstLine="549" w:firstLineChars="229"/>
        <w:rPr>
          <w:rFonts w:hint="eastAsia" w:ascii="仿宋" w:hAnsi="仿宋" w:eastAsia="仿宋" w:cs="仿宋"/>
          <w:color w:val="auto"/>
          <w:sz w:val="24"/>
          <w:highlight w:val="none"/>
        </w:rPr>
      </w:pPr>
    </w:p>
    <w:p w14:paraId="7A6C34A5">
      <w:pPr>
        <w:spacing w:line="360" w:lineRule="auto"/>
        <w:ind w:firstLine="549" w:firstLineChars="229"/>
        <w:rPr>
          <w:rFonts w:hint="eastAsia" w:ascii="仿宋" w:hAnsi="仿宋" w:eastAsia="仿宋" w:cs="仿宋"/>
          <w:color w:val="auto"/>
          <w:sz w:val="24"/>
          <w:highlight w:val="none"/>
        </w:rPr>
      </w:pPr>
    </w:p>
    <w:p w14:paraId="7C649FCB">
      <w:pPr>
        <w:spacing w:line="360" w:lineRule="auto"/>
        <w:ind w:firstLine="549" w:firstLineChars="229"/>
        <w:rPr>
          <w:rFonts w:hint="eastAsia" w:ascii="仿宋" w:hAnsi="仿宋" w:eastAsia="仿宋" w:cs="仿宋"/>
          <w:color w:val="auto"/>
          <w:sz w:val="24"/>
          <w:highlight w:val="none"/>
        </w:rPr>
      </w:pPr>
    </w:p>
    <w:p w14:paraId="09934924">
      <w:pPr>
        <w:spacing w:line="360" w:lineRule="auto"/>
        <w:ind w:firstLine="549" w:firstLineChars="229"/>
        <w:rPr>
          <w:rFonts w:hint="eastAsia" w:ascii="仿宋" w:hAnsi="仿宋" w:eastAsia="仿宋" w:cs="仿宋"/>
          <w:color w:val="auto"/>
          <w:sz w:val="24"/>
          <w:highlight w:val="none"/>
        </w:rPr>
      </w:pPr>
    </w:p>
    <w:p w14:paraId="1C87DF07">
      <w:pPr>
        <w:spacing w:line="360" w:lineRule="auto"/>
        <w:ind w:firstLine="549" w:firstLineChars="229"/>
        <w:rPr>
          <w:rFonts w:hint="eastAsia" w:ascii="仿宋" w:hAnsi="仿宋" w:eastAsia="仿宋" w:cs="仿宋"/>
          <w:color w:val="auto"/>
          <w:sz w:val="24"/>
          <w:highlight w:val="none"/>
        </w:rPr>
      </w:pPr>
    </w:p>
    <w:p w14:paraId="2B4519F3">
      <w:pPr>
        <w:spacing w:line="360" w:lineRule="auto"/>
        <w:ind w:firstLine="549" w:firstLineChars="229"/>
        <w:rPr>
          <w:rFonts w:hint="eastAsia" w:ascii="仿宋" w:hAnsi="仿宋" w:eastAsia="仿宋" w:cs="仿宋"/>
          <w:color w:val="auto"/>
          <w:sz w:val="24"/>
          <w:highlight w:val="none"/>
        </w:rPr>
      </w:pPr>
    </w:p>
    <w:p w14:paraId="5563AC9F">
      <w:pPr>
        <w:spacing w:line="360" w:lineRule="auto"/>
        <w:ind w:firstLine="549" w:firstLineChars="229"/>
        <w:rPr>
          <w:rFonts w:hint="eastAsia" w:ascii="仿宋" w:hAnsi="仿宋" w:eastAsia="仿宋" w:cs="仿宋"/>
          <w:color w:val="auto"/>
          <w:sz w:val="24"/>
          <w:highlight w:val="none"/>
        </w:rPr>
      </w:pPr>
    </w:p>
    <w:p w14:paraId="53162BC8">
      <w:pPr>
        <w:spacing w:line="360" w:lineRule="auto"/>
        <w:ind w:firstLine="549" w:firstLineChars="229"/>
        <w:rPr>
          <w:rFonts w:hint="eastAsia" w:ascii="仿宋" w:hAnsi="仿宋" w:eastAsia="仿宋" w:cs="仿宋"/>
          <w:color w:val="auto"/>
          <w:sz w:val="24"/>
          <w:highlight w:val="none"/>
        </w:rPr>
      </w:pPr>
    </w:p>
    <w:p w14:paraId="47AF84DE">
      <w:pPr>
        <w:spacing w:line="360" w:lineRule="auto"/>
        <w:ind w:firstLine="549" w:firstLineChars="229"/>
        <w:rPr>
          <w:rFonts w:hint="eastAsia" w:ascii="仿宋" w:hAnsi="仿宋" w:eastAsia="仿宋" w:cs="仿宋"/>
          <w:color w:val="auto"/>
          <w:sz w:val="24"/>
          <w:highlight w:val="none"/>
        </w:rPr>
      </w:pPr>
    </w:p>
    <w:p w14:paraId="6CA267FC">
      <w:pPr>
        <w:spacing w:line="360" w:lineRule="auto"/>
        <w:ind w:firstLine="549" w:firstLineChars="229"/>
        <w:rPr>
          <w:rFonts w:hint="eastAsia" w:ascii="仿宋" w:hAnsi="仿宋" w:eastAsia="仿宋" w:cs="仿宋"/>
          <w:color w:val="auto"/>
          <w:sz w:val="24"/>
          <w:highlight w:val="none"/>
        </w:rPr>
      </w:pPr>
    </w:p>
    <w:p w14:paraId="1B5F1A2F">
      <w:pPr>
        <w:spacing w:line="360" w:lineRule="auto"/>
        <w:rPr>
          <w:rFonts w:hint="eastAsia" w:ascii="仿宋" w:hAnsi="仿宋" w:eastAsia="仿宋" w:cs="仿宋"/>
          <w:color w:val="auto"/>
          <w:sz w:val="24"/>
          <w:highlight w:val="none"/>
        </w:rPr>
      </w:pPr>
    </w:p>
    <w:bookmarkEnd w:id="1"/>
    <w:p w14:paraId="2E2BEBD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13F7E68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62FDF31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58362FF">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63E71BC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绍兴市中医院西门子3.0T磁共振维保(3.0T MR，西门子Vida)项目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 xml:space="preserve">年月日 </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515F85B">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73322E7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项目编号：</w:t>
      </w:r>
      <w:r>
        <w:rPr>
          <w:rFonts w:hint="eastAsia" w:ascii="仿宋" w:hAnsi="仿宋" w:eastAsia="仿宋" w:cs="仿宋"/>
          <w:b w:val="0"/>
          <w:bCs/>
          <w:color w:val="auto"/>
          <w:sz w:val="24"/>
          <w:highlight w:val="none"/>
          <w:lang w:eastAsia="zh-CN"/>
        </w:rPr>
        <w:t>TYJZ2024</w:t>
      </w:r>
    </w:p>
    <w:p w14:paraId="71F424D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项目名称：</w:t>
      </w:r>
      <w:r>
        <w:rPr>
          <w:rFonts w:hint="eastAsia" w:ascii="仿宋" w:hAnsi="仿宋" w:eastAsia="仿宋" w:cs="仿宋"/>
          <w:b w:val="0"/>
          <w:bCs/>
          <w:color w:val="auto"/>
          <w:sz w:val="24"/>
          <w:highlight w:val="none"/>
          <w:lang w:val="en-US" w:eastAsia="zh-CN"/>
        </w:rPr>
        <w:t xml:space="preserve"> 绍兴市中医院西门子3.0T磁共振维保(3.0T MR，西门子Vida)项目</w:t>
      </w:r>
    </w:p>
    <w:p w14:paraId="1E29888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预算金额（元）：</w:t>
      </w:r>
      <w:r>
        <w:rPr>
          <w:rFonts w:hint="eastAsia" w:ascii="仿宋" w:hAnsi="仿宋" w:eastAsia="仿宋" w:cs="仿宋"/>
          <w:b w:val="0"/>
          <w:bCs/>
          <w:color w:val="auto"/>
          <w:sz w:val="24"/>
          <w:highlight w:val="none"/>
          <w:lang w:val="en-US" w:eastAsia="zh-CN"/>
        </w:rPr>
        <w:t>3000000</w:t>
      </w:r>
      <w:r>
        <w:rPr>
          <w:rFonts w:hint="eastAsia" w:ascii="仿宋" w:hAnsi="仿宋" w:eastAsia="仿宋" w:cs="仿宋"/>
          <w:b w:val="0"/>
          <w:bCs/>
          <w:color w:val="auto"/>
          <w:sz w:val="24"/>
          <w:highlight w:val="none"/>
        </w:rPr>
        <w:t xml:space="preserve"> </w:t>
      </w:r>
    </w:p>
    <w:p w14:paraId="1A7103C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最高限价（元）：</w:t>
      </w:r>
      <w:r>
        <w:rPr>
          <w:rFonts w:hint="eastAsia" w:ascii="仿宋" w:hAnsi="仿宋" w:eastAsia="仿宋" w:cs="仿宋"/>
          <w:b w:val="0"/>
          <w:bCs/>
          <w:color w:val="auto"/>
          <w:sz w:val="24"/>
          <w:highlight w:val="none"/>
          <w:lang w:val="en-US" w:eastAsia="zh-CN"/>
        </w:rPr>
        <w:t>3000000</w:t>
      </w:r>
      <w:r>
        <w:rPr>
          <w:rFonts w:hint="eastAsia" w:ascii="仿宋" w:hAnsi="仿宋" w:eastAsia="仿宋" w:cs="仿宋"/>
          <w:b w:val="0"/>
          <w:bCs/>
          <w:color w:val="auto"/>
          <w:sz w:val="24"/>
          <w:highlight w:val="none"/>
        </w:rPr>
        <w:t xml:space="preserve"> </w:t>
      </w:r>
    </w:p>
    <w:p w14:paraId="771B794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采购需求：</w:t>
      </w:r>
    </w:p>
    <w:p w14:paraId="64BFDD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标项一：</w:t>
      </w:r>
    </w:p>
    <w:p w14:paraId="6E0B54A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标项名称：西门子3.0T磁共振维保(3.0T MR，西门子Vida)项目</w:t>
      </w:r>
    </w:p>
    <w:p w14:paraId="1CF3923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数量：1</w:t>
      </w:r>
    </w:p>
    <w:p w14:paraId="0710F94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预算金额（元）：3000000</w:t>
      </w:r>
    </w:p>
    <w:p w14:paraId="08AF863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主要内容：详见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6EE1C2C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合同履行期限：详见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6673EE0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sz w:val="24"/>
          <w:highlight w:val="none"/>
        </w:rPr>
        <w:t>本项目接受联合体投标：</w:t>
      </w:r>
      <w:sdt>
        <w:sdtPr>
          <w:rPr>
            <w:rFonts w:hint="eastAsia" w:ascii="仿宋" w:hAnsi="仿宋" w:eastAsia="仿宋" w:cs="仿宋"/>
            <w:b w:val="0"/>
            <w:bCs/>
            <w:color w:val="auto"/>
            <w:sz w:val="21"/>
            <w:szCs w:val="21"/>
            <w:highlight w:val="none"/>
          </w:rPr>
          <w:id w:val="725337177"/>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FE"/>
          </w:r>
        </w:sdtContent>
      </w:sdt>
      <w:r>
        <w:rPr>
          <w:rFonts w:hint="eastAsia" w:ascii="仿宋" w:hAnsi="仿宋" w:eastAsia="仿宋" w:cs="仿宋"/>
          <w:b w:val="0"/>
          <w:bCs/>
          <w:color w:val="auto"/>
          <w:sz w:val="24"/>
          <w:highlight w:val="none"/>
        </w:rPr>
        <w:t>是，</w:t>
      </w:r>
      <w:sdt>
        <w:sdtPr>
          <w:rPr>
            <w:rFonts w:hint="eastAsia" w:ascii="仿宋" w:hAnsi="仿宋" w:eastAsia="仿宋" w:cs="仿宋"/>
            <w:b w:val="0"/>
            <w:bCs/>
            <w:color w:val="auto"/>
            <w:sz w:val="21"/>
            <w:szCs w:val="21"/>
            <w:highlight w:val="none"/>
          </w:rPr>
          <w:id w:val="725337177"/>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A8"/>
          </w:r>
        </w:sdtContent>
      </w:sdt>
      <w:r>
        <w:rPr>
          <w:rFonts w:hint="eastAsia" w:ascii="仿宋" w:hAnsi="仿宋" w:eastAsia="仿宋" w:cs="仿宋"/>
          <w:b w:val="0"/>
          <w:bCs/>
          <w:color w:val="auto"/>
          <w:sz w:val="24"/>
          <w:highlight w:val="none"/>
        </w:rPr>
        <w:t>否。</w:t>
      </w:r>
    </w:p>
    <w:p w14:paraId="6D931FE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7066E9A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5990768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24F5E8A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3276F8D6">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3630FE5C">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364F94BA">
      <w:pPr>
        <w:keepNext w:val="0"/>
        <w:keepLines w:val="0"/>
        <w:pageBreakBefore w:val="0"/>
        <w:widowControl w:val="0"/>
        <w:kinsoku/>
        <w:wordWrap/>
        <w:overflowPunct/>
        <w:topLinePunct w:val="0"/>
        <w:autoSpaceDE/>
        <w:autoSpaceDN/>
        <w:bidi w:val="0"/>
        <w:adjustRightInd w:val="0"/>
        <w:snapToGrid/>
        <w:spacing w:line="360" w:lineRule="auto"/>
        <w:ind w:left="0" w:firstLine="840" w:firstLineChars="4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sz w:val="24"/>
          <w:highlight w:val="none"/>
        </w:rPr>
        <w:t>服务全部由符合政策要求的中小企业承接，提供中小企业声明函；</w:t>
      </w:r>
    </w:p>
    <w:p w14:paraId="074E7A99">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03F9EB76">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55A09B6A">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4058A53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bCs/>
          <w:color w:val="auto"/>
          <w:sz w:val="24"/>
          <w:highlight w:val="none"/>
          <w:lang w:val="en-US" w:eastAsia="zh-CN"/>
        </w:rPr>
        <w:t>无</w:t>
      </w:r>
      <w:r>
        <w:rPr>
          <w:rFonts w:hint="eastAsia" w:ascii="仿宋" w:hAnsi="仿宋" w:eastAsia="仿宋" w:cs="仿宋"/>
          <w:b/>
          <w:bCs/>
          <w:color w:val="auto"/>
          <w:sz w:val="24"/>
          <w:highlight w:val="none"/>
        </w:rPr>
        <w:t>；</w:t>
      </w:r>
    </w:p>
    <w:p w14:paraId="248B1BD9">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A294E75">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641AB16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rPr>
        <w:t>，每天上午00:00至12:00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下午12:00至23:59（北京时间，线上获取法定节假日均可，线下获取文件法定节假日除外）</w:t>
      </w:r>
    </w:p>
    <w:p w14:paraId="2F3F466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1DEF3E1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69334EC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435FCB92">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507D984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6FFFF28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2AB78F5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31121AB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lang w:eastAsia="zh-CN"/>
        </w:rPr>
        <w:t>绍兴市越城区迎凤路87号鑫海大厦1601</w:t>
      </w:r>
      <w:r>
        <w:rPr>
          <w:rFonts w:hint="eastAsia" w:ascii="仿宋" w:hAnsi="仿宋" w:eastAsia="仿宋" w:cs="仿宋"/>
          <w:color w:val="auto"/>
          <w:sz w:val="24"/>
          <w:highlight w:val="none"/>
        </w:rPr>
        <w:t>泰宇咨询会议室，在政府采购云平台（www.zcygov.cn）上开启响应文件。</w:t>
      </w:r>
    </w:p>
    <w:p w14:paraId="4DF54641">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12E51FE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0BA33459">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4849722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D068B9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719583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878129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9A05B12">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12B49620">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19"/>
      <w:bookmarkStart w:id="6" w:name="_Toc35393806"/>
      <w:bookmarkStart w:id="7" w:name="_Toc28359096"/>
      <w:bookmarkStart w:id="8" w:name="_Toc35393637"/>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7626268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14:paraId="1DD5306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1号</w:t>
      </w:r>
    </w:p>
    <w:p w14:paraId="178D369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7C90F2A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傅利萍</w:t>
      </w:r>
    </w:p>
    <w:p w14:paraId="3A1FD10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kern w:val="0"/>
          <w:sz w:val="24"/>
          <w:highlight w:val="none"/>
        </w:rPr>
        <w:t>0575-8910</w:t>
      </w:r>
      <w:r>
        <w:rPr>
          <w:rFonts w:hint="eastAsia" w:ascii="仿宋" w:hAnsi="仿宋" w:eastAsia="仿宋" w:cs="仿宋"/>
          <w:color w:val="auto"/>
          <w:kern w:val="0"/>
          <w:sz w:val="24"/>
          <w:highlight w:val="none"/>
          <w:lang w:val="en-US" w:eastAsia="zh-CN"/>
        </w:rPr>
        <w:t>9951</w:t>
      </w:r>
    </w:p>
    <w:p w14:paraId="6FA7234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14:paraId="12A0A1F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14:paraId="7684B441">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35393638"/>
      <w:bookmarkStart w:id="10" w:name="_Toc28359020"/>
      <w:bookmarkStart w:id="11" w:name="_Toc35393807"/>
      <w:bookmarkStart w:id="12" w:name="_Toc2835909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4B71A00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名称：泰宇建筑工程技术咨询有限公司       </w:t>
      </w:r>
    </w:p>
    <w:p w14:paraId="213BB92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5971210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57124C0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414CE66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14:paraId="0C1104F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288FB51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14:paraId="6BA71AD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21"/>
      <w:bookmarkStart w:id="14" w:name="_Toc28359098"/>
      <w:bookmarkStart w:id="15" w:name="_Toc35393639"/>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69A06DB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226B65F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5B25492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传真：0575-85209806       </w:t>
      </w:r>
    </w:p>
    <w:p w14:paraId="005F594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14:paraId="321F1EF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监督投诉电话：0575-85209806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2DB5A63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F1F545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635373CA">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7A25D0C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5C6A3514">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F078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1EFBA92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7210A0F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101B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AFEB9A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3A77B8A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30C5C2AB">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1EB0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ACF9C2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DF49FC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2CEF1A7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5FBADCE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3F3A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951FF3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532A775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C8DA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90E553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7BCC1EB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7024B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AF9A86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57280FD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7F46082">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0073E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264E4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3BB7BDF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F92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A59E03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565A694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452A805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315E476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675B1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C71625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703F3F1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1FD3365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148F64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0BBF762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B2A27B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6DA042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CEACBB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8BB12E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693CBCA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770A29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00DC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70229C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0A89556C">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14:paraId="23A98EF4">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2" w:char="0052"/>
            </w:r>
            <w:r>
              <w:rPr>
                <w:rFonts w:hint="eastAsia" w:ascii="仿宋" w:hAnsi="仿宋" w:eastAsia="仿宋" w:cs="仿宋"/>
                <w:color w:val="auto"/>
                <w:sz w:val="24"/>
                <w:szCs w:val="24"/>
                <w:highlight w:val="none"/>
              </w:rPr>
              <w:t>A无方案讲解演示。</w:t>
            </w:r>
          </w:p>
          <w:p w14:paraId="30A37948">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24C92AB4">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60AB9323">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4C35E864">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0D575C70">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3CF22E1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287D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A648C0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71368DC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611D436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本项目不允许采购进口产品。</w:t>
            </w:r>
          </w:p>
          <w:p w14:paraId="2BF7BD5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EBA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F87C59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6E217E6B">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384E99E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F5CC26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902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D5F93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14:paraId="4B0BAFA5">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14:paraId="31E7EB8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01标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其他未列明行业</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5DA7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D1CB55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031FB30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5B27483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1D8D0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48CB90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5F80BA9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6127044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2F124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2A614A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0313BEC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3EF40CC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0651A35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F781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5E5E700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47ADCE6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7404FB1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29F99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5B0F1D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4D2DF48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30E3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C610B2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2F928DA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3552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ADA9AB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4441D47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510090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80E76B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FBA72E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DF494B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30E919F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0AA6176">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7B35B25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1D200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1154C8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36322D5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3F406C2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786C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773764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14AE911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531FAF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3D37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9A2B38B">
            <w:pPr>
              <w:snapToGrid w:val="0"/>
              <w:spacing w:line="336"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14:paraId="2FF2179E">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1052DE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14:paraId="6CF7434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snapToGrid w:val="0"/>
                <w:color w:val="auto"/>
                <w:kern w:val="28"/>
                <w:sz w:val="24"/>
                <w:highlight w:val="none"/>
                <w:lang w:val="en-US" w:eastAsia="zh-CN"/>
              </w:rPr>
              <w:t>*62</w:t>
            </w:r>
            <w:r>
              <w:rPr>
                <w:rFonts w:hint="eastAsia" w:ascii="仿宋" w:hAnsi="仿宋" w:eastAsia="仿宋" w:cs="仿宋"/>
                <w:snapToGrid w:val="0"/>
                <w:color w:val="auto"/>
                <w:kern w:val="28"/>
                <w:sz w:val="24"/>
                <w:highlight w:val="none"/>
              </w:rPr>
              <w:t>%进行收费。服务费不到2000元按照2000元收取。</w:t>
            </w:r>
          </w:p>
          <w:p w14:paraId="0CBECBF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57BC9B1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013B343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14:paraId="1842788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14:paraId="3F280E1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14:paraId="1B6B764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snapToGrid w:val="0"/>
                <w:color w:val="auto"/>
                <w:kern w:val="28"/>
                <w:sz w:val="24"/>
                <w:highlight w:val="none"/>
              </w:rPr>
              <w:t>（3）领取中标通知书前交纳。</w:t>
            </w:r>
          </w:p>
        </w:tc>
      </w:tr>
      <w:tr w14:paraId="798B8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5DE8E4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30E97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6A425E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1FC29C01">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14:paraId="1812EDD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2AA1F3C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1561AF3F">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6F07472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11FD35BB">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3DA61DA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3A978DF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0A14876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0664166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65505D2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644C0A2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45D3FEA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73FA4CE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363EC0D2">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6DEC33B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34E934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02D8825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2DAED99">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876AAF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593FBF5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4449B3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3D18239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6632B534">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EA9C10F">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75572D2">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0E3E5DB8">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3DD7E15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42D398E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403445B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3656ACCE">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0D91A4A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05A541A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01B0C0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14:paraId="47147EB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67BF9302">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38A10208">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64FA560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61D909A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2B2052C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7CD14E7">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400586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73B1E9C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766AE222">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F4D97E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7471FF7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74F5FD3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3332E1A">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138CCAB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2735624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71E11FF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15A3754B">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6B8904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011A6AC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0DABEF2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96903A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7DFD0B9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DB949B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D942F22">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4D3373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6294B84">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2DA8C81C">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456BF213">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3184629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72035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0F78C8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10CE8C9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43432CE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6D2B9F22">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54152D9F">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6DB7DDD">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67C20B0D">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307DE457">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44B411B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1494320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34B36C0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64EB55F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178049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0EB1B2A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234E69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285EC5A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09F2C28D">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5220C3A7">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256B0D27">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13A042A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DECD13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67B0CAE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9BEE8C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012A407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4CB9CD99">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1A82DB2">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6BE741C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4BC3C8E1">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2F18D0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2C50BA8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D542769">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7571973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46428F25">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3577744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590B2C71">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79F8BA7F">
      <w:pPr>
        <w:snapToGrid w:val="0"/>
        <w:spacing w:line="336" w:lineRule="auto"/>
        <w:ind w:firstLine="720" w:firstLineChars="3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458B9FA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6886A2B7">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18D0626C">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1618C849">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048AB27C">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3377081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3614B05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5ADE2B38">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72B873E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1192C6D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62CA4AA">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751B933">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E10AED2">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6FD06342">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31B83881">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24404627">
      <w:pPr>
        <w:pStyle w:val="131"/>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 投标文件的提交、补充、修改、撤回</w:t>
      </w:r>
    </w:p>
    <w:p w14:paraId="5341940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52A9DE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438CD31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529B54C8">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4E9E2D5C">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286C72F7">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5C1EC35A">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386A63D9">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609CBCF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0FFCF115">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132396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4CDFAE9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7B28EA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67BDCC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6D6515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4562A37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6D61BC2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233263B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568720BB">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0F19A74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156509A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21597C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46F82C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0BAA3C5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35BBA4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00CCE6F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28F03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76529A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4626CB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38602CC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7182CF0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EC94D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1CC5E5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E2D2B1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4571E3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2608208C">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2FAD079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2CD668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50CF638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2461E24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0C724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2A71F94D">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74C7AB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682BE8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795B6A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64E5F9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645C8F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CAC22CA">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5F7860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534F980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9FACB3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2CFC58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6C49DA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43EC44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4085D1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739E79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62278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ACCD3E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5549BB5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D0CE363">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2F7EBBB0">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485DFB15">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4345B791">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43C251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4D27DC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4A05F72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142564D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6744B54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46069E0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6E3F84E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3B9B0E4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46A44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60681B5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87A043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65E3F47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5F9946D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2D63001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692870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5B5F56C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513CD05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0B780F2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0B55875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3CB3148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1BA26F1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5CFA2A6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3DFD906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7F2BD6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38DB9CF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477C27A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4F64D9B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4C4F2F6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293B6F6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018B3D3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512BBF6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D80B5D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D4F2ED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6154338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5F92659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1A94A3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6053CDC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08D173D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620E647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008D3D0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03AF810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515C3C0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34F9C2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682E2826">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77AA38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2F9C6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9CA5A5F">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0E75175C">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5236290"/>
      <w:bookmarkEnd w:id="20"/>
      <w:bookmarkStart w:id="21" w:name="_Hlt68072998"/>
      <w:bookmarkEnd w:id="21"/>
      <w:bookmarkStart w:id="22" w:name="_Hlt68072990"/>
      <w:bookmarkEnd w:id="22"/>
      <w:bookmarkStart w:id="23" w:name="_Hlt75236101"/>
      <w:bookmarkEnd w:id="23"/>
      <w:bookmarkStart w:id="24" w:name="_Hlt74714665"/>
      <w:bookmarkEnd w:id="24"/>
      <w:bookmarkStart w:id="25" w:name="_Hlt68057669"/>
      <w:bookmarkEnd w:id="25"/>
      <w:bookmarkStart w:id="26" w:name="_Hlt68403820"/>
      <w:bookmarkEnd w:id="26"/>
      <w:bookmarkStart w:id="27" w:name="_Hlt68073093"/>
      <w:bookmarkEnd w:id="27"/>
      <w:bookmarkStart w:id="28" w:name="_Hlt74707468"/>
      <w:bookmarkEnd w:id="28"/>
      <w:bookmarkStart w:id="29" w:name="_Hlt74729768"/>
      <w:bookmarkEnd w:id="29"/>
      <w:bookmarkStart w:id="30" w:name="_Hlt75236011"/>
      <w:bookmarkEnd w:id="30"/>
      <w:bookmarkStart w:id="31" w:name="_Hlt74730295"/>
      <w:bookmarkEnd w:id="31"/>
      <w:bookmarkStart w:id="32" w:name="_Toc81372953"/>
      <w:bookmarkStart w:id="33" w:name="_Toc84325929"/>
      <w:bookmarkStart w:id="34" w:name="_Toc81372776"/>
      <w:r>
        <w:rPr>
          <w:rFonts w:hint="eastAsia" w:ascii="仿宋" w:hAnsi="仿宋" w:eastAsia="仿宋" w:cs="仿宋"/>
          <w:b/>
          <w:color w:val="auto"/>
          <w:sz w:val="32"/>
          <w:szCs w:val="32"/>
          <w:highlight w:val="none"/>
        </w:rPr>
        <w:t>五、授予合同</w:t>
      </w:r>
    </w:p>
    <w:bookmarkEnd w:id="32"/>
    <w:bookmarkEnd w:id="33"/>
    <w:bookmarkEnd w:id="34"/>
    <w:p w14:paraId="7640A2B6">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2CF807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1568AD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11E4E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0C1D58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543FA6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26AECFAF">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3B3F0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4AA87B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5CAB4E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47D6B116">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042AB0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103A46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01E827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04ED3A21">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2F1424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1985B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3F0621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42F92B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23FD7D05">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04C9A4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6E228A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0D2F301E">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0B8C6F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C15E2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4CB2EE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64C8D71B">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7D50C5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2EBB71F5">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6F3338C4">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7953B562">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4ECA9A0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CA7A49C">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7579D36D">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3846AEC">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561FB3CF">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5F383BD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522B737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71D5377">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73F2524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687CD3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5D588A4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157775A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1BCF4C5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4FE122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6AF6CCA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130EC03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6CA908C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4E17302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49CFD34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4033D60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F631757">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023CD082">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0C729E3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9AF951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7CE896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5BBAB4A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7D81F94E">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46C52164">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099C038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bookmarkEnd w:id="35"/>
      <w:bookmarkStart w:id="36" w:name="第五部分"/>
      <w:bookmarkStart w:id="37" w:name="_Toc86217003"/>
    </w:p>
    <w:p w14:paraId="59000901">
      <w:pPr>
        <w:ind w:firstLine="482" w:firstLineChars="200"/>
        <w:jc w:val="left"/>
        <w:outlineLvl w:val="0"/>
        <w:rPr>
          <w:rFonts w:hint="eastAsia" w:ascii="仿宋" w:hAnsi="仿宋" w:eastAsia="仿宋" w:cs="仿宋"/>
          <w:b/>
          <w:color w:val="auto"/>
          <w:sz w:val="24"/>
          <w:highlight w:val="none"/>
          <w:lang w:eastAsia="zh-CN"/>
        </w:rPr>
      </w:pPr>
      <w:r>
        <w:rPr>
          <w:rFonts w:hint="eastAsia" w:ascii="仿宋" w:hAnsi="仿宋" w:eastAsia="仿宋" w:cs="仿宋"/>
          <w:b/>
          <w:color w:val="auto"/>
          <w:sz w:val="24"/>
          <w:szCs w:val="24"/>
          <w:highlight w:val="none"/>
          <w:bdr w:val="single" w:color="auto" w:sz="4" w:space="0"/>
        </w:rPr>
        <w:t>01标</w:t>
      </w:r>
      <w:r>
        <w:rPr>
          <w:rFonts w:hint="eastAsia" w:ascii="仿宋" w:hAnsi="仿宋" w:eastAsia="仿宋" w:cs="仿宋"/>
          <w:b/>
          <w:color w:val="auto"/>
          <w:sz w:val="24"/>
          <w:highlight w:val="none"/>
          <w:lang w:eastAsia="zh-CN"/>
        </w:rPr>
        <w:t>西门子3.0T磁共振维保(3.0T MR，西门子Vida)项目，预算</w:t>
      </w:r>
      <w:r>
        <w:rPr>
          <w:rFonts w:hint="eastAsia" w:ascii="仿宋" w:hAnsi="仿宋" w:eastAsia="仿宋" w:cs="仿宋"/>
          <w:b/>
          <w:color w:val="auto"/>
          <w:sz w:val="24"/>
          <w:highlight w:val="none"/>
          <w:lang w:val="en-US" w:eastAsia="zh-CN"/>
        </w:rPr>
        <w:t>300</w:t>
      </w:r>
      <w:r>
        <w:rPr>
          <w:rFonts w:hint="eastAsia" w:ascii="仿宋" w:hAnsi="仿宋" w:eastAsia="仿宋" w:cs="仿宋"/>
          <w:b/>
          <w:color w:val="auto"/>
          <w:sz w:val="24"/>
          <w:highlight w:val="none"/>
          <w:lang w:eastAsia="zh-CN"/>
        </w:rPr>
        <w:t>万元</w:t>
      </w:r>
      <w:r>
        <w:rPr>
          <w:rFonts w:hint="eastAsia" w:ascii="仿宋" w:hAnsi="仿宋" w:eastAsia="仿宋" w:cs="仿宋"/>
          <w:b/>
          <w:color w:val="auto"/>
          <w:sz w:val="24"/>
          <w:highlight w:val="none"/>
          <w:lang w:val="en-US" w:eastAsia="zh-CN"/>
        </w:rPr>
        <w:t>/3年</w:t>
      </w:r>
      <w:r>
        <w:rPr>
          <w:rFonts w:hint="eastAsia" w:ascii="仿宋" w:hAnsi="仿宋" w:eastAsia="仿宋" w:cs="仿宋"/>
          <w:b/>
          <w:color w:val="auto"/>
          <w:sz w:val="24"/>
          <w:highlight w:val="none"/>
          <w:lang w:eastAsia="zh-CN"/>
        </w:rPr>
        <w:t>，合同期限：自合同签订之日起三年。</w:t>
      </w:r>
    </w:p>
    <w:p w14:paraId="7EBE4E5E">
      <w:pPr>
        <w:pStyle w:val="43"/>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 xml:space="preserve">   </w:t>
      </w:r>
    </w:p>
    <w:p w14:paraId="00AE3BA5">
      <w:pPr>
        <w:pStyle w:val="43"/>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kern w:val="2"/>
          <w:sz w:val="24"/>
          <w:szCs w:val="24"/>
          <w:highlight w:val="none"/>
          <w:lang w:val="en-US" w:eastAsia="zh-CN" w:bidi="ar-SA"/>
        </w:rPr>
        <w:t>一、主要技术参数要求</w:t>
      </w:r>
    </w:p>
    <w:p w14:paraId="54E062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免费提供系统安全升级，提供系统相关病毒防护软件，费用包含在总价中。</w:t>
      </w:r>
    </w:p>
    <w:p w14:paraId="47664A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免费提供系统软件补丁，费用包含在总价中。</w:t>
      </w:r>
    </w:p>
    <w:p w14:paraId="2F44A53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lang w:eastAsia="zh-CN"/>
        </w:rPr>
        <w:t>免费提供远程</w:t>
      </w:r>
      <w:r>
        <w:rPr>
          <w:rFonts w:hint="eastAsia" w:ascii="仿宋" w:hAnsi="仿宋" w:eastAsia="仿宋" w:cs="仿宋"/>
          <w:b w:val="0"/>
          <w:bCs w:val="0"/>
          <w:color w:val="auto"/>
          <w:sz w:val="24"/>
          <w:szCs w:val="24"/>
          <w:highlight w:val="none"/>
          <w:lang w:val="en-US" w:eastAsia="zh-CN"/>
        </w:rPr>
        <w:t>5G RSA WeScan服务。</w:t>
      </w:r>
    </w:p>
    <w:p w14:paraId="7261EA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具备智能远程系统监测全系统状态 ，包括检查和报告液氦水平、磁体腔压力、磁体温度等重要磁体实时运行参数，并对异常情况自动报警。</w:t>
      </w:r>
    </w:p>
    <w:p w14:paraId="2F70E4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具备智能远程系统诊断故障的能力，提供在国内已经建立的远程网络维修诊断系统的地址及认证证书。</w:t>
      </w:r>
    </w:p>
    <w:p w14:paraId="060DEF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具备智能远程系统软件升级，通过智能远程系统能快速同步原厂最新的软件升级包。</w:t>
      </w:r>
    </w:p>
    <w:p w14:paraId="10B257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具备系统预防性保养技术，提供全系统Q&amp;A检测报告，可进入系统后台，使用专用检测设备，提供磁体系统、梯度系统、射频系统、计算机系统和接收线圈的全套系统化Q&amp;A检测报告。</w:t>
      </w:r>
    </w:p>
    <w:p w14:paraId="422E149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提供至少2处备件仓库地址及联系人信息。</w:t>
      </w:r>
    </w:p>
    <w:p w14:paraId="4065457F">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投标人每年提供专业的非采购人现场的临床应用培训及技术培训，并提供培训课程名称及培训地点等相关内容，费用包含在总价中。</w:t>
      </w:r>
    </w:p>
    <w:p w14:paraId="6EC082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▲具备磁共振的冷头更换和除冰能力，有经过厂家培训的具有冷头更换、除冰和磁体服务的资质工程师，提供人数、培训证书和雇佣关系证明，提供接受过该服务的医院名单和当时的服务工单，大于12名工程师。</w:t>
      </w:r>
    </w:p>
    <w:p w14:paraId="3E20AC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rPr>
        <w:t>具备磁共振励磁和卸磁能力，有经过厂家培训的具有相应资质的工程师和工具，提供接受过该服务的医院名单和当时的服务工单或相应的合同。</w:t>
      </w:r>
    </w:p>
    <w:p w14:paraId="6B1CD4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具备磁共振匀场能力，有相应的工具，有经过厂家培训的具有相应资质的工程师和工具，提供接受过该服务的医院名单和当时的服务工单。</w:t>
      </w:r>
    </w:p>
    <w:p w14:paraId="6C1912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13.</w:t>
      </w:r>
      <w:r>
        <w:rPr>
          <w:rFonts w:hint="eastAsia" w:ascii="仿宋" w:hAnsi="仿宋" w:eastAsia="仿宋" w:cs="仿宋"/>
          <w:color w:val="auto"/>
          <w:sz w:val="24"/>
          <w:szCs w:val="24"/>
          <w:highlight w:val="none"/>
        </w:rPr>
        <w:t>具备磁共振的磁体热循环服务能力，有经过厂家培训的具有提供磁体热循环服务的资质工程师，提供人数、培训证书和雇佣关系证明，提供接受过该服务的医院名单和当时的服务工单，大于3名工程师。出具热循环服务确认函。</w:t>
      </w:r>
    </w:p>
    <w:p w14:paraId="7BDC43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14.</w:t>
      </w:r>
      <w:r>
        <w:rPr>
          <w:rFonts w:hint="eastAsia" w:ascii="仿宋" w:hAnsi="仿宋" w:eastAsia="仿宋" w:cs="仿宋"/>
          <w:color w:val="auto"/>
          <w:sz w:val="24"/>
          <w:szCs w:val="24"/>
          <w:highlight w:val="none"/>
        </w:rPr>
        <w:t>具备更换全新磁体的能力，具备更换原厂全新磁体能力，提供更换过全新磁体的医院名单和磁体报关单。</w:t>
      </w:r>
    </w:p>
    <w:p w14:paraId="7F4A08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▲保修服务包含MAGNETOM Vida配套的第三方设备（如精密空调、水冷机组等）。</w:t>
      </w:r>
    </w:p>
    <w:p w14:paraId="7DC920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16.</w:t>
      </w:r>
      <w:r>
        <w:rPr>
          <w:rFonts w:hint="eastAsia" w:ascii="仿宋" w:hAnsi="仿宋" w:eastAsia="仿宋" w:cs="仿宋"/>
          <w:color w:val="auto"/>
          <w:sz w:val="24"/>
          <w:szCs w:val="24"/>
          <w:highlight w:val="none"/>
        </w:rPr>
        <w:t>▲每年二次常规保养。（每次保养后出具医院认可的保养报告）。</w:t>
      </w:r>
    </w:p>
    <w:p w14:paraId="570112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17.</w:t>
      </w:r>
      <w:r>
        <w:rPr>
          <w:rFonts w:hint="eastAsia" w:ascii="仿宋" w:hAnsi="仿宋" w:eastAsia="仿宋" w:cs="仿宋"/>
          <w:color w:val="auto"/>
          <w:sz w:val="24"/>
          <w:szCs w:val="24"/>
          <w:highlight w:val="none"/>
        </w:rPr>
        <w:t>2小时内报修响应，12小时内到达现场。</w:t>
      </w:r>
    </w:p>
    <w:p w14:paraId="11600B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18.</w:t>
      </w:r>
      <w:r>
        <w:rPr>
          <w:rFonts w:hint="eastAsia" w:ascii="仿宋" w:hAnsi="仿宋" w:eastAsia="仿宋" w:cs="仿宋"/>
          <w:color w:val="auto"/>
          <w:sz w:val="24"/>
          <w:szCs w:val="24"/>
          <w:highlight w:val="none"/>
        </w:rPr>
        <w:t>保障开机率95%以上。（按照365天进行计算）。</w:t>
      </w:r>
    </w:p>
    <w:p w14:paraId="541011F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整机保修（不含液氦）。包含但不限于冷头（≤4K，或出厂机型）、射频发生器、线圈等配件及相关耗材（液氦除外）。</w:t>
      </w:r>
    </w:p>
    <w:p w14:paraId="00A931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▲提供备件必须为西门子原装备件。</w:t>
      </w:r>
    </w:p>
    <w:p w14:paraId="0D187A9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rPr>
        <w:t>根据医院需求，至少为医院培训1名维修工程师。</w:t>
      </w:r>
    </w:p>
    <w:p w14:paraId="59B10A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w:t>
      </w:r>
      <w:r>
        <w:rPr>
          <w:rFonts w:hint="eastAsia" w:ascii="仿宋" w:hAnsi="仿宋" w:eastAsia="仿宋" w:cs="仿宋"/>
          <w:color w:val="auto"/>
          <w:sz w:val="24"/>
          <w:szCs w:val="24"/>
          <w:highlight w:val="none"/>
        </w:rPr>
        <w:t>根据医院需求，至少为医院免费培训2名放射科工作人员。</w:t>
      </w:r>
    </w:p>
    <w:p w14:paraId="32BE67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二、售后服务要求</w:t>
      </w:r>
    </w:p>
    <w:p w14:paraId="778F2008">
      <w:pPr>
        <w:pStyle w:val="43"/>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严格按照技术参数要求，快速、高效提供保养、维修服务。</w:t>
      </w:r>
    </w:p>
    <w:p w14:paraId="0F7DD53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kern w:val="2"/>
          <w:sz w:val="36"/>
          <w:szCs w:val="36"/>
          <w:highlight w:val="none"/>
        </w:rPr>
      </w:pPr>
    </w:p>
    <w:p w14:paraId="71C41D5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kern w:val="2"/>
          <w:sz w:val="36"/>
          <w:szCs w:val="36"/>
          <w:highlight w:val="none"/>
        </w:rPr>
      </w:pPr>
    </w:p>
    <w:p w14:paraId="7E82D61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kern w:val="2"/>
          <w:sz w:val="36"/>
          <w:szCs w:val="36"/>
          <w:highlight w:val="none"/>
        </w:rPr>
      </w:pPr>
    </w:p>
    <w:p w14:paraId="5C3DA8E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kern w:val="2"/>
          <w:sz w:val="36"/>
          <w:szCs w:val="36"/>
          <w:highlight w:val="none"/>
        </w:rPr>
      </w:pPr>
      <w:r>
        <w:rPr>
          <w:rFonts w:hint="eastAsia" w:ascii="仿宋" w:hAnsi="仿宋" w:eastAsia="仿宋" w:cs="仿宋"/>
          <w:b/>
          <w:bCs/>
          <w:color w:val="auto"/>
          <w:kern w:val="2"/>
          <w:sz w:val="36"/>
          <w:szCs w:val="36"/>
          <w:highlight w:val="none"/>
        </w:rPr>
        <w:t>绍兴市</w:t>
      </w:r>
      <w:r>
        <w:rPr>
          <w:rFonts w:hint="eastAsia" w:ascii="仿宋" w:hAnsi="仿宋" w:eastAsia="仿宋" w:cs="仿宋"/>
          <w:b/>
          <w:bCs/>
          <w:color w:val="auto"/>
          <w:kern w:val="2"/>
          <w:sz w:val="36"/>
          <w:szCs w:val="36"/>
          <w:highlight w:val="none"/>
          <w:lang w:eastAsia="zh-CN"/>
        </w:rPr>
        <w:t>中</w:t>
      </w:r>
      <w:r>
        <w:rPr>
          <w:rFonts w:hint="eastAsia" w:ascii="仿宋" w:hAnsi="仿宋" w:eastAsia="仿宋" w:cs="仿宋"/>
          <w:b/>
          <w:bCs/>
          <w:color w:val="auto"/>
          <w:kern w:val="2"/>
          <w:sz w:val="36"/>
          <w:szCs w:val="36"/>
          <w:highlight w:val="none"/>
        </w:rPr>
        <w:t>医院</w:t>
      </w:r>
      <w:r>
        <w:rPr>
          <w:rFonts w:hint="eastAsia" w:ascii="仿宋" w:hAnsi="仿宋" w:eastAsia="仿宋" w:cs="仿宋"/>
          <w:b/>
          <w:bCs/>
          <w:color w:val="auto"/>
          <w:kern w:val="2"/>
          <w:sz w:val="36"/>
          <w:szCs w:val="36"/>
          <w:highlight w:val="none"/>
          <w:u w:val="single"/>
          <w:lang w:val="en-US" w:eastAsia="zh-CN"/>
        </w:rPr>
        <w:t xml:space="preserve">   </w:t>
      </w:r>
      <w:r>
        <w:rPr>
          <w:rFonts w:hint="eastAsia" w:ascii="仿宋" w:hAnsi="仿宋" w:eastAsia="仿宋" w:cs="仿宋"/>
          <w:b/>
          <w:bCs/>
          <w:color w:val="auto"/>
          <w:kern w:val="2"/>
          <w:sz w:val="36"/>
          <w:szCs w:val="36"/>
          <w:highlight w:val="none"/>
        </w:rPr>
        <w:t>医疗设备维保服务考核管理办法</w:t>
      </w:r>
    </w:p>
    <w:p w14:paraId="3F4FA79D">
      <w:pPr>
        <w:pStyle w:val="33"/>
        <w:keepNext w:val="0"/>
        <w:keepLines w:val="0"/>
        <w:pageBreakBefore w:val="0"/>
        <w:kinsoku/>
        <w:wordWrap/>
        <w:overflowPunct/>
        <w:topLinePunct w:val="0"/>
        <w:autoSpaceDE/>
        <w:autoSpaceDN/>
        <w:bidi w:val="0"/>
        <w:adjustRightInd/>
        <w:snapToGrid/>
        <w:spacing w:after="0" w:line="240" w:lineRule="auto"/>
        <w:ind w:firstLine="480" w:firstLineChars="200"/>
        <w:textAlignment w:val="auto"/>
        <w:rPr>
          <w:rFonts w:hint="eastAsia" w:ascii="仿宋" w:hAnsi="仿宋" w:eastAsia="仿宋" w:cs="仿宋"/>
          <w:color w:val="auto"/>
          <w:sz w:val="24"/>
          <w:highlight w:val="none"/>
        </w:rPr>
      </w:pPr>
    </w:p>
    <w:p w14:paraId="1B18A791">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为加强管理，提升维保服务质量，确保维保服务规范化运作，保障临床工作的顺利开展，特制定如下考核细则： </w:t>
      </w:r>
    </w:p>
    <w:p w14:paraId="060A947C">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医疗设备维保服务工作，由绍兴市</w:t>
      </w:r>
      <w:r>
        <w:rPr>
          <w:rFonts w:hint="eastAsia" w:ascii="仿宋" w:hAnsi="仿宋" w:eastAsia="仿宋" w:cs="仿宋"/>
          <w:color w:val="auto"/>
          <w:sz w:val="24"/>
          <w:highlight w:val="none"/>
          <w:lang w:eastAsia="zh-CN"/>
        </w:rPr>
        <w:t>中</w:t>
      </w:r>
      <w:r>
        <w:rPr>
          <w:rFonts w:hint="eastAsia" w:ascii="仿宋" w:hAnsi="仿宋" w:eastAsia="仿宋" w:cs="仿宋"/>
          <w:color w:val="auto"/>
          <w:sz w:val="24"/>
          <w:highlight w:val="none"/>
        </w:rPr>
        <w:t>医院设备</w:t>
      </w:r>
      <w:r>
        <w:rPr>
          <w:rFonts w:hint="eastAsia" w:ascii="仿宋" w:hAnsi="仿宋" w:eastAsia="仿宋" w:cs="仿宋"/>
          <w:color w:val="auto"/>
          <w:sz w:val="24"/>
          <w:highlight w:val="none"/>
          <w:lang w:eastAsia="zh-CN"/>
        </w:rPr>
        <w:t>科</w:t>
      </w:r>
      <w:r>
        <w:rPr>
          <w:rFonts w:hint="eastAsia" w:ascii="仿宋" w:hAnsi="仿宋" w:eastAsia="仿宋" w:cs="仿宋"/>
          <w:color w:val="auto"/>
          <w:sz w:val="24"/>
          <w:highlight w:val="none"/>
        </w:rPr>
        <w:t>负责监管，考核小组负责日常管理，各涉及科室配合、协助监管。</w:t>
      </w:r>
    </w:p>
    <w:p w14:paraId="5CED27C8">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考核小组：设备</w:t>
      </w:r>
      <w:r>
        <w:rPr>
          <w:rFonts w:hint="eastAsia" w:ascii="仿宋" w:hAnsi="仿宋" w:eastAsia="仿宋" w:cs="仿宋"/>
          <w:color w:val="auto"/>
          <w:sz w:val="24"/>
          <w:highlight w:val="none"/>
          <w:lang w:eastAsia="zh-CN"/>
        </w:rPr>
        <w:t>科</w:t>
      </w:r>
      <w:r>
        <w:rPr>
          <w:rFonts w:hint="eastAsia" w:ascii="仿宋" w:hAnsi="仿宋" w:eastAsia="仿宋" w:cs="仿宋"/>
          <w:color w:val="auto"/>
          <w:sz w:val="24"/>
          <w:highlight w:val="none"/>
        </w:rPr>
        <w:t>成立维保服务考核小组，设备</w:t>
      </w:r>
      <w:r>
        <w:rPr>
          <w:rFonts w:hint="eastAsia" w:ascii="仿宋" w:hAnsi="仿宋" w:eastAsia="仿宋" w:cs="仿宋"/>
          <w:color w:val="auto"/>
          <w:sz w:val="24"/>
          <w:highlight w:val="none"/>
          <w:lang w:eastAsia="zh-CN"/>
        </w:rPr>
        <w:t>科</w:t>
      </w:r>
      <w:r>
        <w:rPr>
          <w:rFonts w:hint="eastAsia" w:ascii="仿宋" w:hAnsi="仿宋" w:eastAsia="仿宋" w:cs="仿宋"/>
          <w:color w:val="auto"/>
          <w:sz w:val="24"/>
          <w:highlight w:val="none"/>
        </w:rPr>
        <w:t>长任组长，小组成员由全体工程师担任，考核小组负责日常监管和年度考核。</w:t>
      </w:r>
    </w:p>
    <w:p w14:paraId="2EB468B0">
      <w:pPr>
        <w:pStyle w:val="33"/>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考核采用百分制，对服务质量和满意度进行年度考核，设备处考核小组打分，详见附表。</w:t>
      </w:r>
    </w:p>
    <w:p w14:paraId="24005AF0">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考核的最终结果作为医院向维保服务公司支付费用依据，具体如下：综合考核结果9</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分以上（含9</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分）的按合同全额支付；综合考核结果低于9</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分，每下降1分，扣款</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000元，直至80分；综合考核结果低于80分，下降1分，扣款</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000元，直至60分，并予以书面警告；综合考核评价低于60分，终止合同，并承担相应违约责任。</w:t>
      </w:r>
    </w:p>
    <w:p w14:paraId="47F721FB">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考核内容详见《绍兴市</w:t>
      </w:r>
      <w:r>
        <w:rPr>
          <w:rFonts w:hint="eastAsia" w:ascii="仿宋" w:hAnsi="仿宋" w:eastAsia="仿宋" w:cs="仿宋"/>
          <w:color w:val="auto"/>
          <w:sz w:val="24"/>
          <w:highlight w:val="none"/>
          <w:lang w:eastAsia="zh-CN"/>
        </w:rPr>
        <w:t>中</w:t>
      </w:r>
      <w:r>
        <w:rPr>
          <w:rFonts w:hint="eastAsia" w:ascii="仿宋" w:hAnsi="仿宋" w:eastAsia="仿宋" w:cs="仿宋"/>
          <w:color w:val="auto"/>
          <w:sz w:val="24"/>
          <w:highlight w:val="none"/>
        </w:rPr>
        <w:t>医院</w:t>
      </w:r>
      <w:r>
        <w:rPr>
          <w:rFonts w:hint="eastAsia" w:ascii="仿宋" w:hAnsi="仿宋" w:eastAsia="仿宋" w:cs="仿宋"/>
          <w:color w:val="auto"/>
          <w:sz w:val="24"/>
          <w:highlight w:val="none"/>
          <w:lang w:val="zh-CN"/>
        </w:rPr>
        <w:t>医疗设备</w:t>
      </w:r>
      <w:r>
        <w:rPr>
          <w:rFonts w:hint="eastAsia" w:ascii="仿宋" w:hAnsi="仿宋" w:eastAsia="仿宋" w:cs="仿宋"/>
          <w:color w:val="auto"/>
          <w:sz w:val="24"/>
          <w:highlight w:val="none"/>
        </w:rPr>
        <w:t>维保服务考核表》，本考核事宜解释权为设备</w:t>
      </w:r>
      <w:r>
        <w:rPr>
          <w:rFonts w:hint="eastAsia" w:ascii="仿宋" w:hAnsi="仿宋" w:eastAsia="仿宋" w:cs="仿宋"/>
          <w:color w:val="auto"/>
          <w:sz w:val="24"/>
          <w:highlight w:val="none"/>
          <w:lang w:eastAsia="zh-CN"/>
        </w:rPr>
        <w:t>科</w:t>
      </w:r>
      <w:r>
        <w:rPr>
          <w:rFonts w:hint="eastAsia" w:ascii="仿宋" w:hAnsi="仿宋" w:eastAsia="仿宋" w:cs="仿宋"/>
          <w:color w:val="auto"/>
          <w:sz w:val="24"/>
          <w:highlight w:val="none"/>
        </w:rPr>
        <w:t>。</w:t>
      </w:r>
    </w:p>
    <w:p w14:paraId="3B3BCC3A">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其他分项考核（除考核表规定内容外）：</w:t>
      </w:r>
    </w:p>
    <w:p w14:paraId="2502CDB8">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1)维保服务公司在服务过程中未按标准执行而引起临床科室或病人投诉的，经调查情况属实的，每发生1起扣除1000元；</w:t>
      </w:r>
    </w:p>
    <w:p w14:paraId="41871E21">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2)维保服务公司在服务过程未按标准执行而引起医疗纠纷及事故的，每发生1起扣除</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000元，并承担相应赔偿责任；</w:t>
      </w:r>
    </w:p>
    <w:p w14:paraId="06A1306A">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3)在上级部门检查中，因维保服务公司原因受到书面通报批评或被新闻媒体曝光批评的，每发生1起扣除</w:t>
      </w:r>
      <w:r>
        <w:rPr>
          <w:rFonts w:hint="eastAsia" w:ascii="仿宋" w:hAnsi="仿宋" w:eastAsia="仿宋" w:cs="仿宋"/>
          <w:color w:val="auto"/>
          <w:sz w:val="24"/>
          <w:highlight w:val="none"/>
          <w:lang w:val="en-US" w:eastAsia="zh-CN"/>
        </w:rPr>
        <w:t>5000</w:t>
      </w:r>
      <w:r>
        <w:rPr>
          <w:rFonts w:hint="eastAsia" w:ascii="仿宋" w:hAnsi="仿宋" w:eastAsia="仿宋" w:cs="仿宋"/>
          <w:color w:val="auto"/>
          <w:sz w:val="24"/>
          <w:highlight w:val="none"/>
        </w:rPr>
        <w:t>元，医院可单方面终止合同；</w:t>
      </w:r>
    </w:p>
    <w:p w14:paraId="27E21195">
      <w:pPr>
        <w:widowControl w:val="0"/>
        <w:spacing w:after="0" w:line="240" w:lineRule="auto"/>
        <w:jc w:val="center"/>
        <w:rPr>
          <w:rFonts w:hint="eastAsia" w:ascii="仿宋" w:hAnsi="仿宋" w:eastAsia="仿宋" w:cs="仿宋"/>
          <w:b/>
          <w:bCs/>
          <w:color w:val="auto"/>
          <w:kern w:val="2"/>
          <w:sz w:val="36"/>
          <w:szCs w:val="36"/>
          <w:highlight w:val="none"/>
        </w:rPr>
      </w:pPr>
    </w:p>
    <w:p w14:paraId="05387E35">
      <w:pPr>
        <w:widowControl w:val="0"/>
        <w:spacing w:after="0" w:line="240" w:lineRule="auto"/>
        <w:jc w:val="center"/>
        <w:rPr>
          <w:rFonts w:hint="eastAsia" w:ascii="仿宋" w:hAnsi="仿宋" w:eastAsia="仿宋" w:cs="仿宋"/>
          <w:b/>
          <w:bCs/>
          <w:color w:val="auto"/>
          <w:kern w:val="2"/>
          <w:sz w:val="36"/>
          <w:szCs w:val="36"/>
          <w:highlight w:val="none"/>
        </w:rPr>
      </w:pPr>
      <w:r>
        <w:rPr>
          <w:rFonts w:hint="eastAsia" w:ascii="仿宋" w:hAnsi="仿宋" w:eastAsia="仿宋" w:cs="仿宋"/>
          <w:b/>
          <w:bCs/>
          <w:color w:val="auto"/>
          <w:kern w:val="2"/>
          <w:sz w:val="36"/>
          <w:szCs w:val="36"/>
          <w:highlight w:val="none"/>
        </w:rPr>
        <w:t>绍兴市</w:t>
      </w:r>
      <w:r>
        <w:rPr>
          <w:rFonts w:hint="eastAsia" w:ascii="仿宋" w:hAnsi="仿宋" w:eastAsia="仿宋" w:cs="仿宋"/>
          <w:b/>
          <w:bCs/>
          <w:color w:val="auto"/>
          <w:kern w:val="2"/>
          <w:sz w:val="36"/>
          <w:szCs w:val="36"/>
          <w:highlight w:val="none"/>
          <w:lang w:eastAsia="zh-CN"/>
        </w:rPr>
        <w:t>中</w:t>
      </w:r>
      <w:r>
        <w:rPr>
          <w:rFonts w:hint="eastAsia" w:ascii="仿宋" w:hAnsi="仿宋" w:eastAsia="仿宋" w:cs="仿宋"/>
          <w:b/>
          <w:bCs/>
          <w:color w:val="auto"/>
          <w:kern w:val="2"/>
          <w:sz w:val="36"/>
          <w:szCs w:val="36"/>
          <w:highlight w:val="none"/>
        </w:rPr>
        <w:t>医院</w:t>
      </w:r>
      <w:r>
        <w:rPr>
          <w:rFonts w:hint="eastAsia" w:ascii="仿宋" w:hAnsi="仿宋" w:eastAsia="仿宋" w:cs="仿宋"/>
          <w:b/>
          <w:bCs/>
          <w:color w:val="auto"/>
          <w:kern w:val="2"/>
          <w:sz w:val="36"/>
          <w:szCs w:val="36"/>
          <w:highlight w:val="none"/>
          <w:lang w:val="en-US" w:eastAsia="zh-CN"/>
        </w:rPr>
        <w:t xml:space="preserve">  </w:t>
      </w:r>
      <w:r>
        <w:rPr>
          <w:rFonts w:hint="eastAsia" w:ascii="仿宋" w:hAnsi="仿宋" w:eastAsia="仿宋" w:cs="仿宋"/>
          <w:b/>
          <w:bCs/>
          <w:color w:val="auto"/>
          <w:kern w:val="2"/>
          <w:sz w:val="36"/>
          <w:szCs w:val="36"/>
          <w:highlight w:val="none"/>
          <w:lang w:val="zh-CN"/>
        </w:rPr>
        <w:t>医疗设备</w:t>
      </w:r>
      <w:r>
        <w:rPr>
          <w:rFonts w:hint="eastAsia" w:ascii="仿宋" w:hAnsi="仿宋" w:eastAsia="仿宋" w:cs="仿宋"/>
          <w:b/>
          <w:bCs/>
          <w:color w:val="auto"/>
          <w:kern w:val="2"/>
          <w:sz w:val="36"/>
          <w:szCs w:val="36"/>
          <w:highlight w:val="none"/>
        </w:rPr>
        <w:t>维保服务考核表</w:t>
      </w:r>
    </w:p>
    <w:p w14:paraId="377EA0E8">
      <w:pPr>
        <w:widowControl w:val="0"/>
        <w:spacing w:after="0" w:line="240" w:lineRule="auto"/>
        <w:jc w:val="both"/>
        <w:rPr>
          <w:rFonts w:hint="eastAsia" w:ascii="仿宋" w:hAnsi="仿宋" w:eastAsia="仿宋" w:cs="仿宋"/>
          <w:color w:val="auto"/>
          <w:kern w:val="2"/>
          <w:sz w:val="24"/>
          <w:szCs w:val="24"/>
          <w:highlight w:val="none"/>
        </w:rPr>
      </w:pPr>
    </w:p>
    <w:p w14:paraId="2F6BDBC9">
      <w:pPr>
        <w:widowControl w:val="0"/>
        <w:spacing w:after="0" w:line="240" w:lineRule="auto"/>
        <w:jc w:val="both"/>
        <w:rPr>
          <w:rFonts w:hint="eastAsia" w:ascii="仿宋" w:hAnsi="仿宋" w:eastAsia="仿宋" w:cs="仿宋"/>
          <w:color w:val="auto"/>
          <w:kern w:val="2"/>
          <w:sz w:val="24"/>
          <w:szCs w:val="24"/>
          <w:highlight w:val="none"/>
        </w:rPr>
      </w:pPr>
    </w:p>
    <w:tbl>
      <w:tblPr>
        <w:tblStyle w:val="62"/>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3826"/>
        <w:gridCol w:w="2175"/>
        <w:gridCol w:w="1674"/>
      </w:tblGrid>
      <w:tr w14:paraId="0814C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63" w:type="dxa"/>
            <w:noWrap w:val="0"/>
            <w:vAlign w:val="center"/>
          </w:tcPr>
          <w:p w14:paraId="240B9619">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合同编号</w:t>
            </w:r>
          </w:p>
        </w:tc>
        <w:tc>
          <w:tcPr>
            <w:tcW w:w="3826" w:type="dxa"/>
            <w:noWrap w:val="0"/>
            <w:vAlign w:val="center"/>
          </w:tcPr>
          <w:p w14:paraId="513BFE3E">
            <w:pPr>
              <w:widowControl w:val="0"/>
              <w:spacing w:after="0" w:line="240" w:lineRule="auto"/>
              <w:jc w:val="left"/>
              <w:rPr>
                <w:rFonts w:hint="eastAsia" w:ascii="仿宋" w:hAnsi="仿宋" w:eastAsia="仿宋" w:cs="仿宋"/>
                <w:b/>
                <w:color w:val="auto"/>
                <w:kern w:val="2"/>
                <w:sz w:val="21"/>
                <w:szCs w:val="21"/>
                <w:highlight w:val="none"/>
              </w:rPr>
            </w:pPr>
          </w:p>
        </w:tc>
        <w:tc>
          <w:tcPr>
            <w:tcW w:w="2175" w:type="dxa"/>
            <w:noWrap w:val="0"/>
            <w:vAlign w:val="center"/>
          </w:tcPr>
          <w:p w14:paraId="7C2FE127">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科室</w:t>
            </w:r>
          </w:p>
        </w:tc>
        <w:tc>
          <w:tcPr>
            <w:tcW w:w="1674" w:type="dxa"/>
            <w:noWrap w:val="0"/>
            <w:vAlign w:val="center"/>
          </w:tcPr>
          <w:p w14:paraId="1BA24117">
            <w:pPr>
              <w:widowControl w:val="0"/>
              <w:spacing w:after="0" w:line="240" w:lineRule="auto"/>
              <w:jc w:val="left"/>
              <w:rPr>
                <w:rFonts w:hint="eastAsia" w:ascii="仿宋" w:hAnsi="仿宋" w:eastAsia="仿宋" w:cs="仿宋"/>
                <w:b/>
                <w:color w:val="auto"/>
                <w:kern w:val="2"/>
                <w:sz w:val="21"/>
                <w:szCs w:val="21"/>
                <w:highlight w:val="none"/>
              </w:rPr>
            </w:pPr>
          </w:p>
        </w:tc>
      </w:tr>
      <w:tr w14:paraId="3A6BF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363" w:type="dxa"/>
            <w:noWrap w:val="0"/>
            <w:vAlign w:val="center"/>
          </w:tcPr>
          <w:p w14:paraId="5C922C7D">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服务公司</w:t>
            </w:r>
          </w:p>
        </w:tc>
        <w:tc>
          <w:tcPr>
            <w:tcW w:w="3826" w:type="dxa"/>
            <w:noWrap w:val="0"/>
            <w:vAlign w:val="center"/>
          </w:tcPr>
          <w:p w14:paraId="5754FD7C">
            <w:pPr>
              <w:widowControl w:val="0"/>
              <w:spacing w:after="0" w:line="240" w:lineRule="auto"/>
              <w:jc w:val="left"/>
              <w:rPr>
                <w:rFonts w:hint="eastAsia" w:ascii="仿宋" w:hAnsi="仿宋" w:eastAsia="仿宋" w:cs="仿宋"/>
                <w:b/>
                <w:color w:val="auto"/>
                <w:kern w:val="2"/>
                <w:sz w:val="21"/>
                <w:szCs w:val="21"/>
                <w:highlight w:val="none"/>
              </w:rPr>
            </w:pPr>
          </w:p>
        </w:tc>
        <w:tc>
          <w:tcPr>
            <w:tcW w:w="2175" w:type="dxa"/>
            <w:noWrap w:val="0"/>
            <w:vAlign w:val="center"/>
          </w:tcPr>
          <w:p w14:paraId="358A27D5">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联系人及联系方式</w:t>
            </w:r>
          </w:p>
        </w:tc>
        <w:tc>
          <w:tcPr>
            <w:tcW w:w="1674" w:type="dxa"/>
            <w:noWrap w:val="0"/>
            <w:vAlign w:val="center"/>
          </w:tcPr>
          <w:p w14:paraId="1E41C2EA">
            <w:pPr>
              <w:widowControl w:val="0"/>
              <w:spacing w:after="0" w:line="240" w:lineRule="auto"/>
              <w:jc w:val="left"/>
              <w:rPr>
                <w:rFonts w:hint="eastAsia" w:ascii="仿宋" w:hAnsi="仿宋" w:eastAsia="仿宋" w:cs="仿宋"/>
                <w:b/>
                <w:color w:val="auto"/>
                <w:kern w:val="2"/>
                <w:sz w:val="21"/>
                <w:szCs w:val="21"/>
                <w:highlight w:val="none"/>
              </w:rPr>
            </w:pPr>
          </w:p>
        </w:tc>
      </w:tr>
      <w:tr w14:paraId="55F8B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63" w:type="dxa"/>
            <w:noWrap w:val="0"/>
            <w:vAlign w:val="center"/>
          </w:tcPr>
          <w:p w14:paraId="634BA335">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考核周期</w:t>
            </w:r>
          </w:p>
        </w:tc>
        <w:tc>
          <w:tcPr>
            <w:tcW w:w="7675" w:type="dxa"/>
            <w:gridSpan w:val="3"/>
            <w:noWrap w:val="0"/>
            <w:vAlign w:val="center"/>
          </w:tcPr>
          <w:p w14:paraId="53378DFC">
            <w:pPr>
              <w:widowControl w:val="0"/>
              <w:spacing w:after="0" w:line="240" w:lineRule="auto"/>
              <w:jc w:val="left"/>
              <w:rPr>
                <w:rFonts w:hint="eastAsia" w:ascii="仿宋" w:hAnsi="仿宋" w:eastAsia="仿宋" w:cs="仿宋"/>
                <w:b/>
                <w:color w:val="auto"/>
                <w:kern w:val="2"/>
                <w:sz w:val="21"/>
                <w:szCs w:val="21"/>
                <w:highlight w:val="none"/>
              </w:rPr>
            </w:pPr>
          </w:p>
        </w:tc>
      </w:tr>
      <w:tr w14:paraId="4446D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38" w:type="dxa"/>
            <w:gridSpan w:val="4"/>
            <w:noWrap w:val="0"/>
            <w:vAlign w:val="center"/>
          </w:tcPr>
          <w:p w14:paraId="47ABA638">
            <w:pPr>
              <w:widowControl w:val="0"/>
              <w:spacing w:after="0" w:line="240" w:lineRule="auto"/>
              <w:jc w:val="both"/>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对照检测服务双方约定条款，实际履行情况（附检测记录）：</w:t>
            </w:r>
          </w:p>
        </w:tc>
      </w:tr>
      <w:tr w14:paraId="552EE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noWrap w:val="0"/>
            <w:vAlign w:val="center"/>
          </w:tcPr>
          <w:p w14:paraId="512C659A">
            <w:pPr>
              <w:widowControl w:val="0"/>
              <w:spacing w:after="0" w:line="240" w:lineRule="auto"/>
              <w:jc w:val="center"/>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序号</w:t>
            </w:r>
          </w:p>
        </w:tc>
        <w:tc>
          <w:tcPr>
            <w:tcW w:w="3826" w:type="dxa"/>
            <w:noWrap w:val="0"/>
            <w:vAlign w:val="center"/>
          </w:tcPr>
          <w:p w14:paraId="1CB098EE">
            <w:pPr>
              <w:widowControl w:val="0"/>
              <w:spacing w:after="0" w:line="240" w:lineRule="auto"/>
              <w:jc w:val="center"/>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评价内容（总分100分）</w:t>
            </w:r>
          </w:p>
        </w:tc>
        <w:tc>
          <w:tcPr>
            <w:tcW w:w="3849" w:type="dxa"/>
            <w:gridSpan w:val="2"/>
            <w:noWrap w:val="0"/>
            <w:vAlign w:val="center"/>
          </w:tcPr>
          <w:p w14:paraId="769BC752">
            <w:pPr>
              <w:widowControl w:val="0"/>
              <w:spacing w:after="0" w:line="240" w:lineRule="auto"/>
              <w:jc w:val="center"/>
              <w:rPr>
                <w:rFonts w:hint="eastAsia" w:ascii="仿宋" w:hAnsi="仿宋" w:eastAsia="仿宋" w:cs="仿宋"/>
                <w:b/>
                <w:color w:val="auto"/>
                <w:kern w:val="2"/>
                <w:sz w:val="21"/>
                <w:szCs w:val="21"/>
                <w:highlight w:val="none"/>
              </w:rPr>
            </w:pPr>
          </w:p>
        </w:tc>
      </w:tr>
      <w:tr w14:paraId="2A4D6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63" w:type="dxa"/>
            <w:noWrap w:val="0"/>
            <w:vAlign w:val="center"/>
          </w:tcPr>
          <w:p w14:paraId="1F3CB31A">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1</w:t>
            </w:r>
          </w:p>
        </w:tc>
        <w:tc>
          <w:tcPr>
            <w:tcW w:w="3826" w:type="dxa"/>
            <w:noWrap w:val="0"/>
            <w:vAlign w:val="center"/>
          </w:tcPr>
          <w:p w14:paraId="0C3E45FD">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设备维修服务响应速度（15分）</w:t>
            </w:r>
          </w:p>
        </w:tc>
        <w:tc>
          <w:tcPr>
            <w:tcW w:w="3849" w:type="dxa"/>
            <w:gridSpan w:val="2"/>
            <w:noWrap w:val="0"/>
            <w:vAlign w:val="center"/>
          </w:tcPr>
          <w:p w14:paraId="14B1D8B5">
            <w:pPr>
              <w:widowControl w:val="0"/>
              <w:spacing w:after="0" w:line="240" w:lineRule="auto"/>
              <w:jc w:val="center"/>
              <w:rPr>
                <w:rFonts w:hint="eastAsia" w:ascii="仿宋" w:hAnsi="仿宋" w:eastAsia="仿宋" w:cs="仿宋"/>
                <w:color w:val="auto"/>
                <w:kern w:val="2"/>
                <w:sz w:val="21"/>
                <w:szCs w:val="21"/>
                <w:highlight w:val="none"/>
              </w:rPr>
            </w:pPr>
          </w:p>
        </w:tc>
      </w:tr>
      <w:tr w14:paraId="3A556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63" w:type="dxa"/>
            <w:noWrap w:val="0"/>
            <w:vAlign w:val="center"/>
          </w:tcPr>
          <w:p w14:paraId="238A56C5">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2</w:t>
            </w:r>
          </w:p>
        </w:tc>
        <w:tc>
          <w:tcPr>
            <w:tcW w:w="3826" w:type="dxa"/>
            <w:noWrap w:val="0"/>
            <w:vAlign w:val="center"/>
          </w:tcPr>
          <w:p w14:paraId="1119213C">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定期维护（PM等）服务完成率</w:t>
            </w:r>
          </w:p>
          <w:p w14:paraId="6360132C">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（10分）</w:t>
            </w:r>
          </w:p>
        </w:tc>
        <w:tc>
          <w:tcPr>
            <w:tcW w:w="3849" w:type="dxa"/>
            <w:gridSpan w:val="2"/>
            <w:noWrap w:val="0"/>
            <w:vAlign w:val="center"/>
          </w:tcPr>
          <w:p w14:paraId="10E04F1B">
            <w:pPr>
              <w:widowControl w:val="0"/>
              <w:spacing w:after="0" w:line="240" w:lineRule="auto"/>
              <w:jc w:val="center"/>
              <w:rPr>
                <w:rFonts w:hint="eastAsia" w:ascii="仿宋" w:hAnsi="仿宋" w:eastAsia="仿宋" w:cs="仿宋"/>
                <w:color w:val="auto"/>
                <w:kern w:val="2"/>
                <w:sz w:val="21"/>
                <w:szCs w:val="21"/>
                <w:highlight w:val="none"/>
              </w:rPr>
            </w:pPr>
          </w:p>
        </w:tc>
      </w:tr>
      <w:tr w14:paraId="0463A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3" w:type="dxa"/>
            <w:noWrap w:val="0"/>
            <w:vAlign w:val="center"/>
          </w:tcPr>
          <w:p w14:paraId="4FCF46B0">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3</w:t>
            </w:r>
          </w:p>
        </w:tc>
        <w:tc>
          <w:tcPr>
            <w:tcW w:w="3826" w:type="dxa"/>
            <w:noWrap w:val="0"/>
            <w:vAlign w:val="center"/>
          </w:tcPr>
          <w:p w14:paraId="5F8B7B49">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配件质量与供应能力（15分）</w:t>
            </w:r>
          </w:p>
        </w:tc>
        <w:tc>
          <w:tcPr>
            <w:tcW w:w="3849" w:type="dxa"/>
            <w:gridSpan w:val="2"/>
            <w:noWrap w:val="0"/>
            <w:vAlign w:val="center"/>
          </w:tcPr>
          <w:p w14:paraId="473EBA10">
            <w:pPr>
              <w:widowControl w:val="0"/>
              <w:spacing w:after="0" w:line="240" w:lineRule="auto"/>
              <w:jc w:val="center"/>
              <w:rPr>
                <w:rFonts w:hint="eastAsia" w:ascii="仿宋" w:hAnsi="仿宋" w:eastAsia="仿宋" w:cs="仿宋"/>
                <w:color w:val="auto"/>
                <w:kern w:val="2"/>
                <w:sz w:val="21"/>
                <w:szCs w:val="21"/>
                <w:highlight w:val="none"/>
              </w:rPr>
            </w:pPr>
          </w:p>
        </w:tc>
      </w:tr>
      <w:tr w14:paraId="0C947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14:paraId="4502572A">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4</w:t>
            </w:r>
          </w:p>
        </w:tc>
        <w:tc>
          <w:tcPr>
            <w:tcW w:w="3826" w:type="dxa"/>
            <w:noWrap w:val="0"/>
            <w:vAlign w:val="center"/>
          </w:tcPr>
          <w:p w14:paraId="411E1F1E">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完好率保障情况（10分）</w:t>
            </w:r>
          </w:p>
        </w:tc>
        <w:tc>
          <w:tcPr>
            <w:tcW w:w="3849" w:type="dxa"/>
            <w:gridSpan w:val="2"/>
            <w:noWrap w:val="0"/>
            <w:vAlign w:val="center"/>
          </w:tcPr>
          <w:p w14:paraId="0B3842AB">
            <w:pPr>
              <w:widowControl w:val="0"/>
              <w:spacing w:after="0" w:line="240" w:lineRule="auto"/>
              <w:jc w:val="center"/>
              <w:rPr>
                <w:rFonts w:hint="eastAsia" w:ascii="仿宋" w:hAnsi="仿宋" w:eastAsia="仿宋" w:cs="仿宋"/>
                <w:color w:val="auto"/>
                <w:kern w:val="2"/>
                <w:sz w:val="21"/>
                <w:szCs w:val="21"/>
                <w:highlight w:val="none"/>
              </w:rPr>
            </w:pPr>
          </w:p>
        </w:tc>
      </w:tr>
      <w:tr w14:paraId="6B218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14:paraId="2527470B">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5</w:t>
            </w:r>
          </w:p>
        </w:tc>
        <w:tc>
          <w:tcPr>
            <w:tcW w:w="3826" w:type="dxa"/>
            <w:noWrap w:val="0"/>
            <w:vAlign w:val="center"/>
          </w:tcPr>
          <w:p w14:paraId="44B40F36">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单次维修报告提供情况（10分）</w:t>
            </w:r>
          </w:p>
        </w:tc>
        <w:tc>
          <w:tcPr>
            <w:tcW w:w="3849" w:type="dxa"/>
            <w:gridSpan w:val="2"/>
            <w:noWrap w:val="0"/>
            <w:vAlign w:val="center"/>
          </w:tcPr>
          <w:p w14:paraId="5D9F3337">
            <w:pPr>
              <w:widowControl w:val="0"/>
              <w:spacing w:after="0" w:line="240" w:lineRule="auto"/>
              <w:jc w:val="center"/>
              <w:rPr>
                <w:rFonts w:hint="eastAsia" w:ascii="仿宋" w:hAnsi="仿宋" w:eastAsia="仿宋" w:cs="仿宋"/>
                <w:color w:val="auto"/>
                <w:kern w:val="2"/>
                <w:sz w:val="21"/>
                <w:szCs w:val="21"/>
                <w:highlight w:val="none"/>
              </w:rPr>
            </w:pPr>
          </w:p>
        </w:tc>
      </w:tr>
      <w:tr w14:paraId="4C7FE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14:paraId="345704C8">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6</w:t>
            </w:r>
          </w:p>
        </w:tc>
        <w:tc>
          <w:tcPr>
            <w:tcW w:w="3826" w:type="dxa"/>
            <w:noWrap w:val="0"/>
            <w:vAlign w:val="center"/>
          </w:tcPr>
          <w:p w14:paraId="6A10939B">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维保年度总结报告质量（10分）</w:t>
            </w:r>
          </w:p>
        </w:tc>
        <w:tc>
          <w:tcPr>
            <w:tcW w:w="3849" w:type="dxa"/>
            <w:gridSpan w:val="2"/>
            <w:noWrap w:val="0"/>
            <w:vAlign w:val="center"/>
          </w:tcPr>
          <w:p w14:paraId="7F83B989">
            <w:pPr>
              <w:widowControl w:val="0"/>
              <w:spacing w:after="0" w:line="240" w:lineRule="auto"/>
              <w:jc w:val="center"/>
              <w:rPr>
                <w:rFonts w:hint="eastAsia" w:ascii="仿宋" w:hAnsi="仿宋" w:eastAsia="仿宋" w:cs="仿宋"/>
                <w:color w:val="auto"/>
                <w:kern w:val="2"/>
                <w:sz w:val="21"/>
                <w:szCs w:val="21"/>
                <w:highlight w:val="none"/>
              </w:rPr>
            </w:pPr>
          </w:p>
        </w:tc>
      </w:tr>
      <w:tr w14:paraId="6D429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14:paraId="755A7994">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7</w:t>
            </w:r>
          </w:p>
        </w:tc>
        <w:tc>
          <w:tcPr>
            <w:tcW w:w="3826" w:type="dxa"/>
            <w:noWrap w:val="0"/>
            <w:vAlign w:val="center"/>
          </w:tcPr>
          <w:p w14:paraId="4AEA5196">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维修人员操作规范化程度（10分）</w:t>
            </w:r>
          </w:p>
        </w:tc>
        <w:tc>
          <w:tcPr>
            <w:tcW w:w="3849" w:type="dxa"/>
            <w:gridSpan w:val="2"/>
            <w:noWrap w:val="0"/>
            <w:vAlign w:val="center"/>
          </w:tcPr>
          <w:p w14:paraId="3FEF8A1C">
            <w:pPr>
              <w:widowControl w:val="0"/>
              <w:spacing w:after="0" w:line="240" w:lineRule="auto"/>
              <w:jc w:val="center"/>
              <w:rPr>
                <w:rFonts w:hint="eastAsia" w:ascii="仿宋" w:hAnsi="仿宋" w:eastAsia="仿宋" w:cs="仿宋"/>
                <w:color w:val="auto"/>
                <w:kern w:val="2"/>
                <w:sz w:val="21"/>
                <w:szCs w:val="21"/>
                <w:highlight w:val="none"/>
              </w:rPr>
            </w:pPr>
          </w:p>
        </w:tc>
      </w:tr>
      <w:tr w14:paraId="70AA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63" w:type="dxa"/>
            <w:noWrap w:val="0"/>
            <w:vAlign w:val="center"/>
          </w:tcPr>
          <w:p w14:paraId="49161764">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8</w:t>
            </w:r>
          </w:p>
        </w:tc>
        <w:tc>
          <w:tcPr>
            <w:tcW w:w="3826" w:type="dxa"/>
            <w:noWrap w:val="0"/>
            <w:vAlign w:val="center"/>
          </w:tcPr>
          <w:p w14:paraId="0241FC60">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维修服务满意度（20分）</w:t>
            </w:r>
          </w:p>
        </w:tc>
        <w:tc>
          <w:tcPr>
            <w:tcW w:w="3849" w:type="dxa"/>
            <w:gridSpan w:val="2"/>
            <w:noWrap w:val="0"/>
            <w:vAlign w:val="center"/>
          </w:tcPr>
          <w:p w14:paraId="79284074">
            <w:pPr>
              <w:widowControl w:val="0"/>
              <w:spacing w:after="0" w:line="240" w:lineRule="auto"/>
              <w:jc w:val="center"/>
              <w:rPr>
                <w:rFonts w:hint="eastAsia" w:ascii="仿宋" w:hAnsi="仿宋" w:eastAsia="仿宋" w:cs="仿宋"/>
                <w:color w:val="auto"/>
                <w:kern w:val="2"/>
                <w:sz w:val="21"/>
                <w:szCs w:val="21"/>
                <w:highlight w:val="none"/>
              </w:rPr>
            </w:pPr>
          </w:p>
        </w:tc>
      </w:tr>
      <w:tr w14:paraId="3D522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189" w:type="dxa"/>
            <w:gridSpan w:val="2"/>
            <w:noWrap w:val="0"/>
            <w:vAlign w:val="center"/>
          </w:tcPr>
          <w:p w14:paraId="0C733E10">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综合考评结果</w:t>
            </w:r>
          </w:p>
        </w:tc>
        <w:tc>
          <w:tcPr>
            <w:tcW w:w="3849" w:type="dxa"/>
            <w:gridSpan w:val="2"/>
            <w:noWrap w:val="0"/>
            <w:vAlign w:val="center"/>
          </w:tcPr>
          <w:p w14:paraId="45E1D456">
            <w:pPr>
              <w:widowControl w:val="0"/>
              <w:spacing w:after="0" w:line="240" w:lineRule="auto"/>
              <w:jc w:val="center"/>
              <w:rPr>
                <w:rFonts w:hint="eastAsia" w:ascii="仿宋" w:hAnsi="仿宋" w:eastAsia="仿宋" w:cs="仿宋"/>
                <w:color w:val="auto"/>
                <w:kern w:val="2"/>
                <w:sz w:val="21"/>
                <w:szCs w:val="21"/>
                <w:highlight w:val="none"/>
              </w:rPr>
            </w:pPr>
          </w:p>
        </w:tc>
      </w:tr>
      <w:tr w14:paraId="3BC1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9038" w:type="dxa"/>
            <w:gridSpan w:val="4"/>
            <w:noWrap w:val="0"/>
            <w:vAlign w:val="top"/>
          </w:tcPr>
          <w:p w14:paraId="599DA1E1">
            <w:pPr>
              <w:widowControl w:val="0"/>
              <w:spacing w:after="0" w:line="240" w:lineRule="auto"/>
              <w:jc w:val="both"/>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改进意见及建议：</w:t>
            </w:r>
          </w:p>
        </w:tc>
      </w:tr>
    </w:tbl>
    <w:p w14:paraId="6D56516F">
      <w:pPr>
        <w:widowControl w:val="0"/>
        <w:spacing w:after="0" w:line="240" w:lineRule="auto"/>
        <w:jc w:val="left"/>
        <w:rPr>
          <w:rFonts w:hint="eastAsia" w:ascii="仿宋" w:hAnsi="仿宋" w:eastAsia="仿宋" w:cs="仿宋"/>
          <w:color w:val="auto"/>
          <w:kern w:val="2"/>
          <w:sz w:val="24"/>
          <w:szCs w:val="24"/>
          <w:highlight w:val="none"/>
        </w:rPr>
      </w:pPr>
    </w:p>
    <w:p w14:paraId="7736352B">
      <w:pPr>
        <w:widowControl w:val="0"/>
        <w:spacing w:after="0" w:line="240" w:lineRule="auto"/>
        <w:jc w:val="left"/>
        <w:rPr>
          <w:rFonts w:hint="eastAsia" w:ascii="仿宋" w:hAnsi="仿宋" w:eastAsia="仿宋" w:cs="仿宋"/>
          <w:color w:val="auto"/>
          <w:kern w:val="2"/>
          <w:sz w:val="24"/>
          <w:szCs w:val="24"/>
          <w:highlight w:val="none"/>
        </w:rPr>
      </w:pPr>
    </w:p>
    <w:p w14:paraId="0D255474">
      <w:pPr>
        <w:widowControl w:val="0"/>
        <w:spacing w:after="0" w:line="240" w:lineRule="auto"/>
        <w:jc w:val="left"/>
        <w:rPr>
          <w:rFonts w:hint="eastAsia" w:ascii="仿宋" w:hAnsi="仿宋" w:eastAsia="仿宋" w:cs="仿宋"/>
          <w:color w:val="auto"/>
          <w:kern w:val="2"/>
          <w:sz w:val="24"/>
          <w:szCs w:val="24"/>
          <w:highlight w:val="none"/>
        </w:rPr>
      </w:pPr>
    </w:p>
    <w:p w14:paraId="12A53873">
      <w:pPr>
        <w:widowControl w:val="0"/>
        <w:spacing w:after="0" w:line="240" w:lineRule="auto"/>
        <w:jc w:val="left"/>
        <w:rPr>
          <w:rFonts w:hint="eastAsia" w:ascii="仿宋" w:hAnsi="仿宋" w:eastAsia="仿宋" w:cs="仿宋"/>
          <w:color w:val="auto"/>
          <w:kern w:val="2"/>
          <w:sz w:val="24"/>
          <w:szCs w:val="24"/>
          <w:highlight w:val="none"/>
          <w:u w:val="single"/>
        </w:rPr>
      </w:pPr>
      <w:r>
        <w:rPr>
          <w:rFonts w:hint="eastAsia" w:ascii="仿宋" w:hAnsi="仿宋" w:eastAsia="仿宋" w:cs="仿宋"/>
          <w:color w:val="auto"/>
          <w:kern w:val="2"/>
          <w:sz w:val="24"/>
          <w:szCs w:val="24"/>
          <w:highlight w:val="none"/>
        </w:rPr>
        <w:t>考评组员：</w:t>
      </w:r>
      <w:r>
        <w:rPr>
          <w:rFonts w:hint="eastAsia" w:ascii="仿宋" w:hAnsi="仿宋" w:eastAsia="仿宋" w:cs="仿宋"/>
          <w:color w:val="auto"/>
          <w:kern w:val="2"/>
          <w:sz w:val="24"/>
          <w:szCs w:val="24"/>
          <w:highlight w:val="none"/>
          <w:u w:val="single"/>
        </w:rPr>
        <w:t xml:space="preserve">            　　　　　　　　　    　　　 </w:t>
      </w:r>
      <w:r>
        <w:rPr>
          <w:rFonts w:hint="eastAsia" w:ascii="仿宋" w:hAnsi="仿宋" w:eastAsia="仿宋" w:cs="仿宋"/>
          <w:color w:val="auto"/>
          <w:kern w:val="2"/>
          <w:sz w:val="24"/>
          <w:szCs w:val="24"/>
          <w:highlight w:val="none"/>
        </w:rPr>
        <w:t xml:space="preserve"> 日期：</w:t>
      </w:r>
      <w:r>
        <w:rPr>
          <w:rFonts w:hint="eastAsia" w:ascii="仿宋" w:hAnsi="仿宋" w:eastAsia="仿宋" w:cs="仿宋"/>
          <w:color w:val="auto"/>
          <w:kern w:val="2"/>
          <w:sz w:val="24"/>
          <w:szCs w:val="24"/>
          <w:highlight w:val="none"/>
          <w:u w:val="single"/>
        </w:rPr>
        <w:t xml:space="preserve">            </w:t>
      </w:r>
    </w:p>
    <w:p w14:paraId="4F93D916">
      <w:pPr>
        <w:widowControl w:val="0"/>
        <w:spacing w:after="0" w:line="240" w:lineRule="auto"/>
        <w:jc w:val="left"/>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 xml:space="preserve">  </w:t>
      </w:r>
    </w:p>
    <w:p w14:paraId="1E82D1A9">
      <w:pPr>
        <w:widowControl w:val="0"/>
        <w:spacing w:after="0" w:line="240" w:lineRule="auto"/>
        <w:jc w:val="left"/>
        <w:rPr>
          <w:rFonts w:hint="eastAsia" w:ascii="仿宋" w:hAnsi="仿宋" w:eastAsia="仿宋" w:cs="仿宋"/>
          <w:color w:val="auto"/>
          <w:kern w:val="2"/>
          <w:sz w:val="24"/>
          <w:szCs w:val="24"/>
          <w:highlight w:val="none"/>
        </w:rPr>
      </w:pPr>
    </w:p>
    <w:p w14:paraId="50425EED">
      <w:pPr>
        <w:widowControl w:val="0"/>
        <w:spacing w:after="0" w:line="240" w:lineRule="auto"/>
        <w:jc w:val="left"/>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审核人：</w:t>
      </w:r>
      <w:r>
        <w:rPr>
          <w:rFonts w:hint="eastAsia" w:ascii="仿宋" w:hAnsi="仿宋" w:eastAsia="仿宋" w:cs="仿宋"/>
          <w:color w:val="auto"/>
          <w:kern w:val="2"/>
          <w:sz w:val="24"/>
          <w:szCs w:val="24"/>
          <w:highlight w:val="none"/>
          <w:u w:val="single"/>
        </w:rPr>
        <w:t xml:space="preserve">         　　　　　　　　　　　　　　     </w:t>
      </w:r>
      <w:r>
        <w:rPr>
          <w:rFonts w:hint="eastAsia" w:ascii="仿宋" w:hAnsi="仿宋" w:eastAsia="仿宋" w:cs="仿宋"/>
          <w:color w:val="auto"/>
          <w:kern w:val="2"/>
          <w:sz w:val="24"/>
          <w:szCs w:val="24"/>
          <w:highlight w:val="none"/>
        </w:rPr>
        <w:t xml:space="preserve">  日期：</w:t>
      </w:r>
      <w:r>
        <w:rPr>
          <w:rFonts w:hint="eastAsia" w:ascii="仿宋" w:hAnsi="仿宋" w:eastAsia="仿宋" w:cs="仿宋"/>
          <w:color w:val="auto"/>
          <w:kern w:val="2"/>
          <w:sz w:val="24"/>
          <w:szCs w:val="24"/>
          <w:highlight w:val="none"/>
          <w:u w:val="single"/>
        </w:rPr>
        <w:t xml:space="preserve">           </w:t>
      </w:r>
      <w:r>
        <w:rPr>
          <w:rFonts w:hint="eastAsia" w:ascii="仿宋" w:hAnsi="仿宋" w:eastAsia="仿宋" w:cs="仿宋"/>
          <w:color w:val="auto"/>
          <w:kern w:val="2"/>
          <w:sz w:val="24"/>
          <w:szCs w:val="24"/>
          <w:highlight w:val="none"/>
        </w:rPr>
        <w:t xml:space="preserve">             </w:t>
      </w:r>
    </w:p>
    <w:p w14:paraId="1DF5955A">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14:paraId="5FD11CB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04538A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597BED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2F94DC7E">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7B8DB8F0">
      <w:pPr>
        <w:spacing w:line="480" w:lineRule="auto"/>
        <w:jc w:val="center"/>
        <w:rPr>
          <w:rFonts w:hint="eastAsia" w:ascii="仿宋" w:hAnsi="仿宋" w:eastAsia="仿宋" w:cs="仿宋"/>
          <w:b/>
          <w:color w:val="auto"/>
          <w:sz w:val="28"/>
          <w:szCs w:val="28"/>
          <w:highlight w:val="none"/>
        </w:rPr>
      </w:pPr>
    </w:p>
    <w:p w14:paraId="562EA7D2">
      <w:pPr>
        <w:spacing w:line="480" w:lineRule="auto"/>
        <w:jc w:val="center"/>
        <w:rPr>
          <w:rFonts w:hint="eastAsia" w:ascii="仿宋" w:hAnsi="仿宋" w:eastAsia="仿宋" w:cs="仿宋"/>
          <w:b/>
          <w:color w:val="auto"/>
          <w:sz w:val="24"/>
          <w:highlight w:val="none"/>
        </w:rPr>
      </w:pPr>
    </w:p>
    <w:p w14:paraId="6E120C3F">
      <w:pPr>
        <w:spacing w:line="480" w:lineRule="auto"/>
        <w:jc w:val="center"/>
        <w:rPr>
          <w:rFonts w:hint="eastAsia" w:ascii="仿宋" w:hAnsi="仿宋" w:eastAsia="仿宋" w:cs="仿宋"/>
          <w:b/>
          <w:color w:val="auto"/>
          <w:sz w:val="24"/>
          <w:highlight w:val="none"/>
        </w:rPr>
      </w:pPr>
    </w:p>
    <w:p w14:paraId="0ECF2655">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15CC824C">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587B2F4">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58A05C3B">
      <w:pPr>
        <w:spacing w:before="120" w:line="22" w:lineRule="atLeast"/>
        <w:rPr>
          <w:rFonts w:hint="eastAsia" w:ascii="仿宋" w:hAnsi="仿宋" w:eastAsia="仿宋" w:cs="仿宋"/>
          <w:color w:val="auto"/>
          <w:sz w:val="24"/>
          <w:highlight w:val="none"/>
        </w:rPr>
      </w:pPr>
    </w:p>
    <w:p w14:paraId="569DA05C">
      <w:pPr>
        <w:pStyle w:val="3"/>
        <w:rPr>
          <w:rFonts w:hint="eastAsia" w:ascii="仿宋" w:hAnsi="仿宋" w:eastAsia="仿宋" w:cs="仿宋"/>
          <w:color w:val="auto"/>
          <w:highlight w:val="none"/>
        </w:rPr>
      </w:pPr>
    </w:p>
    <w:p w14:paraId="79ED30B2">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20DD4E6E">
      <w:pPr>
        <w:pStyle w:val="598"/>
        <w:spacing w:before="120" w:line="22" w:lineRule="atLeast"/>
        <w:rPr>
          <w:rFonts w:hint="eastAsia" w:ascii="仿宋" w:hAnsi="仿宋" w:eastAsia="仿宋" w:cs="仿宋"/>
          <w:color w:val="auto"/>
          <w:szCs w:val="24"/>
          <w:highlight w:val="none"/>
        </w:rPr>
      </w:pPr>
    </w:p>
    <w:p w14:paraId="5E8FA8BA">
      <w:pPr>
        <w:pStyle w:val="598"/>
        <w:spacing w:before="120" w:line="22" w:lineRule="atLeast"/>
        <w:rPr>
          <w:rFonts w:hint="eastAsia" w:ascii="仿宋" w:hAnsi="仿宋" w:eastAsia="仿宋" w:cs="仿宋"/>
          <w:color w:val="auto"/>
          <w:szCs w:val="24"/>
          <w:highlight w:val="none"/>
        </w:rPr>
      </w:pPr>
    </w:p>
    <w:p w14:paraId="7D3A5CDE">
      <w:pPr>
        <w:rPr>
          <w:rFonts w:hint="eastAsia" w:ascii="仿宋" w:hAnsi="仿宋" w:eastAsia="仿宋" w:cs="仿宋"/>
          <w:color w:val="auto"/>
          <w:sz w:val="24"/>
          <w:highlight w:val="none"/>
        </w:rPr>
      </w:pPr>
    </w:p>
    <w:p w14:paraId="69DC9AC9">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40009C79">
      <w:pPr>
        <w:spacing w:before="120" w:line="22" w:lineRule="atLeast"/>
        <w:rPr>
          <w:rFonts w:hint="eastAsia" w:ascii="仿宋" w:hAnsi="仿宋" w:eastAsia="仿宋" w:cs="仿宋"/>
          <w:color w:val="auto"/>
          <w:sz w:val="24"/>
          <w:highlight w:val="none"/>
        </w:rPr>
      </w:pPr>
    </w:p>
    <w:p w14:paraId="5B53FA17">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394A4862">
      <w:pPr>
        <w:spacing w:before="120" w:line="22" w:lineRule="atLeast"/>
        <w:rPr>
          <w:rFonts w:hint="eastAsia" w:ascii="仿宋" w:hAnsi="仿宋" w:eastAsia="仿宋" w:cs="仿宋"/>
          <w:color w:val="auto"/>
          <w:sz w:val="24"/>
          <w:highlight w:val="none"/>
        </w:rPr>
      </w:pPr>
    </w:p>
    <w:p w14:paraId="55C9CDD3">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FB515B5">
      <w:pPr>
        <w:spacing w:before="120" w:line="22" w:lineRule="atLeast"/>
        <w:rPr>
          <w:rFonts w:hint="eastAsia" w:ascii="仿宋" w:hAnsi="仿宋" w:eastAsia="仿宋" w:cs="仿宋"/>
          <w:color w:val="auto"/>
          <w:sz w:val="24"/>
          <w:highlight w:val="none"/>
        </w:rPr>
      </w:pPr>
    </w:p>
    <w:p w14:paraId="74ECC02C">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2F7D813A">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6812D98A">
      <w:pPr>
        <w:rPr>
          <w:rFonts w:hint="eastAsia" w:ascii="仿宋" w:hAnsi="仿宋" w:eastAsia="仿宋" w:cs="仿宋"/>
          <w:b/>
          <w:color w:val="auto"/>
          <w:sz w:val="24"/>
          <w:highlight w:val="none"/>
        </w:rPr>
      </w:pPr>
    </w:p>
    <w:p w14:paraId="4D66A49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5057207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5A28CC4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19273"/>
      <w:bookmarkStart w:id="39" w:name="_Toc22967"/>
      <w:bookmarkStart w:id="40" w:name="_Toc20421"/>
      <w:bookmarkStart w:id="41" w:name="_Toc28855"/>
      <w:bookmarkStart w:id="42" w:name="_Toc15367"/>
      <w:r>
        <w:rPr>
          <w:rFonts w:hint="eastAsia" w:ascii="仿宋" w:hAnsi="仿宋" w:eastAsia="仿宋" w:cs="仿宋"/>
          <w:b/>
          <w:color w:val="auto"/>
          <w:sz w:val="24"/>
          <w:highlight w:val="none"/>
        </w:rPr>
        <w:t>1.1 合同组成部分</w:t>
      </w:r>
      <w:bookmarkEnd w:id="38"/>
      <w:bookmarkEnd w:id="39"/>
      <w:bookmarkEnd w:id="40"/>
      <w:bookmarkEnd w:id="41"/>
      <w:bookmarkEnd w:id="42"/>
    </w:p>
    <w:p w14:paraId="23A38AC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1023C1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028FDCA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5B1C4FE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601AFD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24BCC54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512EB53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18585"/>
      <w:bookmarkStart w:id="44" w:name="_Toc6773"/>
      <w:bookmarkStart w:id="45" w:name="_Toc6311"/>
      <w:bookmarkStart w:id="46" w:name="_Toc2918"/>
      <w:bookmarkStart w:id="47" w:name="_Toc22185"/>
      <w:r>
        <w:rPr>
          <w:rFonts w:hint="eastAsia" w:ascii="仿宋" w:hAnsi="仿宋" w:eastAsia="仿宋" w:cs="仿宋"/>
          <w:b/>
          <w:color w:val="auto"/>
          <w:sz w:val="24"/>
          <w:highlight w:val="none"/>
        </w:rPr>
        <w:t>1.2 标的</w:t>
      </w:r>
      <w:bookmarkEnd w:id="43"/>
      <w:bookmarkEnd w:id="44"/>
      <w:bookmarkEnd w:id="45"/>
      <w:bookmarkEnd w:id="46"/>
      <w:bookmarkEnd w:id="47"/>
    </w:p>
    <w:p w14:paraId="1C659CC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0A2E62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D10418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094AADDE">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C9F596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7F6E135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8" w:name="_Toc13918"/>
      <w:bookmarkStart w:id="49" w:name="_Toc4929"/>
      <w:bookmarkStart w:id="50" w:name="_Toc1386"/>
      <w:bookmarkStart w:id="51" w:name="_Toc21124"/>
      <w:bookmarkStart w:id="52"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F52981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D0B448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42C62C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14:paraId="2FAE476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3ECA0D7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921215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AD71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90680D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7C4B7A3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6FD63B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3FADB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9A5EF38">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8E1F67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B9B6BAE">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56D6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CA28D5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90E9DB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282DFA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B6FB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F03837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DE231B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6879575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5D9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6241DA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067BB3F3">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4875BA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15BC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154B1A8">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67777AB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0F2C8FD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30506"/>
      <w:bookmarkStart w:id="54" w:name="_Toc3654"/>
      <w:bookmarkStart w:id="55" w:name="_Toc14993"/>
      <w:bookmarkStart w:id="56" w:name="_Toc30158"/>
      <w:bookmarkStart w:id="57"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CBEF4F4">
      <w:pPr>
        <w:pStyle w:val="3"/>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14:paraId="7F732F1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8" w:name="_Toc1814"/>
      <w:bookmarkStart w:id="59" w:name="_Toc22618"/>
      <w:bookmarkStart w:id="60" w:name="_Toc10340"/>
      <w:bookmarkStart w:id="61" w:name="_Toc31421"/>
      <w:bookmarkStart w:id="62" w:name="_Toc3625"/>
      <w:bookmarkStart w:id="63" w:name="_Toc8772"/>
      <w:bookmarkStart w:id="64" w:name="_Toc11108"/>
      <w:bookmarkStart w:id="65" w:name="_Toc4760"/>
      <w:r>
        <w:rPr>
          <w:rFonts w:hint="eastAsia" w:ascii="仿宋" w:hAnsi="仿宋" w:eastAsia="仿宋" w:cs="仿宋"/>
          <w:b/>
          <w:color w:val="auto"/>
          <w:highlight w:val="none"/>
        </w:rPr>
        <w:t>1.4履约保证金</w:t>
      </w:r>
    </w:p>
    <w:p w14:paraId="4F81350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2B94CD0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8D7E29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AFC9438">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673FEB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33E8F7D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14:paraId="6393871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5BECCB5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C7DBCF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2440EA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513F5A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3726540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706224F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EA651F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14:paraId="3B55E5F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6FBA56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1B0762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D9CC08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6" w:name="_Toc5698"/>
      <w:bookmarkStart w:id="67" w:name="_Toc8586"/>
      <w:bookmarkStart w:id="68" w:name="_Toc3079"/>
      <w:bookmarkStart w:id="69" w:name="_Toc2375"/>
      <w:bookmarkStart w:id="70" w:name="_Toc24662"/>
      <w:r>
        <w:rPr>
          <w:rFonts w:hint="eastAsia" w:ascii="仿宋" w:hAnsi="仿宋" w:eastAsia="仿宋" w:cs="仿宋"/>
          <w:bCs/>
          <w:color w:val="auto"/>
          <w:sz w:val="24"/>
          <w:highlight w:val="none"/>
        </w:rPr>
        <w:t>1.7.4若服务涉及货物的，则货物的：</w:t>
      </w:r>
    </w:p>
    <w:p w14:paraId="46B7B37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275049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250372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598814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14:paraId="39B6917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33F30849">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7A65573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2D04FD0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30329"/>
      <w:bookmarkStart w:id="72" w:name="_Toc9497"/>
      <w:bookmarkStart w:id="73" w:name="_Toc26807"/>
      <w:bookmarkStart w:id="74" w:name="_Toc32454"/>
      <w:bookmarkStart w:id="75" w:name="_Toc18683"/>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CAB25A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874434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2C15F5D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14:paraId="6B943C2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15583"/>
      <w:bookmarkStart w:id="77" w:name="_Toc28375"/>
      <w:bookmarkStart w:id="78" w:name="_Toc16021"/>
      <w:r>
        <w:rPr>
          <w:rFonts w:hint="eastAsia" w:ascii="仿宋" w:hAnsi="仿宋" w:eastAsia="仿宋" w:cs="仿宋"/>
          <w:b/>
          <w:color w:val="auto"/>
          <w:sz w:val="24"/>
          <w:highlight w:val="none"/>
        </w:rPr>
        <w:t>1.9合同争议的解决</w:t>
      </w:r>
      <w:bookmarkEnd w:id="76"/>
      <w:bookmarkEnd w:id="77"/>
      <w:bookmarkEnd w:id="78"/>
    </w:p>
    <w:p w14:paraId="276160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00DE6E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30AA141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5634E7F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7245"/>
      <w:bookmarkStart w:id="80" w:name="_Toc11173"/>
      <w:bookmarkStart w:id="81" w:name="_Toc15322"/>
      <w:r>
        <w:rPr>
          <w:rFonts w:hint="eastAsia" w:ascii="仿宋" w:hAnsi="仿宋" w:eastAsia="仿宋" w:cs="仿宋"/>
          <w:b/>
          <w:color w:val="auto"/>
          <w:sz w:val="24"/>
          <w:highlight w:val="none"/>
        </w:rPr>
        <w:t>2.0 合同生效</w:t>
      </w:r>
      <w:bookmarkEnd w:id="79"/>
      <w:bookmarkEnd w:id="80"/>
      <w:bookmarkEnd w:id="81"/>
    </w:p>
    <w:p w14:paraId="1CE97EE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3B5E658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0A0FDDB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26051EE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07321A4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15BD001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48242F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621B8C5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6B3D697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5AA0215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593A9E4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4B15EE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37921DA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44252B2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26FB605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7E5FEEC7">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24CFD3F4">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3CEE4059">
      <w:pPr>
        <w:spacing w:line="560" w:lineRule="exact"/>
        <w:ind w:firstLine="482" w:firstLineChars="200"/>
        <w:outlineLvl w:val="0"/>
        <w:rPr>
          <w:rFonts w:hint="eastAsia" w:ascii="仿宋" w:hAnsi="仿宋" w:eastAsia="仿宋" w:cs="仿宋"/>
          <w:b/>
          <w:color w:val="auto"/>
          <w:sz w:val="24"/>
          <w:highlight w:val="none"/>
        </w:rPr>
      </w:pPr>
      <w:bookmarkStart w:id="82" w:name="_Toc14021"/>
      <w:bookmarkStart w:id="83" w:name="_Toc31297"/>
      <w:bookmarkStart w:id="84" w:name="_Toc25079"/>
      <w:bookmarkStart w:id="85" w:name="_Toc19680"/>
      <w:bookmarkStart w:id="86" w:name="_Toc5228"/>
      <w:r>
        <w:rPr>
          <w:rFonts w:hint="eastAsia" w:ascii="仿宋" w:hAnsi="仿宋" w:eastAsia="仿宋" w:cs="仿宋"/>
          <w:b/>
          <w:color w:val="auto"/>
          <w:sz w:val="24"/>
          <w:highlight w:val="none"/>
        </w:rPr>
        <w:t>2.1 定义</w:t>
      </w:r>
      <w:bookmarkEnd w:id="82"/>
      <w:bookmarkEnd w:id="83"/>
      <w:bookmarkEnd w:id="84"/>
      <w:bookmarkEnd w:id="85"/>
      <w:bookmarkEnd w:id="86"/>
    </w:p>
    <w:p w14:paraId="0625282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56868C2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54966CC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222D317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5B70B4B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7BC4EC6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02FE4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1E81110D">
      <w:pPr>
        <w:spacing w:line="560" w:lineRule="exact"/>
        <w:ind w:firstLine="482" w:firstLineChars="200"/>
        <w:outlineLvl w:val="0"/>
        <w:rPr>
          <w:rFonts w:hint="eastAsia" w:ascii="仿宋" w:hAnsi="仿宋" w:eastAsia="仿宋" w:cs="仿宋"/>
          <w:b/>
          <w:color w:val="auto"/>
          <w:sz w:val="24"/>
          <w:highlight w:val="none"/>
        </w:rPr>
      </w:pPr>
      <w:bookmarkStart w:id="87" w:name="_Toc16752"/>
      <w:bookmarkStart w:id="88" w:name="_Toc3769"/>
      <w:bookmarkStart w:id="89" w:name="_Toc19539"/>
      <w:bookmarkStart w:id="90" w:name="_Toc23289"/>
      <w:bookmarkStart w:id="91" w:name="_Toc31402"/>
      <w:r>
        <w:rPr>
          <w:rFonts w:hint="eastAsia" w:ascii="仿宋" w:hAnsi="仿宋" w:eastAsia="仿宋" w:cs="仿宋"/>
          <w:b/>
          <w:color w:val="auto"/>
          <w:sz w:val="24"/>
          <w:highlight w:val="none"/>
        </w:rPr>
        <w:t>2.2 技术规范</w:t>
      </w:r>
      <w:bookmarkEnd w:id="87"/>
      <w:bookmarkEnd w:id="88"/>
      <w:bookmarkEnd w:id="89"/>
      <w:bookmarkEnd w:id="90"/>
      <w:bookmarkEnd w:id="91"/>
    </w:p>
    <w:p w14:paraId="5FF3A25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45C7504">
      <w:pPr>
        <w:spacing w:line="560" w:lineRule="exact"/>
        <w:ind w:firstLine="482" w:firstLineChars="200"/>
        <w:outlineLvl w:val="0"/>
        <w:rPr>
          <w:rFonts w:hint="eastAsia" w:ascii="仿宋" w:hAnsi="仿宋" w:eastAsia="仿宋" w:cs="仿宋"/>
          <w:b/>
          <w:color w:val="auto"/>
          <w:sz w:val="24"/>
          <w:highlight w:val="none"/>
        </w:rPr>
      </w:pPr>
      <w:bookmarkStart w:id="92" w:name="_Toc13673"/>
      <w:bookmarkStart w:id="93" w:name="_Toc9161"/>
      <w:bookmarkStart w:id="94" w:name="_Toc4133"/>
      <w:bookmarkStart w:id="95" w:name="_Toc12412"/>
      <w:bookmarkStart w:id="96" w:name="_Toc27945"/>
      <w:r>
        <w:rPr>
          <w:rFonts w:hint="eastAsia" w:ascii="仿宋" w:hAnsi="仿宋" w:eastAsia="仿宋" w:cs="仿宋"/>
          <w:b/>
          <w:color w:val="auto"/>
          <w:sz w:val="24"/>
          <w:highlight w:val="none"/>
        </w:rPr>
        <w:t>2.3 知识产权</w:t>
      </w:r>
      <w:bookmarkEnd w:id="92"/>
      <w:bookmarkEnd w:id="93"/>
      <w:bookmarkEnd w:id="94"/>
      <w:bookmarkEnd w:id="95"/>
      <w:bookmarkEnd w:id="96"/>
    </w:p>
    <w:p w14:paraId="229EF2A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CE83D4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3170B77">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2D3DC54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2B771CD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2024243D">
      <w:pPr>
        <w:spacing w:line="560" w:lineRule="exact"/>
        <w:ind w:firstLine="482" w:firstLineChars="200"/>
        <w:outlineLvl w:val="0"/>
        <w:rPr>
          <w:rFonts w:hint="eastAsia" w:ascii="仿宋" w:hAnsi="仿宋" w:eastAsia="仿宋" w:cs="仿宋"/>
          <w:b/>
          <w:color w:val="auto"/>
          <w:sz w:val="24"/>
          <w:highlight w:val="none"/>
        </w:rPr>
      </w:pPr>
      <w:bookmarkStart w:id="97" w:name="_Toc31233"/>
      <w:bookmarkStart w:id="98" w:name="_Toc22011"/>
      <w:bookmarkStart w:id="99" w:name="_Toc26555"/>
      <w:bookmarkStart w:id="100" w:name="_Toc15447"/>
      <w:bookmarkStart w:id="101" w:name="_Toc32670"/>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14:paraId="1B13149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9D61D24">
      <w:pPr>
        <w:spacing w:line="560" w:lineRule="exact"/>
        <w:ind w:firstLine="482" w:firstLineChars="200"/>
        <w:outlineLvl w:val="0"/>
        <w:rPr>
          <w:rFonts w:hint="eastAsia" w:ascii="仿宋" w:hAnsi="仿宋" w:eastAsia="仿宋" w:cs="仿宋"/>
          <w:b/>
          <w:color w:val="auto"/>
          <w:sz w:val="24"/>
          <w:highlight w:val="none"/>
        </w:rPr>
      </w:pPr>
      <w:bookmarkStart w:id="102" w:name="_Toc18990"/>
      <w:bookmarkStart w:id="103" w:name="_Toc30507"/>
      <w:bookmarkStart w:id="104" w:name="_Toc16163"/>
      <w:bookmarkStart w:id="105" w:name="_Toc13467"/>
      <w:bookmarkStart w:id="106" w:name="_Toc13154"/>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14:paraId="604DD68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5566EA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1C5CAA5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C058143">
      <w:pPr>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14:paraId="5BBF2B7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5748B71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76CC7308">
      <w:pPr>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14:paraId="191AF56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3931F50">
      <w:pPr>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14:paraId="6AA96A7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0DF48519">
      <w:pPr>
        <w:spacing w:line="560" w:lineRule="exact"/>
        <w:ind w:firstLine="482" w:firstLineChars="200"/>
        <w:outlineLvl w:val="0"/>
        <w:rPr>
          <w:rFonts w:hint="eastAsia" w:ascii="仿宋" w:hAnsi="仿宋" w:eastAsia="仿宋" w:cs="仿宋"/>
          <w:b/>
          <w:color w:val="auto"/>
          <w:sz w:val="24"/>
          <w:highlight w:val="none"/>
        </w:rPr>
      </w:pPr>
      <w:bookmarkStart w:id="110" w:name="_Toc26689"/>
      <w:bookmarkStart w:id="111" w:name="_Toc10663"/>
      <w:bookmarkStart w:id="112" w:name="_Toc42"/>
      <w:bookmarkStart w:id="113" w:name="_Toc21830"/>
      <w:bookmarkStart w:id="114" w:name="_Toc23368"/>
      <w:r>
        <w:rPr>
          <w:rFonts w:hint="eastAsia" w:ascii="仿宋" w:hAnsi="仿宋" w:eastAsia="仿宋" w:cs="仿宋"/>
          <w:b/>
          <w:color w:val="auto"/>
          <w:sz w:val="24"/>
          <w:highlight w:val="none"/>
        </w:rPr>
        <w:t>2.10 合同转让和分包</w:t>
      </w:r>
      <w:bookmarkEnd w:id="110"/>
      <w:bookmarkEnd w:id="111"/>
      <w:bookmarkEnd w:id="112"/>
      <w:bookmarkEnd w:id="113"/>
      <w:bookmarkEnd w:id="114"/>
    </w:p>
    <w:p w14:paraId="17EEA9E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9F8C9B9">
      <w:pPr>
        <w:spacing w:line="560" w:lineRule="exact"/>
        <w:ind w:firstLine="482" w:firstLineChars="200"/>
        <w:outlineLvl w:val="0"/>
        <w:rPr>
          <w:rFonts w:hint="eastAsia" w:ascii="仿宋" w:hAnsi="仿宋" w:eastAsia="仿宋" w:cs="仿宋"/>
          <w:b/>
          <w:color w:val="auto"/>
          <w:sz w:val="24"/>
          <w:highlight w:val="none"/>
        </w:rPr>
      </w:pPr>
      <w:bookmarkStart w:id="115" w:name="_Toc14371"/>
      <w:bookmarkStart w:id="116" w:name="_Toc26633"/>
      <w:bookmarkStart w:id="117" w:name="_Toc25571"/>
      <w:bookmarkStart w:id="118" w:name="_Toc4720"/>
      <w:bookmarkStart w:id="119" w:name="_Toc32494"/>
      <w:r>
        <w:rPr>
          <w:rFonts w:hint="eastAsia" w:ascii="仿宋" w:hAnsi="仿宋" w:eastAsia="仿宋" w:cs="仿宋"/>
          <w:b/>
          <w:color w:val="auto"/>
          <w:sz w:val="24"/>
          <w:highlight w:val="none"/>
        </w:rPr>
        <w:t>2.11 不可抗力</w:t>
      </w:r>
      <w:bookmarkEnd w:id="115"/>
      <w:bookmarkEnd w:id="116"/>
      <w:bookmarkEnd w:id="117"/>
      <w:bookmarkEnd w:id="118"/>
      <w:bookmarkEnd w:id="119"/>
    </w:p>
    <w:p w14:paraId="08D8A0C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1F0F247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5E6B3B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0BE7E50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617F16EB">
      <w:pPr>
        <w:spacing w:line="560" w:lineRule="exact"/>
        <w:ind w:firstLine="482" w:firstLineChars="200"/>
        <w:outlineLvl w:val="0"/>
        <w:rPr>
          <w:rFonts w:hint="eastAsia" w:ascii="仿宋" w:hAnsi="仿宋" w:eastAsia="仿宋" w:cs="仿宋"/>
          <w:b/>
          <w:color w:val="auto"/>
          <w:sz w:val="24"/>
          <w:highlight w:val="none"/>
        </w:rPr>
      </w:pPr>
      <w:bookmarkStart w:id="120" w:name="_Toc24465"/>
      <w:bookmarkStart w:id="121" w:name="_Toc23854"/>
      <w:bookmarkStart w:id="122" w:name="_Toc14115"/>
      <w:bookmarkStart w:id="123" w:name="_Toc25783"/>
      <w:bookmarkStart w:id="124" w:name="_Toc3638"/>
      <w:r>
        <w:rPr>
          <w:rFonts w:hint="eastAsia" w:ascii="仿宋" w:hAnsi="仿宋" w:eastAsia="仿宋" w:cs="仿宋"/>
          <w:b/>
          <w:color w:val="auto"/>
          <w:sz w:val="24"/>
          <w:highlight w:val="none"/>
        </w:rPr>
        <w:t>2.12 税费</w:t>
      </w:r>
      <w:bookmarkEnd w:id="120"/>
      <w:bookmarkEnd w:id="121"/>
      <w:bookmarkEnd w:id="122"/>
      <w:bookmarkEnd w:id="123"/>
      <w:bookmarkEnd w:id="124"/>
    </w:p>
    <w:p w14:paraId="35E7275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6155FA46">
      <w:pPr>
        <w:spacing w:line="560" w:lineRule="exact"/>
        <w:ind w:firstLine="482" w:firstLineChars="200"/>
        <w:outlineLvl w:val="0"/>
        <w:rPr>
          <w:rFonts w:hint="eastAsia" w:ascii="仿宋" w:hAnsi="仿宋" w:eastAsia="仿宋" w:cs="仿宋"/>
          <w:b/>
          <w:color w:val="auto"/>
          <w:sz w:val="24"/>
          <w:highlight w:val="none"/>
        </w:rPr>
      </w:pPr>
      <w:bookmarkStart w:id="125" w:name="_Toc30105"/>
      <w:bookmarkStart w:id="126" w:name="_Toc7315"/>
      <w:bookmarkStart w:id="127" w:name="_Toc14814"/>
      <w:bookmarkStart w:id="128" w:name="_Toc26883"/>
      <w:bookmarkStart w:id="129" w:name="_Toc25525"/>
      <w:r>
        <w:rPr>
          <w:rFonts w:hint="eastAsia" w:ascii="仿宋" w:hAnsi="仿宋" w:eastAsia="仿宋" w:cs="仿宋"/>
          <w:b/>
          <w:color w:val="auto"/>
          <w:sz w:val="24"/>
          <w:highlight w:val="none"/>
        </w:rPr>
        <w:t>2.13 乙方破产</w:t>
      </w:r>
      <w:bookmarkEnd w:id="125"/>
      <w:bookmarkEnd w:id="126"/>
      <w:bookmarkEnd w:id="127"/>
      <w:bookmarkEnd w:id="128"/>
      <w:bookmarkEnd w:id="129"/>
    </w:p>
    <w:p w14:paraId="4D30E5D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458BEF8">
      <w:pPr>
        <w:spacing w:line="560" w:lineRule="exact"/>
        <w:ind w:firstLine="482" w:firstLineChars="200"/>
        <w:outlineLvl w:val="0"/>
        <w:rPr>
          <w:rFonts w:hint="eastAsia" w:ascii="仿宋" w:hAnsi="仿宋" w:eastAsia="仿宋" w:cs="仿宋"/>
          <w:b/>
          <w:color w:val="auto"/>
          <w:sz w:val="24"/>
          <w:highlight w:val="none"/>
        </w:rPr>
      </w:pPr>
      <w:bookmarkStart w:id="130" w:name="_Toc2016"/>
      <w:bookmarkStart w:id="131" w:name="_Toc1123"/>
      <w:bookmarkStart w:id="132" w:name="_Toc23323"/>
      <w:r>
        <w:rPr>
          <w:rFonts w:hint="eastAsia" w:ascii="仿宋" w:hAnsi="仿宋" w:eastAsia="仿宋" w:cs="仿宋"/>
          <w:b/>
          <w:color w:val="auto"/>
          <w:sz w:val="24"/>
          <w:highlight w:val="none"/>
        </w:rPr>
        <w:t>2.14 合同中止、终止</w:t>
      </w:r>
      <w:bookmarkEnd w:id="130"/>
      <w:bookmarkEnd w:id="131"/>
      <w:bookmarkEnd w:id="132"/>
    </w:p>
    <w:p w14:paraId="548188A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3C23D5B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7AF978D9">
      <w:pPr>
        <w:spacing w:line="560" w:lineRule="exact"/>
        <w:ind w:firstLine="482" w:firstLineChars="200"/>
        <w:outlineLvl w:val="0"/>
        <w:rPr>
          <w:rFonts w:hint="eastAsia" w:ascii="仿宋" w:hAnsi="仿宋" w:eastAsia="仿宋" w:cs="仿宋"/>
          <w:b/>
          <w:color w:val="auto"/>
          <w:sz w:val="24"/>
          <w:highlight w:val="none"/>
        </w:rPr>
      </w:pPr>
      <w:bookmarkStart w:id="133" w:name="_Toc14525"/>
      <w:bookmarkStart w:id="134" w:name="_Toc1969"/>
      <w:bookmarkStart w:id="135" w:name="_Toc17363"/>
      <w:r>
        <w:rPr>
          <w:rFonts w:hint="eastAsia" w:ascii="仿宋" w:hAnsi="仿宋" w:eastAsia="仿宋" w:cs="仿宋"/>
          <w:b/>
          <w:color w:val="auto"/>
          <w:sz w:val="24"/>
          <w:highlight w:val="none"/>
        </w:rPr>
        <w:t>2.15 检验和验收</w:t>
      </w:r>
      <w:bookmarkEnd w:id="133"/>
      <w:bookmarkEnd w:id="134"/>
      <w:bookmarkEnd w:id="135"/>
    </w:p>
    <w:p w14:paraId="4B95F4B2">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65C2BC94">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7CB8F73">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027A4DCE">
      <w:pPr>
        <w:spacing w:line="560" w:lineRule="exact"/>
        <w:ind w:firstLine="482" w:firstLineChars="200"/>
        <w:outlineLvl w:val="0"/>
        <w:rPr>
          <w:rFonts w:hint="eastAsia" w:ascii="仿宋" w:hAnsi="仿宋" w:eastAsia="仿宋" w:cs="仿宋"/>
          <w:b/>
          <w:color w:val="auto"/>
          <w:sz w:val="24"/>
          <w:highlight w:val="none"/>
        </w:rPr>
      </w:pPr>
      <w:bookmarkStart w:id="136" w:name="_Toc25198"/>
      <w:bookmarkStart w:id="137" w:name="_Toc12666"/>
      <w:bookmarkStart w:id="138" w:name="_Toc2308"/>
      <w:bookmarkStart w:id="139" w:name="_Toc9808"/>
      <w:bookmarkStart w:id="140" w:name="_Toc31892"/>
      <w:r>
        <w:rPr>
          <w:rFonts w:hint="eastAsia" w:ascii="仿宋" w:hAnsi="仿宋" w:eastAsia="仿宋" w:cs="仿宋"/>
          <w:b/>
          <w:color w:val="auto"/>
          <w:sz w:val="24"/>
          <w:highlight w:val="none"/>
        </w:rPr>
        <w:t>2.16 通知和送达</w:t>
      </w:r>
      <w:bookmarkEnd w:id="136"/>
      <w:bookmarkEnd w:id="137"/>
      <w:bookmarkEnd w:id="138"/>
      <w:bookmarkEnd w:id="139"/>
      <w:bookmarkEnd w:id="140"/>
    </w:p>
    <w:p w14:paraId="7BE6B718">
      <w:pPr>
        <w:spacing w:line="560" w:lineRule="exact"/>
        <w:ind w:firstLine="480" w:firstLineChars="200"/>
        <w:rPr>
          <w:rFonts w:hint="eastAsia" w:ascii="仿宋" w:hAnsi="仿宋" w:eastAsia="仿宋" w:cs="仿宋"/>
          <w:color w:val="auto"/>
          <w:sz w:val="24"/>
          <w:highlight w:val="none"/>
        </w:rPr>
      </w:pPr>
      <w:bookmarkStart w:id="141" w:name="_Toc18401"/>
      <w:bookmarkStart w:id="142"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5AAE7A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5470493A">
      <w:pPr>
        <w:spacing w:line="560" w:lineRule="exact"/>
        <w:ind w:firstLine="482" w:firstLineChars="200"/>
        <w:outlineLvl w:val="0"/>
        <w:rPr>
          <w:rFonts w:hint="eastAsia" w:ascii="仿宋" w:hAnsi="仿宋" w:eastAsia="仿宋" w:cs="仿宋"/>
          <w:b/>
          <w:color w:val="auto"/>
          <w:sz w:val="24"/>
          <w:highlight w:val="none"/>
        </w:rPr>
      </w:pPr>
      <w:bookmarkStart w:id="143" w:name="_Toc12254"/>
      <w:bookmarkStart w:id="144" w:name="_Toc27644"/>
      <w:bookmarkStart w:id="145" w:name="_Toc20808"/>
      <w:bookmarkStart w:id="146" w:name="_Toc28906"/>
      <w:bookmarkStart w:id="147" w:name="_Toc5063"/>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14:paraId="2D39081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6045DC4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56C4D7D">
      <w:pPr>
        <w:spacing w:line="560" w:lineRule="exact"/>
        <w:ind w:firstLine="482" w:firstLineChars="200"/>
        <w:outlineLvl w:val="0"/>
        <w:rPr>
          <w:rFonts w:hint="eastAsia" w:ascii="仿宋" w:hAnsi="仿宋" w:eastAsia="仿宋" w:cs="仿宋"/>
          <w:b/>
          <w:color w:val="auto"/>
          <w:sz w:val="24"/>
          <w:highlight w:val="none"/>
        </w:rPr>
      </w:pPr>
      <w:bookmarkStart w:id="148" w:name="_Toc18540"/>
      <w:bookmarkStart w:id="149" w:name="_Toc30599"/>
      <w:bookmarkStart w:id="150" w:name="_Toc4355"/>
      <w:r>
        <w:rPr>
          <w:rFonts w:hint="eastAsia" w:ascii="仿宋" w:hAnsi="仿宋" w:eastAsia="仿宋" w:cs="仿宋"/>
          <w:b/>
          <w:color w:val="auto"/>
          <w:sz w:val="24"/>
          <w:highlight w:val="none"/>
        </w:rPr>
        <w:t>2.18 计量单位</w:t>
      </w:r>
      <w:bookmarkEnd w:id="148"/>
      <w:bookmarkEnd w:id="149"/>
      <w:bookmarkEnd w:id="150"/>
    </w:p>
    <w:p w14:paraId="65334C8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7CFE2520">
      <w:pPr>
        <w:spacing w:line="560" w:lineRule="exact"/>
        <w:ind w:firstLine="482" w:firstLineChars="200"/>
        <w:outlineLvl w:val="0"/>
        <w:rPr>
          <w:rFonts w:hint="eastAsia" w:ascii="仿宋" w:hAnsi="仿宋" w:eastAsia="仿宋" w:cs="仿宋"/>
          <w:b/>
          <w:color w:val="auto"/>
          <w:sz w:val="24"/>
          <w:highlight w:val="none"/>
        </w:rPr>
      </w:pPr>
      <w:bookmarkStart w:id="151" w:name="_Toc487900373"/>
      <w:bookmarkStart w:id="152" w:name="_Toc18567"/>
      <w:bookmarkStart w:id="153" w:name="_Toc10330"/>
      <w:bookmarkStart w:id="154" w:name="_Toc12773"/>
      <w:bookmarkStart w:id="155" w:name="_Toc279701263"/>
      <w:bookmarkStart w:id="156" w:name="_Toc259093692"/>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14:paraId="0F9D875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79998B8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6F59EBD6">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1E6F818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2B589DF9">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kern w:val="2"/>
          <w:sz w:val="24"/>
          <w:szCs w:val="24"/>
          <w:highlight w:val="none"/>
          <w:lang w:val="en-US" w:eastAsia="zh-CN" w:bidi="ar-SA"/>
        </w:rPr>
        <w:t>第三部分  合同专用条款</w:t>
      </w:r>
    </w:p>
    <w:p w14:paraId="08C4F0AD">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FB30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AE9356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6C93412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31ACBE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ACD87A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1969CE5C">
            <w:pPr>
              <w:spacing w:line="360" w:lineRule="auto"/>
              <w:rPr>
                <w:rFonts w:hint="eastAsia" w:ascii="仿宋" w:hAnsi="仿宋" w:eastAsia="仿宋" w:cs="仿宋"/>
                <w:color w:val="auto"/>
                <w:sz w:val="24"/>
                <w:highlight w:val="none"/>
              </w:rPr>
            </w:pPr>
          </w:p>
        </w:tc>
      </w:tr>
      <w:tr w14:paraId="0E06A6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A4D506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14A25B65">
            <w:pPr>
              <w:spacing w:line="360" w:lineRule="auto"/>
              <w:rPr>
                <w:rFonts w:hint="eastAsia" w:ascii="仿宋" w:hAnsi="仿宋" w:eastAsia="仿宋" w:cs="仿宋"/>
                <w:color w:val="auto"/>
                <w:sz w:val="24"/>
                <w:highlight w:val="none"/>
              </w:rPr>
            </w:pPr>
          </w:p>
        </w:tc>
      </w:tr>
      <w:tr w14:paraId="350757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16E5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374C2409">
            <w:pPr>
              <w:spacing w:line="360" w:lineRule="auto"/>
              <w:rPr>
                <w:rFonts w:hint="eastAsia" w:ascii="仿宋" w:hAnsi="仿宋" w:eastAsia="仿宋" w:cs="仿宋"/>
                <w:color w:val="auto"/>
                <w:sz w:val="24"/>
                <w:highlight w:val="none"/>
              </w:rPr>
            </w:pPr>
          </w:p>
        </w:tc>
      </w:tr>
      <w:tr w14:paraId="3A35A6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5E781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1C67100D">
            <w:pPr>
              <w:spacing w:line="360" w:lineRule="auto"/>
              <w:rPr>
                <w:rFonts w:hint="eastAsia" w:ascii="仿宋" w:hAnsi="仿宋" w:eastAsia="仿宋" w:cs="仿宋"/>
                <w:color w:val="auto"/>
                <w:sz w:val="24"/>
                <w:highlight w:val="none"/>
              </w:rPr>
            </w:pPr>
          </w:p>
        </w:tc>
      </w:tr>
      <w:tr w14:paraId="21D571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BB55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44329BB4">
            <w:pPr>
              <w:spacing w:line="360" w:lineRule="auto"/>
              <w:rPr>
                <w:rFonts w:hint="eastAsia" w:ascii="仿宋" w:hAnsi="仿宋" w:eastAsia="仿宋" w:cs="仿宋"/>
                <w:color w:val="auto"/>
                <w:sz w:val="24"/>
                <w:highlight w:val="none"/>
              </w:rPr>
            </w:pPr>
          </w:p>
        </w:tc>
      </w:tr>
      <w:tr w14:paraId="36AA85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51AC7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2072BBED">
            <w:pPr>
              <w:spacing w:line="360" w:lineRule="auto"/>
              <w:rPr>
                <w:rFonts w:hint="eastAsia" w:ascii="仿宋" w:hAnsi="仿宋" w:eastAsia="仿宋" w:cs="仿宋"/>
                <w:color w:val="auto"/>
                <w:sz w:val="24"/>
                <w:highlight w:val="none"/>
              </w:rPr>
            </w:pPr>
          </w:p>
        </w:tc>
      </w:tr>
      <w:tr w14:paraId="0DC58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BE64F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0879E5A3">
            <w:pPr>
              <w:spacing w:line="360" w:lineRule="auto"/>
              <w:rPr>
                <w:rFonts w:hint="eastAsia" w:ascii="仿宋" w:hAnsi="仿宋" w:eastAsia="仿宋" w:cs="仿宋"/>
                <w:color w:val="auto"/>
                <w:sz w:val="24"/>
                <w:highlight w:val="none"/>
              </w:rPr>
            </w:pPr>
          </w:p>
        </w:tc>
      </w:tr>
      <w:tr w14:paraId="46A6D3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F9EF1F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06751E4A">
            <w:pPr>
              <w:spacing w:line="360" w:lineRule="auto"/>
              <w:rPr>
                <w:rFonts w:hint="eastAsia" w:ascii="仿宋" w:hAnsi="仿宋" w:eastAsia="仿宋" w:cs="仿宋"/>
                <w:color w:val="auto"/>
                <w:sz w:val="24"/>
                <w:highlight w:val="none"/>
              </w:rPr>
            </w:pPr>
          </w:p>
        </w:tc>
      </w:tr>
      <w:tr w14:paraId="1DFEE8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469942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53B5A036">
            <w:pPr>
              <w:spacing w:line="360" w:lineRule="auto"/>
              <w:rPr>
                <w:rFonts w:hint="eastAsia" w:ascii="仿宋" w:hAnsi="仿宋" w:eastAsia="仿宋" w:cs="仿宋"/>
                <w:color w:val="auto"/>
                <w:sz w:val="24"/>
                <w:highlight w:val="none"/>
              </w:rPr>
            </w:pPr>
          </w:p>
        </w:tc>
      </w:tr>
      <w:tr w14:paraId="3C417D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CA7A14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7CDE458C">
            <w:pPr>
              <w:spacing w:line="360" w:lineRule="auto"/>
              <w:rPr>
                <w:rFonts w:hint="eastAsia" w:ascii="仿宋" w:hAnsi="仿宋" w:eastAsia="仿宋" w:cs="仿宋"/>
                <w:color w:val="auto"/>
                <w:sz w:val="24"/>
                <w:highlight w:val="none"/>
              </w:rPr>
            </w:pPr>
          </w:p>
        </w:tc>
      </w:tr>
      <w:tr w14:paraId="528377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37069E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3AA33449">
            <w:pPr>
              <w:spacing w:line="360" w:lineRule="auto"/>
              <w:rPr>
                <w:rFonts w:hint="eastAsia" w:ascii="仿宋" w:hAnsi="仿宋" w:eastAsia="仿宋" w:cs="仿宋"/>
                <w:color w:val="auto"/>
                <w:sz w:val="24"/>
                <w:highlight w:val="none"/>
              </w:rPr>
            </w:pPr>
          </w:p>
        </w:tc>
      </w:tr>
      <w:tr w14:paraId="44E0E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12A5D7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780EA844">
            <w:pPr>
              <w:spacing w:line="360" w:lineRule="auto"/>
              <w:rPr>
                <w:rFonts w:hint="eastAsia" w:ascii="仿宋" w:hAnsi="仿宋" w:eastAsia="仿宋" w:cs="仿宋"/>
                <w:color w:val="auto"/>
                <w:sz w:val="24"/>
                <w:highlight w:val="none"/>
              </w:rPr>
            </w:pPr>
          </w:p>
        </w:tc>
      </w:tr>
      <w:tr w14:paraId="32B71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FA870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6845E0B3">
            <w:pPr>
              <w:spacing w:line="360" w:lineRule="auto"/>
              <w:rPr>
                <w:rFonts w:hint="eastAsia" w:ascii="仿宋" w:hAnsi="仿宋" w:eastAsia="仿宋" w:cs="仿宋"/>
                <w:color w:val="auto"/>
                <w:sz w:val="24"/>
                <w:highlight w:val="none"/>
              </w:rPr>
            </w:pPr>
          </w:p>
        </w:tc>
      </w:tr>
      <w:tr w14:paraId="60E47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48F7B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18AF9B00">
            <w:pPr>
              <w:spacing w:line="360" w:lineRule="auto"/>
              <w:rPr>
                <w:rFonts w:hint="eastAsia" w:ascii="仿宋" w:hAnsi="仿宋" w:eastAsia="仿宋" w:cs="仿宋"/>
                <w:color w:val="auto"/>
                <w:sz w:val="24"/>
                <w:highlight w:val="none"/>
              </w:rPr>
            </w:pPr>
          </w:p>
        </w:tc>
      </w:tr>
      <w:tr w14:paraId="146B5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92A67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56F6D0B0">
            <w:pPr>
              <w:spacing w:line="360" w:lineRule="auto"/>
              <w:rPr>
                <w:rFonts w:hint="eastAsia" w:ascii="仿宋" w:hAnsi="仿宋" w:eastAsia="仿宋" w:cs="仿宋"/>
                <w:color w:val="auto"/>
                <w:sz w:val="24"/>
                <w:highlight w:val="none"/>
              </w:rPr>
            </w:pPr>
          </w:p>
        </w:tc>
      </w:tr>
      <w:tr w14:paraId="6780E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3B1E75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4297DDC6">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7B25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42FC31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35E1F98F">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18984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038E6C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0FCA4631">
            <w:pPr>
              <w:spacing w:line="360" w:lineRule="auto"/>
              <w:rPr>
                <w:rFonts w:hint="eastAsia" w:ascii="仿宋" w:hAnsi="仿宋" w:eastAsia="仿宋" w:cs="仿宋"/>
                <w:color w:val="auto"/>
                <w:sz w:val="24"/>
                <w:highlight w:val="none"/>
              </w:rPr>
            </w:pPr>
          </w:p>
        </w:tc>
      </w:tr>
      <w:tr w14:paraId="63167B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E14A86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0E5793E2">
            <w:pPr>
              <w:spacing w:line="360" w:lineRule="auto"/>
              <w:rPr>
                <w:rFonts w:hint="eastAsia" w:ascii="仿宋" w:hAnsi="仿宋" w:eastAsia="仿宋" w:cs="仿宋"/>
                <w:color w:val="auto"/>
                <w:sz w:val="24"/>
                <w:highlight w:val="none"/>
              </w:rPr>
            </w:pPr>
          </w:p>
        </w:tc>
      </w:tr>
      <w:tr w14:paraId="26B4F5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1D885D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3F1F0DA3">
            <w:pPr>
              <w:spacing w:line="360" w:lineRule="auto"/>
              <w:rPr>
                <w:rFonts w:hint="eastAsia" w:ascii="仿宋" w:hAnsi="仿宋" w:eastAsia="仿宋" w:cs="仿宋"/>
                <w:color w:val="auto"/>
                <w:sz w:val="24"/>
                <w:highlight w:val="none"/>
              </w:rPr>
            </w:pPr>
          </w:p>
        </w:tc>
      </w:tr>
      <w:tr w14:paraId="5E19D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FEEB99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296AA5F1">
            <w:pPr>
              <w:spacing w:line="360" w:lineRule="auto"/>
              <w:rPr>
                <w:rFonts w:hint="eastAsia" w:ascii="仿宋" w:hAnsi="仿宋" w:eastAsia="仿宋" w:cs="仿宋"/>
                <w:color w:val="auto"/>
                <w:sz w:val="24"/>
                <w:highlight w:val="none"/>
              </w:rPr>
            </w:pPr>
          </w:p>
        </w:tc>
      </w:tr>
      <w:tr w14:paraId="582EA1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6BEBC0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7C568D02">
            <w:pPr>
              <w:spacing w:line="360" w:lineRule="auto"/>
              <w:rPr>
                <w:rFonts w:hint="eastAsia" w:ascii="仿宋" w:hAnsi="仿宋" w:eastAsia="仿宋" w:cs="仿宋"/>
                <w:color w:val="auto"/>
                <w:sz w:val="24"/>
                <w:highlight w:val="none"/>
              </w:rPr>
            </w:pPr>
          </w:p>
        </w:tc>
      </w:tr>
    </w:tbl>
    <w:p w14:paraId="74FCE4D5">
      <w:pPr>
        <w:spacing w:line="360" w:lineRule="auto"/>
        <w:ind w:left="-420" w:leftChars="-200" w:right="-420" w:rightChars="-200" w:firstLine="480" w:firstLineChars="200"/>
        <w:rPr>
          <w:rFonts w:hint="eastAsia" w:ascii="仿宋" w:hAnsi="仿宋" w:eastAsia="仿宋" w:cs="仿宋"/>
          <w:color w:val="auto"/>
          <w:sz w:val="24"/>
          <w:highlight w:val="none"/>
        </w:rPr>
      </w:pPr>
    </w:p>
    <w:p w14:paraId="5C94FBEA">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3A9AB76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F05FD63">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203BF19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65E8503">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413CDB5">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73126C6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03862F34">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80</w:t>
      </w:r>
      <w:r>
        <w:rPr>
          <w:rFonts w:hint="eastAsia" w:ascii="仿宋" w:hAnsi="仿宋" w:eastAsia="仿宋" w:cs="仿宋"/>
          <w:b/>
          <w:bCs/>
          <w:iCs/>
          <w:color w:val="auto"/>
          <w:sz w:val="24"/>
          <w:highlight w:val="none"/>
        </w:rPr>
        <w:t>分）</w:t>
      </w:r>
    </w:p>
    <w:tbl>
      <w:tblPr>
        <w:tblStyle w:val="62"/>
        <w:tblW w:w="50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1315"/>
        <w:gridCol w:w="6750"/>
        <w:gridCol w:w="558"/>
      </w:tblGrid>
      <w:tr w14:paraId="3F66C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9" w:type="pct"/>
            <w:noWrap w:val="0"/>
            <w:vAlign w:val="center"/>
          </w:tcPr>
          <w:p w14:paraId="5E6A54CE">
            <w:pPr>
              <w:spacing w:line="360" w:lineRule="auto"/>
              <w:jc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序号</w:t>
            </w:r>
          </w:p>
        </w:tc>
        <w:tc>
          <w:tcPr>
            <w:tcW w:w="700" w:type="pct"/>
            <w:noWrap w:val="0"/>
            <w:vAlign w:val="center"/>
          </w:tcPr>
          <w:p w14:paraId="151821CD">
            <w:pPr>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评分内容</w:t>
            </w:r>
          </w:p>
        </w:tc>
        <w:tc>
          <w:tcPr>
            <w:tcW w:w="3592" w:type="pct"/>
            <w:noWrap w:val="0"/>
            <w:vAlign w:val="top"/>
          </w:tcPr>
          <w:p w14:paraId="4C4280AB">
            <w:pPr>
              <w:spacing w:line="360" w:lineRule="auto"/>
              <w:ind w:left="-115" w:leftChars="-55" w:right="-115" w:rightChars="-55"/>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 分 说 明</w:t>
            </w:r>
          </w:p>
        </w:tc>
        <w:tc>
          <w:tcPr>
            <w:tcW w:w="297" w:type="pct"/>
            <w:noWrap w:val="0"/>
            <w:vAlign w:val="center"/>
          </w:tcPr>
          <w:p w14:paraId="679B31F2">
            <w:pPr>
              <w:spacing w:line="360" w:lineRule="auto"/>
              <w:ind w:left="-115" w:leftChars="-55" w:right="-115" w:rightChars="-55"/>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分值</w:t>
            </w:r>
          </w:p>
        </w:tc>
      </w:tr>
      <w:tr w14:paraId="31E31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9" w:type="pct"/>
            <w:noWrap w:val="0"/>
            <w:vAlign w:val="center"/>
          </w:tcPr>
          <w:p w14:paraId="11A52A4D">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700" w:type="pct"/>
            <w:noWrap w:val="0"/>
            <w:vAlign w:val="center"/>
          </w:tcPr>
          <w:p w14:paraId="1143414E">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主要技术参数响应性</w:t>
            </w:r>
          </w:p>
        </w:tc>
        <w:tc>
          <w:tcPr>
            <w:tcW w:w="3592" w:type="pct"/>
            <w:noWrap w:val="0"/>
            <w:vAlign w:val="center"/>
          </w:tcPr>
          <w:p w14:paraId="00560543">
            <w:pPr>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1.满足招标文件要求的得</w:t>
            </w:r>
            <w:r>
              <w:rPr>
                <w:rFonts w:hint="eastAsia" w:ascii="仿宋" w:hAnsi="仿宋" w:eastAsia="仿宋" w:cs="仿宋"/>
                <w:color w:val="auto"/>
                <w:sz w:val="21"/>
                <w:szCs w:val="21"/>
                <w:highlight w:val="none"/>
                <w:lang w:val="en-US" w:eastAsia="zh-CN"/>
              </w:rPr>
              <w:t>30</w:t>
            </w:r>
            <w:r>
              <w:rPr>
                <w:rFonts w:hint="eastAsia" w:ascii="仿宋" w:hAnsi="仿宋" w:eastAsia="仿宋" w:cs="仿宋"/>
                <w:color w:val="auto"/>
                <w:sz w:val="21"/>
                <w:szCs w:val="21"/>
                <w:highlight w:val="none"/>
              </w:rPr>
              <w:t>分，打“▲”号的指标为主要功能、配置，如出现负偏离每项扣4分；其他一般性指标每有一项负偏离的扣2分，扣完为止。</w:t>
            </w:r>
          </w:p>
          <w:p w14:paraId="485B4F52">
            <w:pPr>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2．若负偏离达到5个及以上的，且经评标小组认定为实质性不响应招标文件要求的，做无效投标处理。</w:t>
            </w:r>
          </w:p>
        </w:tc>
        <w:tc>
          <w:tcPr>
            <w:tcW w:w="297" w:type="pct"/>
            <w:noWrap w:val="0"/>
            <w:vAlign w:val="center"/>
          </w:tcPr>
          <w:p w14:paraId="2C9C7858">
            <w:pPr>
              <w:spacing w:line="360" w:lineRule="auto"/>
              <w:ind w:left="-115" w:leftChars="-55" w:right="-115" w:rightChars="-55"/>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30</w:t>
            </w:r>
          </w:p>
        </w:tc>
      </w:tr>
      <w:tr w14:paraId="0CBE6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9" w:type="pct"/>
            <w:noWrap w:val="0"/>
            <w:vAlign w:val="center"/>
          </w:tcPr>
          <w:p w14:paraId="0C3BFC29">
            <w:pPr>
              <w:spacing w:line="40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700" w:type="pct"/>
            <w:noWrap w:val="0"/>
            <w:vAlign w:val="center"/>
          </w:tcPr>
          <w:p w14:paraId="23FB5352">
            <w:pPr>
              <w:spacing w:line="400" w:lineRule="exact"/>
              <w:jc w:val="center"/>
              <w:rPr>
                <w:rFonts w:hint="eastAsia" w:ascii="仿宋" w:hAnsi="仿宋" w:eastAsia="仿宋" w:cs="仿宋"/>
                <w:color w:val="auto"/>
                <w:sz w:val="21"/>
                <w:szCs w:val="21"/>
                <w:highlight w:val="yellow"/>
                <w:lang w:eastAsia="zh-CN"/>
              </w:rPr>
            </w:pPr>
            <w:r>
              <w:rPr>
                <w:rFonts w:hint="eastAsia" w:ascii="仿宋" w:hAnsi="仿宋" w:eastAsia="仿宋" w:cs="仿宋"/>
                <w:color w:val="auto"/>
                <w:sz w:val="21"/>
                <w:szCs w:val="21"/>
                <w:highlight w:val="yellow"/>
              </w:rPr>
              <w:t>授权</w:t>
            </w:r>
            <w:r>
              <w:rPr>
                <w:rFonts w:hint="eastAsia" w:ascii="仿宋" w:hAnsi="仿宋" w:eastAsia="仿宋" w:cs="仿宋"/>
                <w:color w:val="auto"/>
                <w:sz w:val="21"/>
                <w:szCs w:val="21"/>
                <w:highlight w:val="yellow"/>
                <w:lang w:eastAsia="zh-CN"/>
              </w:rPr>
              <w:t>承诺</w:t>
            </w:r>
          </w:p>
        </w:tc>
        <w:tc>
          <w:tcPr>
            <w:tcW w:w="3592" w:type="pct"/>
            <w:noWrap w:val="0"/>
            <w:vAlign w:val="center"/>
          </w:tcPr>
          <w:p w14:paraId="77BE8189">
            <w:pPr>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ascii="仿宋" w:hAnsi="仿宋" w:eastAsia="仿宋" w:cs="仿宋"/>
                <w:color w:val="auto"/>
                <w:sz w:val="21"/>
                <w:szCs w:val="21"/>
                <w:highlight w:val="yellow"/>
              </w:rPr>
            </w:pPr>
            <w:r>
              <w:rPr>
                <w:rFonts w:hint="eastAsia" w:ascii="仿宋" w:hAnsi="仿宋" w:eastAsia="仿宋" w:cs="仿宋"/>
                <w:color w:val="auto"/>
                <w:sz w:val="21"/>
                <w:szCs w:val="21"/>
                <w:highlight w:val="yellow"/>
              </w:rPr>
              <w:t>能提供厂家授权资质的得</w:t>
            </w:r>
            <w:r>
              <w:rPr>
                <w:rFonts w:hint="eastAsia" w:ascii="仿宋" w:hAnsi="仿宋" w:eastAsia="仿宋" w:cs="仿宋"/>
                <w:color w:val="auto"/>
                <w:sz w:val="21"/>
                <w:szCs w:val="21"/>
                <w:highlight w:val="yellow"/>
                <w:lang w:val="en-US" w:eastAsia="zh-CN"/>
              </w:rPr>
              <w:t>4</w:t>
            </w:r>
            <w:r>
              <w:rPr>
                <w:rFonts w:hint="eastAsia" w:ascii="仿宋" w:hAnsi="仿宋" w:eastAsia="仿宋" w:cs="仿宋"/>
                <w:color w:val="auto"/>
                <w:sz w:val="21"/>
                <w:szCs w:val="21"/>
                <w:highlight w:val="yellow"/>
              </w:rPr>
              <w:t>分，提供</w:t>
            </w:r>
            <w:r>
              <w:rPr>
                <w:rFonts w:hint="eastAsia" w:ascii="仿宋" w:hAnsi="仿宋" w:eastAsia="仿宋" w:cs="仿宋"/>
                <w:color w:val="auto"/>
                <w:sz w:val="21"/>
                <w:szCs w:val="21"/>
                <w:highlight w:val="yellow"/>
                <w:lang w:eastAsia="zh-CN"/>
              </w:rPr>
              <w:t>厂家</w:t>
            </w:r>
            <w:r>
              <w:rPr>
                <w:rFonts w:hint="eastAsia" w:ascii="仿宋" w:hAnsi="仿宋" w:eastAsia="仿宋" w:cs="仿宋"/>
                <w:color w:val="auto"/>
                <w:sz w:val="21"/>
                <w:szCs w:val="21"/>
                <w:highlight w:val="yellow"/>
              </w:rPr>
              <w:t>授权资质经销商</w:t>
            </w:r>
            <w:r>
              <w:rPr>
                <w:rFonts w:hint="eastAsia" w:ascii="仿宋" w:hAnsi="仿宋" w:eastAsia="仿宋" w:cs="仿宋"/>
                <w:color w:val="auto"/>
                <w:sz w:val="21"/>
                <w:szCs w:val="21"/>
                <w:highlight w:val="yellow"/>
                <w:lang w:eastAsia="zh-CN"/>
              </w:rPr>
              <w:t>授权的得</w:t>
            </w:r>
            <w:r>
              <w:rPr>
                <w:rFonts w:hint="eastAsia" w:ascii="仿宋" w:hAnsi="仿宋" w:eastAsia="仿宋" w:cs="仿宋"/>
                <w:color w:val="auto"/>
                <w:sz w:val="21"/>
                <w:szCs w:val="21"/>
                <w:highlight w:val="yellow"/>
                <w:lang w:val="en-US" w:eastAsia="zh-CN"/>
              </w:rPr>
              <w:t>2分，</w:t>
            </w:r>
            <w:r>
              <w:rPr>
                <w:rFonts w:hint="eastAsia" w:ascii="仿宋" w:hAnsi="仿宋" w:eastAsia="仿宋" w:cs="仿宋"/>
                <w:color w:val="auto"/>
                <w:sz w:val="21"/>
                <w:szCs w:val="21"/>
                <w:highlight w:val="yellow"/>
              </w:rPr>
              <w:t>否则得0分。</w:t>
            </w:r>
          </w:p>
        </w:tc>
        <w:tc>
          <w:tcPr>
            <w:tcW w:w="297" w:type="pct"/>
            <w:noWrap w:val="0"/>
            <w:vAlign w:val="center"/>
          </w:tcPr>
          <w:p w14:paraId="51E2503E">
            <w:pPr>
              <w:spacing w:line="400" w:lineRule="exact"/>
              <w:jc w:val="center"/>
              <w:rPr>
                <w:rFonts w:hint="eastAsia" w:ascii="仿宋" w:hAnsi="仿宋" w:eastAsia="仿宋" w:cs="仿宋"/>
                <w:color w:val="auto"/>
                <w:sz w:val="21"/>
                <w:szCs w:val="21"/>
                <w:highlight w:val="yellow"/>
                <w:lang w:val="en-US" w:eastAsia="zh-CN"/>
              </w:rPr>
            </w:pPr>
            <w:r>
              <w:rPr>
                <w:rFonts w:hint="eastAsia" w:ascii="仿宋" w:hAnsi="仿宋" w:eastAsia="仿宋" w:cs="仿宋"/>
                <w:color w:val="auto"/>
                <w:sz w:val="21"/>
                <w:szCs w:val="21"/>
                <w:highlight w:val="yellow"/>
                <w:lang w:val="en-US" w:eastAsia="zh-CN"/>
              </w:rPr>
              <w:t>4</w:t>
            </w:r>
          </w:p>
        </w:tc>
      </w:tr>
      <w:tr w14:paraId="54052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9" w:type="pct"/>
            <w:noWrap w:val="0"/>
            <w:vAlign w:val="center"/>
          </w:tcPr>
          <w:p w14:paraId="1D1C9D7A">
            <w:pPr>
              <w:spacing w:line="40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700" w:type="pct"/>
            <w:noWrap w:val="0"/>
            <w:vAlign w:val="center"/>
          </w:tcPr>
          <w:p w14:paraId="12055378">
            <w:pPr>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企业实力</w:t>
            </w:r>
          </w:p>
        </w:tc>
        <w:tc>
          <w:tcPr>
            <w:tcW w:w="3592" w:type="pct"/>
            <w:noWrap w:val="0"/>
            <w:vAlign w:val="center"/>
          </w:tcPr>
          <w:p w14:paraId="7FC22943">
            <w:pPr>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根据投标单位供货能力、信誉度、服务承诺、响应承诺等情况，由专家酌情打分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0-8分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w:t>
            </w:r>
          </w:p>
        </w:tc>
        <w:tc>
          <w:tcPr>
            <w:tcW w:w="297" w:type="pct"/>
            <w:noWrap w:val="0"/>
            <w:vAlign w:val="center"/>
          </w:tcPr>
          <w:p w14:paraId="38A283B3">
            <w:pPr>
              <w:spacing w:line="400" w:lineRule="exact"/>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8</w:t>
            </w:r>
          </w:p>
        </w:tc>
      </w:tr>
      <w:tr w14:paraId="339D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9" w:type="pct"/>
            <w:noWrap w:val="0"/>
            <w:vAlign w:val="center"/>
          </w:tcPr>
          <w:p w14:paraId="05D37C98">
            <w:pPr>
              <w:spacing w:line="440" w:lineRule="exact"/>
              <w:ind w:left="-13" w:leftChars="-6" w:right="42" w:rightChars="20" w:firstLine="12" w:firstLineChars="6"/>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700" w:type="pct"/>
            <w:noWrap w:val="0"/>
            <w:vAlign w:val="center"/>
          </w:tcPr>
          <w:p w14:paraId="4C1B8C3F">
            <w:pPr>
              <w:spacing w:line="440" w:lineRule="exact"/>
              <w:ind w:left="-13" w:leftChars="-6" w:right="42" w:rightChars="20" w:firstLine="12" w:firstLineChars="6"/>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保修、保养服务方案</w:t>
            </w:r>
          </w:p>
        </w:tc>
        <w:tc>
          <w:tcPr>
            <w:tcW w:w="3592" w:type="pct"/>
            <w:noWrap w:val="0"/>
            <w:vAlign w:val="center"/>
          </w:tcPr>
          <w:p w14:paraId="4326CC2D">
            <w:pPr>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根据投标</w:t>
            </w:r>
            <w:r>
              <w:rPr>
                <w:rFonts w:hint="eastAsia" w:ascii="仿宋" w:hAnsi="仿宋" w:eastAsia="仿宋" w:cs="仿宋"/>
                <w:color w:val="auto"/>
                <w:sz w:val="21"/>
                <w:szCs w:val="21"/>
                <w:highlight w:val="none"/>
                <w:lang w:eastAsia="zh-CN"/>
              </w:rPr>
              <w:t>人</w:t>
            </w:r>
            <w:r>
              <w:rPr>
                <w:rFonts w:hint="eastAsia" w:ascii="仿宋" w:hAnsi="仿宋" w:eastAsia="仿宋" w:cs="仿宋"/>
                <w:color w:val="auto"/>
                <w:sz w:val="21"/>
                <w:szCs w:val="21"/>
                <w:highlight w:val="none"/>
              </w:rPr>
              <w:t>提供的保修服务内容、保养服务方案；提供远程服务和远程监控方案，客户服务专线电话服务内容和方案；是否具有较强的专业技术队伍，能提供快速的售后服务响应等综合</w:t>
            </w:r>
            <w:r>
              <w:rPr>
                <w:rFonts w:hint="eastAsia" w:ascii="仿宋" w:hAnsi="仿宋" w:eastAsia="仿宋" w:cs="仿宋"/>
                <w:color w:val="auto"/>
                <w:sz w:val="21"/>
                <w:szCs w:val="21"/>
                <w:highlight w:val="none"/>
                <w:lang w:eastAsia="zh-CN"/>
              </w:rPr>
              <w:t>评审（</w:t>
            </w:r>
            <w:r>
              <w:rPr>
                <w:rFonts w:hint="eastAsia" w:ascii="仿宋" w:hAnsi="仿宋" w:eastAsia="仿宋" w:cs="仿宋"/>
                <w:color w:val="auto"/>
                <w:sz w:val="21"/>
                <w:szCs w:val="21"/>
                <w:highlight w:val="none"/>
                <w:lang w:val="en-US" w:eastAsia="zh-CN"/>
              </w:rPr>
              <w:t>0-10分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w:t>
            </w:r>
          </w:p>
        </w:tc>
        <w:tc>
          <w:tcPr>
            <w:tcW w:w="297" w:type="pct"/>
            <w:noWrap w:val="0"/>
            <w:vAlign w:val="center"/>
          </w:tcPr>
          <w:p w14:paraId="5C384A1C">
            <w:pPr>
              <w:spacing w:line="440" w:lineRule="exact"/>
              <w:ind w:left="-13" w:leftChars="-6" w:right="42" w:rightChars="20" w:firstLine="12" w:firstLineChars="6"/>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r>
      <w:tr w14:paraId="03A97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9" w:type="pct"/>
            <w:noWrap w:val="0"/>
            <w:vAlign w:val="center"/>
          </w:tcPr>
          <w:p w14:paraId="72B8E5CF">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700" w:type="pct"/>
            <w:noWrap w:val="0"/>
            <w:vAlign w:val="center"/>
          </w:tcPr>
          <w:p w14:paraId="5B0EB533">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投标人业绩</w:t>
            </w:r>
          </w:p>
        </w:tc>
        <w:tc>
          <w:tcPr>
            <w:tcW w:w="3592" w:type="pct"/>
            <w:noWrap w:val="0"/>
            <w:vAlign w:val="center"/>
          </w:tcPr>
          <w:p w14:paraId="13DF786B">
            <w:pPr>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投标人自</w:t>
            </w:r>
            <w:r>
              <w:rPr>
                <w:rFonts w:hint="eastAsia" w:ascii="仿宋" w:hAnsi="仿宋" w:eastAsia="仿宋" w:cs="仿宋"/>
                <w:color w:val="auto"/>
                <w:sz w:val="21"/>
                <w:szCs w:val="21"/>
                <w:highlight w:val="none"/>
              </w:rPr>
              <w:t>20</w:t>
            </w:r>
            <w:r>
              <w:rPr>
                <w:rFonts w:hint="eastAsia" w:ascii="仿宋" w:hAnsi="仿宋" w:eastAsia="仿宋" w:cs="仿宋"/>
                <w:color w:val="auto"/>
                <w:sz w:val="21"/>
                <w:szCs w:val="21"/>
                <w:highlight w:val="none"/>
                <w:lang w:val="en-US" w:eastAsia="zh-CN"/>
              </w:rPr>
              <w:t>21</w:t>
            </w:r>
            <w:r>
              <w:rPr>
                <w:rFonts w:hint="eastAsia" w:ascii="仿宋" w:hAnsi="仿宋" w:eastAsia="仿宋" w:cs="仿宋"/>
                <w:color w:val="auto"/>
                <w:sz w:val="21"/>
                <w:szCs w:val="21"/>
                <w:highlight w:val="none"/>
              </w:rPr>
              <w:t>年1月至今案例合同。根据投标人所提供的同类产品案例合同，经评标小组认定为符合要求：每有一份得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分；最高得</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w:t>
            </w:r>
          </w:p>
        </w:tc>
        <w:tc>
          <w:tcPr>
            <w:tcW w:w="297" w:type="pct"/>
            <w:noWrap w:val="0"/>
            <w:vAlign w:val="center"/>
          </w:tcPr>
          <w:p w14:paraId="7439084E">
            <w:pPr>
              <w:spacing w:line="360" w:lineRule="auto"/>
              <w:ind w:left="-115" w:leftChars="-55" w:right="-115" w:rightChars="-55"/>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r>
      <w:tr w14:paraId="703F1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9" w:type="pct"/>
            <w:vMerge w:val="restart"/>
            <w:noWrap w:val="0"/>
            <w:vAlign w:val="center"/>
          </w:tcPr>
          <w:p w14:paraId="618A1FBF">
            <w:pPr>
              <w:spacing w:line="360" w:lineRule="auto"/>
              <w:jc w:val="center"/>
              <w:rPr>
                <w:rFonts w:hint="eastAsia" w:ascii="仿宋" w:hAnsi="仿宋" w:eastAsia="仿宋" w:cs="仿宋"/>
                <w:color w:val="auto"/>
                <w:sz w:val="21"/>
                <w:szCs w:val="21"/>
                <w:highlight w:val="yellow"/>
                <w:lang w:val="en-US" w:eastAsia="zh-CN"/>
              </w:rPr>
            </w:pPr>
            <w:r>
              <w:rPr>
                <w:rFonts w:hint="eastAsia" w:ascii="仿宋" w:hAnsi="仿宋" w:eastAsia="仿宋" w:cs="仿宋"/>
                <w:color w:val="auto"/>
                <w:sz w:val="21"/>
                <w:szCs w:val="21"/>
                <w:highlight w:val="yellow"/>
                <w:lang w:val="en-US" w:eastAsia="zh-CN"/>
              </w:rPr>
              <w:t>6</w:t>
            </w:r>
          </w:p>
        </w:tc>
        <w:tc>
          <w:tcPr>
            <w:tcW w:w="700" w:type="pct"/>
            <w:vMerge w:val="restart"/>
            <w:noWrap w:val="0"/>
            <w:vAlign w:val="center"/>
          </w:tcPr>
          <w:p w14:paraId="71FE827E">
            <w:pPr>
              <w:spacing w:line="360" w:lineRule="auto"/>
              <w:jc w:val="center"/>
              <w:rPr>
                <w:rFonts w:hint="eastAsia" w:ascii="仿宋" w:hAnsi="仿宋" w:eastAsia="仿宋" w:cs="仿宋"/>
                <w:color w:val="auto"/>
                <w:sz w:val="21"/>
                <w:szCs w:val="21"/>
                <w:highlight w:val="yellow"/>
              </w:rPr>
            </w:pPr>
            <w:r>
              <w:rPr>
                <w:rFonts w:hint="eastAsia" w:ascii="仿宋" w:hAnsi="仿宋" w:eastAsia="仿宋" w:cs="仿宋"/>
                <w:color w:val="auto"/>
                <w:sz w:val="21"/>
                <w:szCs w:val="21"/>
                <w:highlight w:val="yellow"/>
              </w:rPr>
              <w:t>售后服务</w:t>
            </w:r>
          </w:p>
        </w:tc>
        <w:tc>
          <w:tcPr>
            <w:tcW w:w="3592" w:type="pct"/>
            <w:noWrap w:val="0"/>
            <w:vAlign w:val="center"/>
          </w:tcPr>
          <w:p w14:paraId="445567D9">
            <w:pPr>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ascii="仿宋" w:hAnsi="仿宋" w:eastAsia="仿宋" w:cs="仿宋"/>
                <w:color w:val="auto"/>
                <w:sz w:val="21"/>
                <w:szCs w:val="21"/>
                <w:highlight w:val="yellow"/>
              </w:rPr>
            </w:pPr>
            <w:r>
              <w:rPr>
                <w:rFonts w:hint="eastAsia" w:ascii="仿宋" w:hAnsi="仿宋" w:eastAsia="仿宋" w:cs="仿宋"/>
                <w:color w:val="auto"/>
                <w:sz w:val="21"/>
                <w:szCs w:val="21"/>
                <w:highlight w:val="yellow"/>
                <w:lang w:val="en-US" w:eastAsia="zh-CN"/>
              </w:rPr>
              <w:t>维修技术力量：技术支持工程师≥1人,每增加1人得1分，最多得3分；专职维修工程师≥1人,每增加1人得1分，最多得6分。上述人员须提供社保缴纳及培训证书证明资料加盖投标人公章。</w:t>
            </w:r>
          </w:p>
        </w:tc>
        <w:tc>
          <w:tcPr>
            <w:tcW w:w="297" w:type="pct"/>
            <w:noWrap w:val="0"/>
            <w:vAlign w:val="center"/>
          </w:tcPr>
          <w:p w14:paraId="3A0F17F2">
            <w:pPr>
              <w:spacing w:line="360" w:lineRule="auto"/>
              <w:ind w:left="-115" w:leftChars="-55" w:right="-115" w:rightChars="-55"/>
              <w:jc w:val="center"/>
              <w:rPr>
                <w:rFonts w:hint="eastAsia" w:ascii="仿宋" w:hAnsi="仿宋" w:eastAsia="仿宋" w:cs="仿宋"/>
                <w:color w:val="auto"/>
                <w:sz w:val="21"/>
                <w:szCs w:val="21"/>
                <w:highlight w:val="yellow"/>
                <w:lang w:eastAsia="zh-CN"/>
              </w:rPr>
            </w:pPr>
            <w:r>
              <w:rPr>
                <w:rFonts w:hint="eastAsia" w:ascii="仿宋" w:hAnsi="仿宋" w:eastAsia="仿宋" w:cs="仿宋"/>
                <w:color w:val="auto"/>
                <w:sz w:val="21"/>
                <w:szCs w:val="21"/>
                <w:highlight w:val="yellow"/>
                <w:lang w:val="en-US" w:eastAsia="zh-CN"/>
              </w:rPr>
              <w:t>9</w:t>
            </w:r>
          </w:p>
        </w:tc>
      </w:tr>
      <w:tr w14:paraId="53309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9" w:type="pct"/>
            <w:vMerge w:val="continue"/>
            <w:noWrap w:val="0"/>
            <w:vAlign w:val="center"/>
          </w:tcPr>
          <w:p w14:paraId="7A6488AE">
            <w:pPr>
              <w:spacing w:line="360" w:lineRule="auto"/>
              <w:jc w:val="center"/>
              <w:rPr>
                <w:rFonts w:hint="eastAsia" w:ascii="仿宋" w:hAnsi="仿宋" w:eastAsia="仿宋" w:cs="仿宋"/>
                <w:color w:val="auto"/>
                <w:sz w:val="21"/>
                <w:szCs w:val="21"/>
                <w:highlight w:val="none"/>
              </w:rPr>
            </w:pPr>
          </w:p>
        </w:tc>
        <w:tc>
          <w:tcPr>
            <w:tcW w:w="700" w:type="pct"/>
            <w:vMerge w:val="continue"/>
            <w:noWrap w:val="0"/>
            <w:vAlign w:val="center"/>
          </w:tcPr>
          <w:p w14:paraId="59305877">
            <w:pPr>
              <w:spacing w:line="360" w:lineRule="auto"/>
              <w:jc w:val="center"/>
              <w:rPr>
                <w:rFonts w:hint="eastAsia" w:ascii="仿宋" w:hAnsi="仿宋" w:eastAsia="仿宋" w:cs="仿宋"/>
                <w:color w:val="auto"/>
                <w:sz w:val="21"/>
                <w:szCs w:val="21"/>
                <w:highlight w:val="none"/>
              </w:rPr>
            </w:pPr>
          </w:p>
        </w:tc>
        <w:tc>
          <w:tcPr>
            <w:tcW w:w="3592" w:type="pct"/>
            <w:noWrap w:val="0"/>
            <w:vAlign w:val="center"/>
          </w:tcPr>
          <w:p w14:paraId="5A15FEAF">
            <w:pPr>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售后服务保修期限及内容（详细完整的“三包” ）、售后服务响应时间、措施和方案。根据服务响应、质保期限、维修成本、质保过期后售后服务收费标准等</w:t>
            </w:r>
            <w:r>
              <w:rPr>
                <w:rFonts w:hint="eastAsia" w:ascii="仿宋" w:hAnsi="仿宋" w:eastAsia="仿宋" w:cs="仿宋"/>
                <w:color w:val="auto"/>
                <w:sz w:val="21"/>
                <w:szCs w:val="21"/>
                <w:highlight w:val="none"/>
                <w:lang w:eastAsia="zh-CN"/>
              </w:rPr>
              <w:t>方面进行评审（</w:t>
            </w:r>
            <w:r>
              <w:rPr>
                <w:rFonts w:hint="eastAsia" w:ascii="仿宋" w:hAnsi="仿宋" w:eastAsia="仿宋" w:cs="仿宋"/>
                <w:color w:val="auto"/>
                <w:sz w:val="21"/>
                <w:szCs w:val="21"/>
                <w:highlight w:val="none"/>
                <w:lang w:val="en-US" w:eastAsia="zh-CN"/>
              </w:rPr>
              <w:t>0-6分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w:t>
            </w:r>
          </w:p>
        </w:tc>
        <w:tc>
          <w:tcPr>
            <w:tcW w:w="297" w:type="pct"/>
            <w:noWrap w:val="0"/>
            <w:vAlign w:val="center"/>
          </w:tcPr>
          <w:p w14:paraId="5B5495E5">
            <w:pPr>
              <w:spacing w:line="360" w:lineRule="auto"/>
              <w:ind w:left="-115" w:leftChars="-55" w:right="-115" w:rightChars="-55"/>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6</w:t>
            </w:r>
          </w:p>
        </w:tc>
      </w:tr>
      <w:tr w14:paraId="0C4C4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9" w:type="pct"/>
            <w:vMerge w:val="continue"/>
            <w:noWrap w:val="0"/>
            <w:vAlign w:val="center"/>
          </w:tcPr>
          <w:p w14:paraId="772C79FF">
            <w:pPr>
              <w:spacing w:line="360" w:lineRule="auto"/>
              <w:jc w:val="center"/>
              <w:rPr>
                <w:rFonts w:hint="eastAsia" w:ascii="仿宋" w:hAnsi="仿宋" w:eastAsia="仿宋" w:cs="仿宋"/>
                <w:color w:val="auto"/>
                <w:sz w:val="21"/>
                <w:szCs w:val="21"/>
                <w:highlight w:val="none"/>
              </w:rPr>
            </w:pPr>
          </w:p>
        </w:tc>
        <w:tc>
          <w:tcPr>
            <w:tcW w:w="700" w:type="pct"/>
            <w:vMerge w:val="continue"/>
            <w:noWrap w:val="0"/>
            <w:vAlign w:val="center"/>
          </w:tcPr>
          <w:p w14:paraId="1DDA22A6">
            <w:pPr>
              <w:spacing w:line="360" w:lineRule="auto"/>
              <w:jc w:val="center"/>
              <w:rPr>
                <w:rFonts w:hint="eastAsia" w:ascii="仿宋" w:hAnsi="仿宋" w:eastAsia="仿宋" w:cs="仿宋"/>
                <w:color w:val="auto"/>
                <w:sz w:val="21"/>
                <w:szCs w:val="21"/>
                <w:highlight w:val="none"/>
              </w:rPr>
            </w:pPr>
          </w:p>
        </w:tc>
        <w:tc>
          <w:tcPr>
            <w:tcW w:w="3592" w:type="pct"/>
            <w:noWrap w:val="0"/>
            <w:vAlign w:val="center"/>
          </w:tcPr>
          <w:p w14:paraId="23A3F230">
            <w:pPr>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投标人</w:t>
            </w:r>
            <w:r>
              <w:rPr>
                <w:rFonts w:hint="eastAsia" w:ascii="仿宋" w:hAnsi="仿宋" w:eastAsia="仿宋" w:cs="仿宋"/>
                <w:color w:val="auto"/>
                <w:sz w:val="21"/>
                <w:szCs w:val="21"/>
                <w:highlight w:val="none"/>
              </w:rPr>
              <w:t>在</w:t>
            </w:r>
            <w:r>
              <w:rPr>
                <w:rFonts w:hint="eastAsia" w:ascii="仿宋" w:hAnsi="仿宋" w:eastAsia="仿宋" w:cs="仿宋"/>
                <w:color w:val="auto"/>
                <w:sz w:val="21"/>
                <w:szCs w:val="21"/>
                <w:highlight w:val="none"/>
                <w:lang w:eastAsia="zh-CN"/>
              </w:rPr>
              <w:t>本</w:t>
            </w:r>
            <w:r>
              <w:rPr>
                <w:rFonts w:hint="eastAsia" w:ascii="仿宋" w:hAnsi="仿宋" w:eastAsia="仿宋" w:cs="仿宋"/>
                <w:color w:val="auto"/>
                <w:sz w:val="21"/>
                <w:szCs w:val="21"/>
                <w:highlight w:val="none"/>
              </w:rPr>
              <w:t>地区有备货仓库（</w:t>
            </w:r>
            <w:r>
              <w:rPr>
                <w:rFonts w:hint="eastAsia" w:ascii="仿宋" w:hAnsi="仿宋" w:eastAsia="仿宋" w:cs="仿宋"/>
                <w:color w:val="auto"/>
                <w:sz w:val="21"/>
                <w:szCs w:val="21"/>
                <w:highlight w:val="none"/>
                <w:lang w:eastAsia="zh-CN"/>
              </w:rPr>
              <w:t>须</w:t>
            </w:r>
            <w:r>
              <w:rPr>
                <w:rFonts w:hint="eastAsia" w:ascii="仿宋" w:hAnsi="仿宋" w:eastAsia="仿宋" w:cs="仿宋"/>
                <w:color w:val="auto"/>
                <w:sz w:val="21"/>
                <w:szCs w:val="21"/>
                <w:highlight w:val="none"/>
              </w:rPr>
              <w:t>提供相关证明材料）</w:t>
            </w:r>
            <w:r>
              <w:rPr>
                <w:rFonts w:hint="eastAsia" w:ascii="仿宋" w:hAnsi="仿宋" w:eastAsia="仿宋" w:cs="仿宋"/>
                <w:color w:val="auto"/>
                <w:sz w:val="21"/>
                <w:szCs w:val="21"/>
                <w:highlight w:val="none"/>
                <w:lang w:eastAsia="zh-CN"/>
              </w:rPr>
              <w:t>得</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eastAsia="zh-CN"/>
              </w:rPr>
              <w:t>投标人承诺在中标后设立备货仓库得</w:t>
            </w:r>
            <w:r>
              <w:rPr>
                <w:rFonts w:hint="eastAsia" w:ascii="仿宋" w:hAnsi="仿宋" w:eastAsia="仿宋" w:cs="仿宋"/>
                <w:color w:val="auto"/>
                <w:sz w:val="21"/>
                <w:szCs w:val="21"/>
                <w:highlight w:val="none"/>
                <w:lang w:val="en-US" w:eastAsia="zh-CN"/>
              </w:rPr>
              <w:t>2分，</w:t>
            </w:r>
            <w:r>
              <w:rPr>
                <w:rFonts w:hint="eastAsia" w:ascii="仿宋" w:hAnsi="仿宋" w:eastAsia="仿宋" w:cs="仿宋"/>
                <w:color w:val="auto"/>
                <w:sz w:val="21"/>
                <w:szCs w:val="21"/>
                <w:highlight w:val="none"/>
                <w:lang w:eastAsia="zh-CN"/>
              </w:rPr>
              <w:t>没有或未提供相关证明材料不得</w:t>
            </w:r>
            <w:r>
              <w:rPr>
                <w:rFonts w:hint="eastAsia" w:ascii="仿宋" w:hAnsi="仿宋" w:eastAsia="仿宋" w:cs="仿宋"/>
                <w:color w:val="auto"/>
                <w:sz w:val="21"/>
                <w:szCs w:val="21"/>
                <w:highlight w:val="none"/>
              </w:rPr>
              <w:t>分。</w:t>
            </w:r>
          </w:p>
        </w:tc>
        <w:tc>
          <w:tcPr>
            <w:tcW w:w="297" w:type="pct"/>
            <w:noWrap w:val="0"/>
            <w:vAlign w:val="center"/>
          </w:tcPr>
          <w:p w14:paraId="52CB438E">
            <w:pPr>
              <w:spacing w:line="360" w:lineRule="auto"/>
              <w:ind w:left="-115" w:leftChars="-55" w:right="-115" w:rightChars="-55"/>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4</w:t>
            </w:r>
          </w:p>
        </w:tc>
      </w:tr>
      <w:tr w14:paraId="75841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9" w:type="pct"/>
            <w:noWrap w:val="0"/>
            <w:vAlign w:val="center"/>
          </w:tcPr>
          <w:p w14:paraId="624FA636">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700" w:type="pct"/>
            <w:noWrap w:val="0"/>
            <w:vAlign w:val="center"/>
          </w:tcPr>
          <w:p w14:paraId="6C016018">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其他优惠承诺</w:t>
            </w:r>
          </w:p>
        </w:tc>
        <w:tc>
          <w:tcPr>
            <w:tcW w:w="3592" w:type="pct"/>
            <w:noWrap w:val="0"/>
            <w:vAlign w:val="center"/>
          </w:tcPr>
          <w:p w14:paraId="2EEF82A4">
            <w:pPr>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ascii="仿宋" w:hAnsi="仿宋" w:eastAsia="仿宋" w:cs="仿宋"/>
                <w:color w:val="auto"/>
                <w:sz w:val="21"/>
                <w:szCs w:val="21"/>
                <w:highlight w:val="yellow"/>
              </w:rPr>
            </w:pPr>
            <w:r>
              <w:rPr>
                <w:rFonts w:hint="eastAsia" w:ascii="仿宋" w:hAnsi="仿宋" w:eastAsia="仿宋" w:cs="仿宋"/>
                <w:color w:val="auto"/>
                <w:sz w:val="21"/>
                <w:szCs w:val="21"/>
                <w:highlight w:val="yellow"/>
                <w:lang w:eastAsia="zh-CN"/>
              </w:rPr>
              <w:t>投标人</w:t>
            </w:r>
            <w:r>
              <w:rPr>
                <w:rFonts w:hint="eastAsia" w:ascii="仿宋" w:hAnsi="仿宋" w:eastAsia="仿宋" w:cs="仿宋"/>
                <w:color w:val="auto"/>
                <w:sz w:val="21"/>
                <w:szCs w:val="21"/>
                <w:highlight w:val="yellow"/>
              </w:rPr>
              <w:t>根据自身的能力，提供各种服务</w:t>
            </w:r>
            <w:r>
              <w:rPr>
                <w:rFonts w:hint="eastAsia" w:ascii="仿宋" w:hAnsi="仿宋" w:eastAsia="仿宋" w:cs="仿宋"/>
                <w:color w:val="auto"/>
                <w:sz w:val="21"/>
                <w:szCs w:val="21"/>
                <w:highlight w:val="yellow"/>
                <w:lang w:eastAsia="zh-CN"/>
              </w:rPr>
              <w:t>承诺及全新原厂备品配件（</w:t>
            </w:r>
            <w:r>
              <w:rPr>
                <w:rFonts w:hint="eastAsia" w:ascii="仿宋" w:hAnsi="仿宋" w:eastAsia="仿宋" w:cs="仿宋"/>
                <w:color w:val="auto"/>
                <w:sz w:val="21"/>
                <w:szCs w:val="21"/>
                <w:highlight w:val="yellow"/>
                <w:lang w:val="en-US" w:eastAsia="zh-CN"/>
              </w:rPr>
              <w:t>0-7分</w:t>
            </w:r>
            <w:r>
              <w:rPr>
                <w:rFonts w:hint="eastAsia" w:ascii="仿宋" w:hAnsi="仿宋" w:eastAsia="仿宋" w:cs="仿宋"/>
                <w:color w:val="auto"/>
                <w:sz w:val="21"/>
                <w:szCs w:val="21"/>
                <w:highlight w:val="yellow"/>
                <w:lang w:eastAsia="zh-CN"/>
              </w:rPr>
              <w:t>）</w:t>
            </w:r>
            <w:r>
              <w:rPr>
                <w:rFonts w:hint="eastAsia" w:ascii="仿宋" w:hAnsi="仿宋" w:eastAsia="仿宋" w:cs="仿宋"/>
                <w:color w:val="auto"/>
                <w:sz w:val="21"/>
                <w:szCs w:val="21"/>
                <w:highlight w:val="yellow"/>
              </w:rPr>
              <w:t>。</w:t>
            </w:r>
          </w:p>
        </w:tc>
        <w:tc>
          <w:tcPr>
            <w:tcW w:w="297" w:type="pct"/>
            <w:noWrap w:val="0"/>
            <w:vAlign w:val="center"/>
          </w:tcPr>
          <w:p w14:paraId="39A1D830">
            <w:pPr>
              <w:spacing w:line="360" w:lineRule="auto"/>
              <w:ind w:left="-115" w:leftChars="-55" w:right="-115" w:rightChars="-55"/>
              <w:jc w:val="center"/>
              <w:rPr>
                <w:rFonts w:hint="eastAsia" w:ascii="仿宋" w:hAnsi="仿宋" w:eastAsia="仿宋" w:cs="仿宋"/>
                <w:color w:val="auto"/>
                <w:sz w:val="21"/>
                <w:szCs w:val="21"/>
                <w:highlight w:val="yellow"/>
                <w:lang w:eastAsia="zh-CN"/>
              </w:rPr>
            </w:pPr>
            <w:r>
              <w:rPr>
                <w:rFonts w:hint="eastAsia" w:ascii="仿宋" w:hAnsi="仿宋" w:eastAsia="仿宋" w:cs="仿宋"/>
                <w:color w:val="auto"/>
                <w:sz w:val="21"/>
                <w:szCs w:val="21"/>
                <w:highlight w:val="yellow"/>
                <w:lang w:val="en-US" w:eastAsia="zh-CN"/>
              </w:rPr>
              <w:t>7</w:t>
            </w:r>
          </w:p>
        </w:tc>
      </w:tr>
    </w:tbl>
    <w:p w14:paraId="0688EA5B">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25E0FB31">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20</w:t>
      </w:r>
      <w:r>
        <w:rPr>
          <w:rFonts w:hint="eastAsia" w:ascii="仿宋" w:hAnsi="仿宋" w:eastAsia="仿宋" w:cs="仿宋"/>
          <w:b/>
          <w:bCs/>
          <w:iCs/>
          <w:color w:val="auto"/>
          <w:sz w:val="24"/>
          <w:highlight w:val="none"/>
        </w:rPr>
        <w:t>分）</w:t>
      </w:r>
    </w:p>
    <w:p w14:paraId="0FD85056">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36BB45F9">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02655EE9">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448FE599">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20</w:t>
      </w:r>
    </w:p>
    <w:p w14:paraId="68F98295">
      <w:pPr>
        <w:pStyle w:val="25"/>
        <w:snapToGrid w:val="0"/>
        <w:spacing w:line="360" w:lineRule="auto"/>
        <w:ind w:firstLine="0" w:firstLineChars="0"/>
        <w:rPr>
          <w:rFonts w:hint="eastAsia" w:ascii="仿宋" w:hAnsi="仿宋" w:eastAsia="仿宋" w:cs="仿宋"/>
          <w:color w:val="auto"/>
          <w:highlight w:val="none"/>
        </w:rPr>
      </w:pPr>
    </w:p>
    <w:p w14:paraId="5F22587E">
      <w:pPr>
        <w:pStyle w:val="25"/>
        <w:snapToGrid w:val="0"/>
        <w:spacing w:line="360" w:lineRule="auto"/>
        <w:ind w:firstLine="0" w:firstLineChars="0"/>
        <w:rPr>
          <w:rFonts w:hint="eastAsia" w:ascii="仿宋" w:hAnsi="仿宋" w:eastAsia="仿宋" w:cs="仿宋"/>
          <w:color w:val="auto"/>
          <w:highlight w:val="none"/>
        </w:rPr>
      </w:pPr>
    </w:p>
    <w:p w14:paraId="4742FBD9">
      <w:pPr>
        <w:pStyle w:val="25"/>
        <w:snapToGrid w:val="0"/>
        <w:spacing w:line="360" w:lineRule="auto"/>
        <w:ind w:firstLine="0" w:firstLineChars="0"/>
        <w:rPr>
          <w:rFonts w:hint="eastAsia" w:ascii="仿宋" w:hAnsi="仿宋" w:eastAsia="仿宋" w:cs="仿宋"/>
          <w:color w:val="auto"/>
          <w:highlight w:val="none"/>
        </w:rPr>
      </w:pPr>
    </w:p>
    <w:p w14:paraId="705BF81E">
      <w:pPr>
        <w:pStyle w:val="25"/>
        <w:snapToGrid w:val="0"/>
        <w:spacing w:line="360" w:lineRule="auto"/>
        <w:ind w:firstLine="0" w:firstLineChars="0"/>
        <w:rPr>
          <w:rFonts w:hint="eastAsia" w:ascii="仿宋" w:hAnsi="仿宋" w:eastAsia="仿宋" w:cs="仿宋"/>
          <w:color w:val="auto"/>
          <w:highlight w:val="none"/>
        </w:rPr>
      </w:pPr>
    </w:p>
    <w:p w14:paraId="43D82379">
      <w:pPr>
        <w:pStyle w:val="25"/>
        <w:snapToGrid w:val="0"/>
        <w:spacing w:line="360" w:lineRule="auto"/>
        <w:ind w:firstLine="0" w:firstLineChars="0"/>
        <w:rPr>
          <w:rFonts w:hint="eastAsia" w:ascii="仿宋" w:hAnsi="仿宋" w:eastAsia="仿宋" w:cs="仿宋"/>
          <w:color w:val="auto"/>
          <w:highlight w:val="none"/>
        </w:rPr>
      </w:pPr>
    </w:p>
    <w:p w14:paraId="4AE01207">
      <w:pPr>
        <w:pStyle w:val="25"/>
        <w:snapToGrid w:val="0"/>
        <w:spacing w:line="360" w:lineRule="auto"/>
        <w:ind w:firstLine="0" w:firstLineChars="0"/>
        <w:rPr>
          <w:rFonts w:hint="eastAsia" w:ascii="仿宋" w:hAnsi="仿宋" w:eastAsia="仿宋" w:cs="仿宋"/>
          <w:color w:val="auto"/>
          <w:highlight w:val="none"/>
        </w:rPr>
      </w:pPr>
    </w:p>
    <w:p w14:paraId="6F071CD8">
      <w:pPr>
        <w:pStyle w:val="25"/>
        <w:snapToGrid w:val="0"/>
        <w:spacing w:line="360" w:lineRule="auto"/>
        <w:ind w:firstLine="0" w:firstLineChars="0"/>
        <w:rPr>
          <w:rFonts w:hint="eastAsia" w:ascii="仿宋" w:hAnsi="仿宋" w:eastAsia="仿宋" w:cs="仿宋"/>
          <w:color w:val="auto"/>
          <w:highlight w:val="none"/>
        </w:rPr>
      </w:pPr>
    </w:p>
    <w:p w14:paraId="696BFCE9">
      <w:pPr>
        <w:pStyle w:val="25"/>
        <w:snapToGrid w:val="0"/>
        <w:spacing w:line="360" w:lineRule="auto"/>
        <w:ind w:firstLine="0" w:firstLineChars="0"/>
        <w:rPr>
          <w:rFonts w:hint="eastAsia" w:ascii="仿宋" w:hAnsi="仿宋" w:eastAsia="仿宋" w:cs="仿宋"/>
          <w:color w:val="auto"/>
          <w:highlight w:val="none"/>
        </w:rPr>
      </w:pPr>
    </w:p>
    <w:p w14:paraId="737AEBF8">
      <w:pPr>
        <w:pStyle w:val="25"/>
        <w:snapToGrid w:val="0"/>
        <w:spacing w:line="360" w:lineRule="auto"/>
        <w:ind w:firstLine="0" w:firstLineChars="0"/>
        <w:rPr>
          <w:rFonts w:hint="eastAsia" w:ascii="仿宋" w:hAnsi="仿宋" w:eastAsia="仿宋" w:cs="仿宋"/>
          <w:color w:val="auto"/>
          <w:highlight w:val="none"/>
        </w:rPr>
      </w:pPr>
    </w:p>
    <w:p w14:paraId="5A9EF2A2">
      <w:pPr>
        <w:pStyle w:val="25"/>
        <w:snapToGrid w:val="0"/>
        <w:spacing w:line="360" w:lineRule="auto"/>
        <w:ind w:firstLine="0" w:firstLineChars="0"/>
        <w:rPr>
          <w:rFonts w:hint="eastAsia" w:ascii="仿宋" w:hAnsi="仿宋" w:eastAsia="仿宋" w:cs="仿宋"/>
          <w:color w:val="auto"/>
          <w:highlight w:val="none"/>
        </w:rPr>
      </w:pPr>
    </w:p>
    <w:p w14:paraId="5E73477B">
      <w:pPr>
        <w:pStyle w:val="25"/>
        <w:snapToGrid w:val="0"/>
        <w:spacing w:line="360" w:lineRule="auto"/>
        <w:ind w:firstLine="0" w:firstLineChars="0"/>
        <w:rPr>
          <w:rFonts w:hint="eastAsia" w:ascii="仿宋" w:hAnsi="仿宋" w:eastAsia="仿宋" w:cs="仿宋"/>
          <w:color w:val="auto"/>
          <w:highlight w:val="none"/>
        </w:rPr>
      </w:pPr>
    </w:p>
    <w:p w14:paraId="035FF601">
      <w:pPr>
        <w:pStyle w:val="25"/>
        <w:snapToGrid w:val="0"/>
        <w:spacing w:line="360" w:lineRule="auto"/>
        <w:ind w:firstLine="0" w:firstLineChars="0"/>
        <w:rPr>
          <w:rFonts w:hint="eastAsia" w:ascii="仿宋" w:hAnsi="仿宋" w:eastAsia="仿宋" w:cs="仿宋"/>
          <w:color w:val="auto"/>
          <w:highlight w:val="none"/>
        </w:rPr>
      </w:pPr>
    </w:p>
    <w:p w14:paraId="3A54631C">
      <w:pPr>
        <w:pStyle w:val="25"/>
        <w:snapToGrid w:val="0"/>
        <w:spacing w:line="360" w:lineRule="auto"/>
        <w:ind w:firstLine="0" w:firstLineChars="0"/>
        <w:rPr>
          <w:rFonts w:hint="eastAsia" w:ascii="仿宋" w:hAnsi="仿宋" w:eastAsia="仿宋" w:cs="仿宋"/>
          <w:color w:val="auto"/>
          <w:highlight w:val="none"/>
        </w:rPr>
      </w:pPr>
    </w:p>
    <w:p w14:paraId="02105813">
      <w:pPr>
        <w:pStyle w:val="25"/>
        <w:snapToGrid w:val="0"/>
        <w:spacing w:line="360" w:lineRule="auto"/>
        <w:ind w:firstLine="0" w:firstLineChars="0"/>
        <w:rPr>
          <w:rFonts w:hint="eastAsia" w:ascii="仿宋" w:hAnsi="仿宋" w:eastAsia="仿宋" w:cs="仿宋"/>
          <w:color w:val="auto"/>
          <w:highlight w:val="none"/>
        </w:rPr>
      </w:pPr>
    </w:p>
    <w:p w14:paraId="76CDC2D5">
      <w:pPr>
        <w:rPr>
          <w:rFonts w:hint="eastAsia" w:ascii="仿宋" w:hAnsi="仿宋" w:eastAsia="仿宋" w:cs="仿宋"/>
          <w:color w:val="auto"/>
          <w:highlight w:val="none"/>
        </w:rPr>
      </w:pPr>
    </w:p>
    <w:p w14:paraId="32E16CED">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5A6751FC">
      <w:pPr>
        <w:spacing w:line="360" w:lineRule="auto"/>
        <w:jc w:val="center"/>
        <w:outlineLvl w:val="0"/>
        <w:rPr>
          <w:rFonts w:hint="eastAsia" w:ascii="仿宋" w:hAnsi="仿宋" w:eastAsia="仿宋" w:cs="仿宋"/>
          <w:b/>
          <w:color w:val="auto"/>
          <w:kern w:val="0"/>
          <w:sz w:val="36"/>
          <w:szCs w:val="36"/>
          <w:highlight w:val="none"/>
        </w:rPr>
      </w:pPr>
    </w:p>
    <w:p w14:paraId="724E223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891CE2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2F3B77D">
      <w:pPr>
        <w:spacing w:line="360" w:lineRule="auto"/>
        <w:jc w:val="center"/>
        <w:outlineLvl w:val="0"/>
        <w:rPr>
          <w:rFonts w:hint="eastAsia" w:ascii="仿宋" w:hAnsi="仿宋" w:eastAsia="仿宋" w:cs="仿宋"/>
          <w:b/>
          <w:color w:val="auto"/>
          <w:kern w:val="0"/>
          <w:sz w:val="36"/>
          <w:szCs w:val="36"/>
          <w:highlight w:val="none"/>
        </w:rPr>
      </w:pPr>
    </w:p>
    <w:p w14:paraId="19F75BD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78E74106">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4EA71EBE">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0E36CC0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059405A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1C78C8BB">
      <w:pPr>
        <w:snapToGrid w:val="0"/>
        <w:spacing w:line="360" w:lineRule="auto"/>
        <w:ind w:firstLine="480" w:firstLineChars="200"/>
        <w:rPr>
          <w:rFonts w:hint="eastAsia" w:ascii="仿宋" w:hAnsi="仿宋" w:eastAsia="仿宋" w:cs="仿宋"/>
          <w:color w:val="auto"/>
          <w:sz w:val="24"/>
          <w:highlight w:val="none"/>
        </w:rPr>
      </w:pPr>
    </w:p>
    <w:p w14:paraId="54D44706">
      <w:pPr>
        <w:spacing w:line="360" w:lineRule="auto"/>
        <w:ind w:firstLine="480" w:firstLineChars="200"/>
        <w:rPr>
          <w:rFonts w:hint="eastAsia" w:ascii="仿宋" w:hAnsi="仿宋" w:eastAsia="仿宋" w:cs="仿宋"/>
          <w:color w:val="auto"/>
          <w:sz w:val="24"/>
          <w:highlight w:val="none"/>
        </w:rPr>
      </w:pPr>
    </w:p>
    <w:p w14:paraId="576D6D0F">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6AC9107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96C6C2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6E5D35DB">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5CE0EFB3">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CD1149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139820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7E10861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28CDE34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D1A9AF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476B988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28CB2A5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694C90F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74B1C6B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1D5DD83E">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46B97B5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3D9ADDA">
      <w:pPr>
        <w:snapToGrid w:val="0"/>
        <w:spacing w:line="360" w:lineRule="auto"/>
        <w:ind w:right="480"/>
        <w:jc w:val="center"/>
        <w:rPr>
          <w:rFonts w:hint="eastAsia" w:ascii="仿宋" w:hAnsi="仿宋" w:eastAsia="仿宋" w:cs="仿宋"/>
          <w:b/>
          <w:color w:val="auto"/>
          <w:kern w:val="0"/>
          <w:sz w:val="32"/>
          <w:szCs w:val="32"/>
          <w:highlight w:val="none"/>
        </w:rPr>
      </w:pPr>
    </w:p>
    <w:p w14:paraId="3FCA5DD2">
      <w:pPr>
        <w:snapToGrid w:val="0"/>
        <w:spacing w:line="360" w:lineRule="auto"/>
        <w:ind w:right="480"/>
        <w:jc w:val="center"/>
        <w:rPr>
          <w:rFonts w:hint="eastAsia" w:ascii="仿宋" w:hAnsi="仿宋" w:eastAsia="仿宋" w:cs="仿宋"/>
          <w:b/>
          <w:color w:val="auto"/>
          <w:kern w:val="0"/>
          <w:sz w:val="32"/>
          <w:szCs w:val="32"/>
          <w:highlight w:val="none"/>
        </w:rPr>
      </w:pPr>
    </w:p>
    <w:p w14:paraId="249F984D">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8668BD0">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362B8091">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5937C22D">
      <w:pPr>
        <w:snapToGrid w:val="0"/>
        <w:spacing w:line="360" w:lineRule="auto"/>
        <w:ind w:right="480"/>
        <w:jc w:val="center"/>
        <w:rPr>
          <w:rFonts w:hint="eastAsia" w:ascii="仿宋" w:hAnsi="仿宋" w:eastAsia="仿宋" w:cs="仿宋"/>
          <w:b/>
          <w:color w:val="auto"/>
          <w:kern w:val="0"/>
          <w:sz w:val="32"/>
          <w:szCs w:val="32"/>
          <w:highlight w:val="none"/>
        </w:rPr>
      </w:pPr>
    </w:p>
    <w:p w14:paraId="6AD323D4">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5206B16B">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670157B5">
      <w:pPr>
        <w:snapToGrid w:val="0"/>
        <w:spacing w:line="360" w:lineRule="auto"/>
        <w:ind w:right="480"/>
        <w:jc w:val="center"/>
        <w:rPr>
          <w:rFonts w:hint="eastAsia" w:ascii="仿宋" w:hAnsi="仿宋" w:eastAsia="仿宋" w:cs="仿宋"/>
          <w:b/>
          <w:color w:val="auto"/>
          <w:kern w:val="0"/>
          <w:sz w:val="32"/>
          <w:szCs w:val="32"/>
          <w:highlight w:val="none"/>
        </w:rPr>
      </w:pPr>
    </w:p>
    <w:p w14:paraId="529FCFA7">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361A00D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3F6EE7B8">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4B62EBA7">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60D223C8">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722A5574">
      <w:pPr>
        <w:widowControl/>
        <w:spacing w:line="360" w:lineRule="auto"/>
        <w:ind w:left="150"/>
        <w:jc w:val="center"/>
        <w:rPr>
          <w:rFonts w:hint="eastAsia" w:ascii="仿宋" w:hAnsi="仿宋" w:eastAsia="仿宋" w:cs="仿宋"/>
          <w:b/>
          <w:color w:val="auto"/>
          <w:kern w:val="0"/>
          <w:sz w:val="32"/>
          <w:szCs w:val="32"/>
          <w:highlight w:val="none"/>
        </w:rPr>
      </w:pPr>
    </w:p>
    <w:p w14:paraId="5E0FA8AD">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E1F24C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1E4434B4">
      <w:pPr>
        <w:spacing w:line="360" w:lineRule="auto"/>
        <w:jc w:val="center"/>
        <w:outlineLvl w:val="0"/>
        <w:rPr>
          <w:rFonts w:hint="eastAsia" w:ascii="仿宋" w:hAnsi="仿宋" w:eastAsia="仿宋" w:cs="仿宋"/>
          <w:b/>
          <w:color w:val="auto"/>
          <w:kern w:val="0"/>
          <w:sz w:val="24"/>
          <w:highlight w:val="none"/>
        </w:rPr>
      </w:pPr>
    </w:p>
    <w:p w14:paraId="70DB2E41">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687C1DC">
      <w:pPr>
        <w:spacing w:line="336" w:lineRule="auto"/>
        <w:jc w:val="center"/>
        <w:outlineLvl w:val="0"/>
        <w:rPr>
          <w:rFonts w:hint="eastAsia" w:ascii="仿宋" w:hAnsi="仿宋" w:eastAsia="仿宋" w:cs="仿宋"/>
          <w:b/>
          <w:color w:val="auto"/>
          <w:kern w:val="0"/>
          <w:sz w:val="24"/>
          <w:highlight w:val="none"/>
        </w:rPr>
      </w:pPr>
    </w:p>
    <w:p w14:paraId="2852AA60">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DE14D77">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00F23D23">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14:paraId="2CB993ED">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法定代表人及其授权代表身份证复印件（复印件）…………………………（页码）</w:t>
      </w:r>
    </w:p>
    <w:p w14:paraId="6233B6E7">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14:paraId="1284072C">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 （页码）</w:t>
      </w:r>
    </w:p>
    <w:p w14:paraId="25FF2837">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14BACE30">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798C4340">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E18B888">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C3C8FE2">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6E55149">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供应商售后服务证明材料……………………………………………………（页码）</w:t>
      </w:r>
    </w:p>
    <w:p w14:paraId="5E41F31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8AA038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59E14FB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62E42878">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15551C18">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D10E546">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3633E5BE">
      <w:pPr>
        <w:snapToGrid w:val="0"/>
        <w:spacing w:line="360" w:lineRule="auto"/>
        <w:jc w:val="center"/>
        <w:rPr>
          <w:rFonts w:hint="eastAsia" w:ascii="仿宋" w:hAnsi="仿宋" w:eastAsia="仿宋" w:cs="仿宋"/>
          <w:b/>
          <w:color w:val="auto"/>
          <w:kern w:val="0"/>
          <w:sz w:val="32"/>
          <w:szCs w:val="32"/>
          <w:highlight w:val="none"/>
          <w:lang w:val="zh-CN"/>
        </w:rPr>
      </w:pPr>
    </w:p>
    <w:p w14:paraId="74ED7D8F">
      <w:pPr>
        <w:snapToGrid w:val="0"/>
        <w:spacing w:line="360" w:lineRule="auto"/>
        <w:jc w:val="center"/>
        <w:rPr>
          <w:rFonts w:hint="eastAsia" w:ascii="仿宋" w:hAnsi="仿宋" w:eastAsia="仿宋" w:cs="仿宋"/>
          <w:b/>
          <w:color w:val="auto"/>
          <w:kern w:val="0"/>
          <w:sz w:val="32"/>
          <w:szCs w:val="32"/>
          <w:highlight w:val="none"/>
          <w:lang w:val="zh-CN"/>
        </w:rPr>
      </w:pPr>
    </w:p>
    <w:p w14:paraId="396B8EE5">
      <w:pPr>
        <w:snapToGrid w:val="0"/>
        <w:spacing w:line="360" w:lineRule="auto"/>
        <w:jc w:val="center"/>
        <w:rPr>
          <w:rFonts w:hint="eastAsia" w:ascii="仿宋" w:hAnsi="仿宋" w:eastAsia="仿宋" w:cs="仿宋"/>
          <w:b/>
          <w:color w:val="auto"/>
          <w:kern w:val="0"/>
          <w:sz w:val="32"/>
          <w:szCs w:val="32"/>
          <w:highlight w:val="none"/>
          <w:lang w:val="zh-CN"/>
        </w:rPr>
      </w:pPr>
    </w:p>
    <w:p w14:paraId="16B57CDA">
      <w:pPr>
        <w:snapToGrid w:val="0"/>
        <w:spacing w:line="360" w:lineRule="auto"/>
        <w:jc w:val="both"/>
        <w:rPr>
          <w:rFonts w:hint="eastAsia" w:ascii="仿宋" w:hAnsi="仿宋" w:eastAsia="仿宋" w:cs="仿宋"/>
          <w:b/>
          <w:color w:val="auto"/>
          <w:kern w:val="0"/>
          <w:sz w:val="32"/>
          <w:szCs w:val="32"/>
          <w:highlight w:val="none"/>
          <w:lang w:val="zh-CN"/>
        </w:rPr>
      </w:pPr>
    </w:p>
    <w:p w14:paraId="306898E9">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9630439">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5FF13BED">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72A56E0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5479EFD7">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1FBB728E">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70ED364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447F9677">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5974F9E7">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6CD6FDE6">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05968C94">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964676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180C4EB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305CADE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1AF7A28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224F5AC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2121E3F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2FF05FB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238ADEA4">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3A8A943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7D974D6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77BA4A1A">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7B90B3D7">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53A5D397">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41FD0943">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3884A210">
      <w:pPr>
        <w:jc w:val="center"/>
        <w:rPr>
          <w:rFonts w:hint="eastAsia" w:ascii="仿宋" w:hAnsi="仿宋" w:eastAsia="仿宋" w:cs="仿宋"/>
          <w:b/>
          <w:color w:val="auto"/>
          <w:sz w:val="24"/>
          <w:highlight w:val="none"/>
        </w:rPr>
      </w:pPr>
    </w:p>
    <w:p w14:paraId="50E1100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66E8520B">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FDAAC5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9940759">
      <w:pPr>
        <w:snapToGrid w:val="0"/>
        <w:spacing w:line="600" w:lineRule="exact"/>
        <w:jc w:val="left"/>
        <w:rPr>
          <w:rFonts w:hint="eastAsia" w:ascii="仿宋" w:hAnsi="仿宋" w:eastAsia="仿宋" w:cs="仿宋"/>
          <w:color w:val="auto"/>
          <w:sz w:val="24"/>
          <w:highlight w:val="none"/>
        </w:rPr>
      </w:pPr>
    </w:p>
    <w:p w14:paraId="2C9C969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C5C38F7">
      <w:pPr>
        <w:spacing w:line="360" w:lineRule="exact"/>
        <w:rPr>
          <w:rFonts w:hint="eastAsia" w:ascii="仿宋" w:hAnsi="仿宋" w:eastAsia="仿宋" w:cs="仿宋"/>
          <w:color w:val="auto"/>
          <w:sz w:val="24"/>
          <w:highlight w:val="none"/>
        </w:rPr>
      </w:pPr>
    </w:p>
    <w:p w14:paraId="0A7B00B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965CB85">
      <w:pPr>
        <w:spacing w:line="360" w:lineRule="exact"/>
        <w:rPr>
          <w:rFonts w:hint="eastAsia" w:ascii="仿宋" w:hAnsi="仿宋" w:eastAsia="仿宋" w:cs="仿宋"/>
          <w:color w:val="auto"/>
          <w:sz w:val="24"/>
          <w:highlight w:val="none"/>
        </w:rPr>
      </w:pPr>
    </w:p>
    <w:p w14:paraId="4CFA2C25">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9A9A5E0">
      <w:pPr>
        <w:spacing w:line="360" w:lineRule="exact"/>
        <w:rPr>
          <w:rFonts w:hint="eastAsia" w:ascii="仿宋" w:hAnsi="仿宋" w:eastAsia="仿宋" w:cs="仿宋"/>
          <w:color w:val="auto"/>
          <w:sz w:val="24"/>
          <w:highlight w:val="none"/>
        </w:rPr>
      </w:pPr>
    </w:p>
    <w:p w14:paraId="474E5E7F">
      <w:pPr>
        <w:spacing w:line="360" w:lineRule="exact"/>
        <w:rPr>
          <w:rFonts w:hint="eastAsia" w:ascii="仿宋" w:hAnsi="仿宋" w:eastAsia="仿宋" w:cs="仿宋"/>
          <w:color w:val="auto"/>
          <w:sz w:val="24"/>
          <w:highlight w:val="none"/>
        </w:rPr>
      </w:pPr>
    </w:p>
    <w:p w14:paraId="3D9ACE0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2CF666E1">
      <w:pPr>
        <w:spacing w:line="360" w:lineRule="exact"/>
        <w:rPr>
          <w:rFonts w:hint="eastAsia" w:ascii="仿宋" w:hAnsi="仿宋" w:eastAsia="仿宋" w:cs="仿宋"/>
          <w:color w:val="auto"/>
          <w:sz w:val="24"/>
          <w:highlight w:val="none"/>
        </w:rPr>
      </w:pPr>
    </w:p>
    <w:p w14:paraId="2DFD8476">
      <w:pPr>
        <w:spacing w:line="360" w:lineRule="exact"/>
        <w:rPr>
          <w:rFonts w:hint="eastAsia" w:ascii="仿宋" w:hAnsi="仿宋" w:eastAsia="仿宋" w:cs="仿宋"/>
          <w:color w:val="auto"/>
          <w:sz w:val="24"/>
          <w:highlight w:val="none"/>
        </w:rPr>
      </w:pPr>
    </w:p>
    <w:p w14:paraId="4B31FFF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4050D7D8">
      <w:pPr>
        <w:spacing w:line="360" w:lineRule="exact"/>
        <w:rPr>
          <w:rFonts w:hint="eastAsia" w:ascii="仿宋" w:hAnsi="仿宋" w:eastAsia="仿宋" w:cs="仿宋"/>
          <w:color w:val="auto"/>
          <w:sz w:val="24"/>
          <w:highlight w:val="none"/>
        </w:rPr>
      </w:pPr>
    </w:p>
    <w:p w14:paraId="0276EF2F">
      <w:pPr>
        <w:spacing w:line="360" w:lineRule="exact"/>
        <w:rPr>
          <w:rFonts w:hint="eastAsia" w:ascii="仿宋" w:hAnsi="仿宋" w:eastAsia="仿宋" w:cs="仿宋"/>
          <w:color w:val="auto"/>
          <w:sz w:val="24"/>
          <w:highlight w:val="none"/>
        </w:rPr>
      </w:pPr>
    </w:p>
    <w:p w14:paraId="2BD33546">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57C439D8">
      <w:pPr>
        <w:ind w:firstLine="4920" w:firstLineChars="2050"/>
        <w:jc w:val="left"/>
        <w:rPr>
          <w:rFonts w:hint="eastAsia" w:ascii="仿宋" w:hAnsi="仿宋" w:eastAsia="仿宋" w:cs="仿宋"/>
          <w:color w:val="auto"/>
          <w:sz w:val="24"/>
          <w:highlight w:val="none"/>
        </w:rPr>
      </w:pPr>
    </w:p>
    <w:p w14:paraId="58DFBDB9">
      <w:pPr>
        <w:spacing w:line="800" w:lineRule="exact"/>
        <w:rPr>
          <w:rFonts w:hint="eastAsia" w:ascii="仿宋" w:hAnsi="仿宋" w:eastAsia="仿宋" w:cs="仿宋"/>
          <w:b/>
          <w:color w:val="auto"/>
          <w:sz w:val="24"/>
          <w:highlight w:val="none"/>
        </w:rPr>
      </w:pPr>
    </w:p>
    <w:p w14:paraId="6D746796">
      <w:pPr>
        <w:spacing w:line="800" w:lineRule="exact"/>
        <w:rPr>
          <w:rFonts w:hint="eastAsia" w:ascii="仿宋" w:hAnsi="仿宋" w:eastAsia="仿宋" w:cs="仿宋"/>
          <w:b/>
          <w:color w:val="auto"/>
          <w:sz w:val="24"/>
          <w:highlight w:val="none"/>
        </w:rPr>
      </w:pPr>
    </w:p>
    <w:p w14:paraId="5DF015C8">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A15714B">
      <w:pPr>
        <w:jc w:val="center"/>
        <w:rPr>
          <w:rFonts w:hint="eastAsia" w:ascii="仿宋" w:hAnsi="仿宋" w:eastAsia="仿宋" w:cs="仿宋"/>
          <w:b/>
          <w:color w:val="auto"/>
          <w:sz w:val="24"/>
          <w:highlight w:val="none"/>
        </w:rPr>
      </w:pPr>
    </w:p>
    <w:p w14:paraId="7A2B551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589CF0B">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3C0C9FD">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13CD9E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B3873F9">
      <w:pPr>
        <w:snapToGrid w:val="0"/>
        <w:spacing w:line="600" w:lineRule="exact"/>
        <w:jc w:val="left"/>
        <w:rPr>
          <w:rFonts w:hint="eastAsia" w:ascii="仿宋" w:hAnsi="仿宋" w:eastAsia="仿宋" w:cs="仿宋"/>
          <w:color w:val="auto"/>
          <w:sz w:val="24"/>
          <w:highlight w:val="none"/>
        </w:rPr>
      </w:pPr>
    </w:p>
    <w:p w14:paraId="7D98424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D88A035">
      <w:pPr>
        <w:spacing w:line="360" w:lineRule="exact"/>
        <w:rPr>
          <w:rFonts w:hint="eastAsia" w:ascii="仿宋" w:hAnsi="仿宋" w:eastAsia="仿宋" w:cs="仿宋"/>
          <w:color w:val="auto"/>
          <w:sz w:val="24"/>
          <w:highlight w:val="none"/>
        </w:rPr>
      </w:pPr>
    </w:p>
    <w:p w14:paraId="525793B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57A069B">
      <w:pPr>
        <w:spacing w:line="360" w:lineRule="exact"/>
        <w:rPr>
          <w:rFonts w:hint="eastAsia" w:ascii="仿宋" w:hAnsi="仿宋" w:eastAsia="仿宋" w:cs="仿宋"/>
          <w:color w:val="auto"/>
          <w:sz w:val="24"/>
          <w:highlight w:val="none"/>
        </w:rPr>
      </w:pPr>
    </w:p>
    <w:p w14:paraId="0468F43E">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D24C56A">
      <w:pPr>
        <w:spacing w:line="360" w:lineRule="exact"/>
        <w:rPr>
          <w:rFonts w:hint="eastAsia" w:ascii="仿宋" w:hAnsi="仿宋" w:eastAsia="仿宋" w:cs="仿宋"/>
          <w:color w:val="auto"/>
          <w:sz w:val="24"/>
          <w:highlight w:val="none"/>
        </w:rPr>
      </w:pPr>
    </w:p>
    <w:p w14:paraId="7A4FEB53">
      <w:pPr>
        <w:spacing w:line="360" w:lineRule="exact"/>
        <w:rPr>
          <w:rFonts w:hint="eastAsia" w:ascii="仿宋" w:hAnsi="仿宋" w:eastAsia="仿宋" w:cs="仿宋"/>
          <w:color w:val="auto"/>
          <w:sz w:val="24"/>
          <w:highlight w:val="none"/>
        </w:rPr>
      </w:pPr>
    </w:p>
    <w:p w14:paraId="10A333D0">
      <w:pPr>
        <w:jc w:val="center"/>
        <w:rPr>
          <w:rFonts w:hint="eastAsia" w:ascii="仿宋" w:hAnsi="仿宋" w:eastAsia="仿宋" w:cs="仿宋"/>
          <w:b/>
          <w:color w:val="auto"/>
          <w:kern w:val="0"/>
          <w:sz w:val="32"/>
          <w:szCs w:val="32"/>
          <w:highlight w:val="none"/>
        </w:rPr>
      </w:pPr>
    </w:p>
    <w:p w14:paraId="7237D2C9">
      <w:pPr>
        <w:rPr>
          <w:rFonts w:hint="eastAsia" w:ascii="仿宋" w:hAnsi="仿宋" w:eastAsia="仿宋" w:cs="仿宋"/>
          <w:color w:val="auto"/>
          <w:highlight w:val="none"/>
        </w:rPr>
      </w:pPr>
    </w:p>
    <w:p w14:paraId="70430C5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58954C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92C81BC">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AB65CA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C2F5FBC">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3E5709C">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A18E758">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2467981A">
      <w:pPr>
        <w:spacing w:line="800" w:lineRule="exact"/>
        <w:rPr>
          <w:rFonts w:hint="eastAsia" w:ascii="仿宋" w:hAnsi="仿宋" w:eastAsia="仿宋" w:cs="仿宋"/>
          <w:b/>
          <w:color w:val="auto"/>
          <w:sz w:val="24"/>
          <w:highlight w:val="none"/>
        </w:rPr>
      </w:pPr>
    </w:p>
    <w:p w14:paraId="09873DAD">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17C68E9D">
      <w:pPr>
        <w:spacing w:line="800" w:lineRule="exact"/>
        <w:rPr>
          <w:rFonts w:hint="eastAsia" w:ascii="仿宋" w:hAnsi="仿宋" w:eastAsia="仿宋" w:cs="仿宋"/>
          <w:b/>
          <w:color w:val="auto"/>
          <w:sz w:val="24"/>
          <w:highlight w:val="none"/>
        </w:rPr>
      </w:pPr>
    </w:p>
    <w:p w14:paraId="6C0C546F">
      <w:pPr>
        <w:spacing w:line="800" w:lineRule="exact"/>
        <w:rPr>
          <w:rFonts w:hint="eastAsia" w:ascii="仿宋" w:hAnsi="仿宋" w:eastAsia="仿宋" w:cs="仿宋"/>
          <w:b/>
          <w:color w:val="auto"/>
          <w:sz w:val="24"/>
          <w:highlight w:val="none"/>
        </w:rPr>
      </w:pPr>
    </w:p>
    <w:p w14:paraId="5679AC57">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2DACCF7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1E4D33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bookmarkStart w:id="167" w:name="_GoBack"/>
      <w:bookmarkEnd w:id="167"/>
    </w:p>
    <w:p w14:paraId="049BC4C6">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550D541">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560D795D">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68E4F13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BC8C79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5F2EF550">
      <w:pPr>
        <w:spacing w:line="440" w:lineRule="exact"/>
        <w:rPr>
          <w:rFonts w:hint="eastAsia" w:ascii="仿宋" w:hAnsi="仿宋" w:eastAsia="仿宋" w:cs="仿宋"/>
          <w:color w:val="auto"/>
          <w:sz w:val="24"/>
          <w:highlight w:val="none"/>
        </w:rPr>
      </w:pPr>
    </w:p>
    <w:p w14:paraId="5746C62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3A88B90">
      <w:pPr>
        <w:spacing w:line="440" w:lineRule="exact"/>
        <w:ind w:right="480"/>
        <w:rPr>
          <w:rFonts w:hint="eastAsia" w:ascii="仿宋" w:hAnsi="仿宋" w:eastAsia="仿宋" w:cs="仿宋"/>
          <w:color w:val="auto"/>
          <w:sz w:val="24"/>
          <w:highlight w:val="none"/>
        </w:rPr>
      </w:pPr>
    </w:p>
    <w:p w14:paraId="62AFA8AF">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490B9A55">
      <w:pPr>
        <w:jc w:val="center"/>
        <w:rPr>
          <w:rFonts w:hint="eastAsia" w:ascii="仿宋" w:hAnsi="仿宋" w:eastAsia="仿宋" w:cs="仿宋"/>
          <w:b/>
          <w:color w:val="auto"/>
          <w:kern w:val="0"/>
          <w:sz w:val="32"/>
          <w:szCs w:val="32"/>
          <w:highlight w:val="none"/>
        </w:rPr>
      </w:pPr>
    </w:p>
    <w:p w14:paraId="343D5753">
      <w:pPr>
        <w:jc w:val="center"/>
        <w:rPr>
          <w:rFonts w:hint="eastAsia" w:ascii="仿宋" w:hAnsi="仿宋" w:eastAsia="仿宋" w:cs="仿宋"/>
          <w:b/>
          <w:color w:val="auto"/>
          <w:kern w:val="0"/>
          <w:sz w:val="32"/>
          <w:szCs w:val="32"/>
          <w:highlight w:val="none"/>
        </w:rPr>
      </w:pPr>
    </w:p>
    <w:p w14:paraId="34E1271E">
      <w:pPr>
        <w:jc w:val="both"/>
        <w:rPr>
          <w:rFonts w:hint="eastAsia" w:ascii="仿宋" w:hAnsi="仿宋" w:eastAsia="仿宋" w:cs="仿宋"/>
          <w:b/>
          <w:color w:val="auto"/>
          <w:kern w:val="0"/>
          <w:sz w:val="32"/>
          <w:szCs w:val="32"/>
          <w:highlight w:val="none"/>
        </w:rPr>
      </w:pPr>
    </w:p>
    <w:p w14:paraId="5C4EFC18">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16F3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EB69057">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3AB4A7C6">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79A4DB0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5AC4DFF">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76E57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72FFC97">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265D5610">
            <w:pPr>
              <w:jc w:val="center"/>
              <w:rPr>
                <w:rFonts w:hint="eastAsia" w:ascii="仿宋" w:hAnsi="仿宋" w:eastAsia="仿宋" w:cs="仿宋"/>
                <w:b/>
                <w:color w:val="auto"/>
                <w:kern w:val="0"/>
                <w:sz w:val="32"/>
                <w:szCs w:val="32"/>
                <w:highlight w:val="none"/>
              </w:rPr>
            </w:pPr>
          </w:p>
        </w:tc>
        <w:tc>
          <w:tcPr>
            <w:tcW w:w="3546" w:type="dxa"/>
          </w:tcPr>
          <w:p w14:paraId="55E63C6D">
            <w:pPr>
              <w:jc w:val="center"/>
              <w:rPr>
                <w:rFonts w:hint="eastAsia" w:ascii="仿宋" w:hAnsi="仿宋" w:eastAsia="仿宋" w:cs="仿宋"/>
                <w:b/>
                <w:color w:val="auto"/>
                <w:kern w:val="0"/>
                <w:sz w:val="32"/>
                <w:szCs w:val="32"/>
                <w:highlight w:val="none"/>
              </w:rPr>
            </w:pPr>
          </w:p>
        </w:tc>
        <w:tc>
          <w:tcPr>
            <w:tcW w:w="1276" w:type="dxa"/>
          </w:tcPr>
          <w:p w14:paraId="24487A1E">
            <w:pPr>
              <w:jc w:val="center"/>
              <w:rPr>
                <w:rFonts w:hint="eastAsia" w:ascii="仿宋" w:hAnsi="仿宋" w:eastAsia="仿宋" w:cs="仿宋"/>
                <w:b/>
                <w:color w:val="auto"/>
                <w:kern w:val="0"/>
                <w:sz w:val="32"/>
                <w:szCs w:val="32"/>
                <w:highlight w:val="none"/>
              </w:rPr>
            </w:pPr>
          </w:p>
        </w:tc>
      </w:tr>
      <w:tr w14:paraId="7FFDF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D82DBE2">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19EDC300">
            <w:pPr>
              <w:jc w:val="center"/>
              <w:rPr>
                <w:rFonts w:hint="eastAsia" w:ascii="仿宋" w:hAnsi="仿宋" w:eastAsia="仿宋" w:cs="仿宋"/>
                <w:b/>
                <w:color w:val="auto"/>
                <w:kern w:val="0"/>
                <w:sz w:val="32"/>
                <w:szCs w:val="32"/>
                <w:highlight w:val="none"/>
              </w:rPr>
            </w:pPr>
          </w:p>
        </w:tc>
        <w:tc>
          <w:tcPr>
            <w:tcW w:w="3546" w:type="dxa"/>
          </w:tcPr>
          <w:p w14:paraId="09E37409">
            <w:pPr>
              <w:jc w:val="center"/>
              <w:rPr>
                <w:rFonts w:hint="eastAsia" w:ascii="仿宋" w:hAnsi="仿宋" w:eastAsia="仿宋" w:cs="仿宋"/>
                <w:b/>
                <w:color w:val="auto"/>
                <w:kern w:val="0"/>
                <w:sz w:val="32"/>
                <w:szCs w:val="32"/>
                <w:highlight w:val="none"/>
              </w:rPr>
            </w:pPr>
          </w:p>
        </w:tc>
        <w:tc>
          <w:tcPr>
            <w:tcW w:w="1276" w:type="dxa"/>
          </w:tcPr>
          <w:p w14:paraId="240841D9">
            <w:pPr>
              <w:jc w:val="center"/>
              <w:rPr>
                <w:rFonts w:hint="eastAsia" w:ascii="仿宋" w:hAnsi="仿宋" w:eastAsia="仿宋" w:cs="仿宋"/>
                <w:b/>
                <w:color w:val="auto"/>
                <w:kern w:val="0"/>
                <w:sz w:val="32"/>
                <w:szCs w:val="32"/>
                <w:highlight w:val="none"/>
              </w:rPr>
            </w:pPr>
          </w:p>
        </w:tc>
      </w:tr>
      <w:tr w14:paraId="55708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7F04BE">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2E7A9E37">
            <w:pPr>
              <w:jc w:val="center"/>
              <w:rPr>
                <w:rFonts w:hint="eastAsia" w:ascii="仿宋" w:hAnsi="仿宋" w:eastAsia="仿宋" w:cs="仿宋"/>
                <w:b/>
                <w:color w:val="auto"/>
                <w:kern w:val="0"/>
                <w:sz w:val="32"/>
                <w:szCs w:val="32"/>
                <w:highlight w:val="none"/>
              </w:rPr>
            </w:pPr>
          </w:p>
        </w:tc>
        <w:tc>
          <w:tcPr>
            <w:tcW w:w="3546" w:type="dxa"/>
          </w:tcPr>
          <w:p w14:paraId="770ACB3E">
            <w:pPr>
              <w:jc w:val="center"/>
              <w:rPr>
                <w:rFonts w:hint="eastAsia" w:ascii="仿宋" w:hAnsi="仿宋" w:eastAsia="仿宋" w:cs="仿宋"/>
                <w:b/>
                <w:color w:val="auto"/>
                <w:kern w:val="0"/>
                <w:sz w:val="32"/>
                <w:szCs w:val="32"/>
                <w:highlight w:val="none"/>
              </w:rPr>
            </w:pPr>
          </w:p>
        </w:tc>
        <w:tc>
          <w:tcPr>
            <w:tcW w:w="1276" w:type="dxa"/>
          </w:tcPr>
          <w:p w14:paraId="13CAA909">
            <w:pPr>
              <w:jc w:val="center"/>
              <w:rPr>
                <w:rFonts w:hint="eastAsia" w:ascii="仿宋" w:hAnsi="仿宋" w:eastAsia="仿宋" w:cs="仿宋"/>
                <w:b/>
                <w:color w:val="auto"/>
                <w:kern w:val="0"/>
                <w:sz w:val="32"/>
                <w:szCs w:val="32"/>
                <w:highlight w:val="none"/>
              </w:rPr>
            </w:pPr>
          </w:p>
        </w:tc>
      </w:tr>
    </w:tbl>
    <w:p w14:paraId="672B078D">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31C5BAA">
      <w:pPr>
        <w:jc w:val="center"/>
        <w:rPr>
          <w:rFonts w:hint="eastAsia" w:ascii="仿宋" w:hAnsi="仿宋" w:eastAsia="仿宋" w:cs="仿宋"/>
          <w:b/>
          <w:color w:val="auto"/>
          <w:kern w:val="0"/>
          <w:sz w:val="32"/>
          <w:szCs w:val="32"/>
          <w:highlight w:val="none"/>
        </w:rPr>
      </w:pPr>
    </w:p>
    <w:p w14:paraId="472C4D86">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599ACFE2">
      <w:pPr>
        <w:widowControl/>
        <w:adjustRightInd/>
        <w:jc w:val="left"/>
        <w:rPr>
          <w:rFonts w:hint="eastAsia" w:ascii="仿宋" w:hAnsi="仿宋" w:eastAsia="仿宋" w:cs="仿宋"/>
          <w:b/>
          <w:bCs/>
          <w:color w:val="auto"/>
          <w:sz w:val="32"/>
          <w:szCs w:val="32"/>
          <w:highlight w:val="none"/>
          <w:lang w:eastAsia="zh-CN"/>
        </w:rPr>
      </w:pPr>
    </w:p>
    <w:p w14:paraId="60F18D51">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3E5A969E">
      <w:pPr>
        <w:snapToGrid w:val="0"/>
        <w:spacing w:line="360" w:lineRule="auto"/>
        <w:rPr>
          <w:rFonts w:hint="eastAsia" w:ascii="仿宋" w:hAnsi="仿宋" w:eastAsia="仿宋" w:cs="仿宋"/>
          <w:color w:val="auto"/>
          <w:sz w:val="24"/>
          <w:highlight w:val="none"/>
        </w:rPr>
      </w:pPr>
    </w:p>
    <w:p w14:paraId="0EB1AB4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616B76C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BCEDE8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0669229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35A499B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167D89C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FE3CFC3">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5FA7C605">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954F612">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6C9C9EAB">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4F3D149">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4CEF3315">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DBCE161">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26B7E51">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68D8664">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A405929">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065F6E94">
      <w:pPr>
        <w:spacing w:line="360" w:lineRule="auto"/>
        <w:jc w:val="center"/>
        <w:rPr>
          <w:rFonts w:hint="eastAsia" w:ascii="仿宋" w:hAnsi="仿宋" w:eastAsia="仿宋" w:cs="仿宋"/>
          <w:b/>
          <w:bCs/>
          <w:color w:val="auto"/>
          <w:sz w:val="24"/>
          <w:highlight w:val="none"/>
        </w:rPr>
      </w:pPr>
    </w:p>
    <w:p w14:paraId="439FA7C6">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0E91EB0">
      <w:pPr>
        <w:spacing w:line="360" w:lineRule="auto"/>
        <w:jc w:val="center"/>
        <w:rPr>
          <w:rFonts w:hint="eastAsia" w:ascii="仿宋" w:hAnsi="仿宋" w:eastAsia="仿宋" w:cs="仿宋"/>
          <w:b/>
          <w:bCs/>
          <w:color w:val="auto"/>
          <w:sz w:val="24"/>
          <w:highlight w:val="none"/>
        </w:rPr>
      </w:pPr>
    </w:p>
    <w:p w14:paraId="701EA8A3">
      <w:pPr>
        <w:pStyle w:val="79"/>
        <w:rPr>
          <w:rFonts w:hint="eastAsia" w:ascii="仿宋" w:hAnsi="仿宋" w:eastAsia="仿宋" w:cs="仿宋"/>
          <w:b/>
          <w:bCs/>
          <w:color w:val="auto"/>
          <w:sz w:val="24"/>
          <w:highlight w:val="none"/>
        </w:rPr>
      </w:pPr>
    </w:p>
    <w:p w14:paraId="235B5E9F">
      <w:pPr>
        <w:pStyle w:val="79"/>
        <w:rPr>
          <w:rFonts w:hint="eastAsia" w:ascii="仿宋" w:hAnsi="仿宋" w:eastAsia="仿宋" w:cs="仿宋"/>
          <w:b/>
          <w:bCs/>
          <w:color w:val="auto"/>
          <w:sz w:val="24"/>
          <w:highlight w:val="none"/>
        </w:rPr>
      </w:pPr>
    </w:p>
    <w:p w14:paraId="633A7AAA">
      <w:pPr>
        <w:pStyle w:val="79"/>
        <w:rPr>
          <w:rFonts w:hint="eastAsia" w:ascii="仿宋" w:hAnsi="仿宋" w:eastAsia="仿宋" w:cs="仿宋"/>
          <w:b/>
          <w:bCs/>
          <w:color w:val="auto"/>
          <w:sz w:val="24"/>
          <w:highlight w:val="none"/>
        </w:rPr>
      </w:pPr>
    </w:p>
    <w:p w14:paraId="708D9A42">
      <w:pPr>
        <w:pStyle w:val="80"/>
        <w:jc w:val="center"/>
        <w:rPr>
          <w:rFonts w:hint="eastAsia" w:ascii="仿宋" w:hAnsi="仿宋" w:eastAsia="仿宋" w:cs="仿宋"/>
          <w:b/>
          <w:bCs/>
          <w:color w:val="auto"/>
          <w:sz w:val="24"/>
          <w:highlight w:val="none"/>
        </w:rPr>
      </w:pPr>
    </w:p>
    <w:p w14:paraId="6410AEF1">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eastAsia="zh-CN"/>
        </w:rPr>
        <w:t>七</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65D9F46C">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5F1527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FC2E5D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6112DD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334F5FE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5F3E90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20C20A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3A19093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0FF9ACC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8E52C5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E54D2C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0776E0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1E88E73B">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149CD3F">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2D81E5A">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4DF0718">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606EB03">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7555423">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D4CE863">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725D89F">
            <w:pPr>
              <w:autoSpaceDE w:val="0"/>
              <w:autoSpaceDN w:val="0"/>
              <w:spacing w:line="360" w:lineRule="auto"/>
              <w:rPr>
                <w:rFonts w:hint="eastAsia" w:ascii="仿宋" w:hAnsi="仿宋" w:eastAsia="仿宋" w:cs="仿宋"/>
                <w:color w:val="auto"/>
                <w:sz w:val="24"/>
                <w:highlight w:val="none"/>
              </w:rPr>
            </w:pPr>
          </w:p>
        </w:tc>
      </w:tr>
      <w:tr w14:paraId="06D88C8E">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232E16F">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1B9301C">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39B12BF">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1858436">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A3AEC5C">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E2D1428">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9400284">
            <w:pPr>
              <w:autoSpaceDE w:val="0"/>
              <w:autoSpaceDN w:val="0"/>
              <w:spacing w:line="360" w:lineRule="auto"/>
              <w:rPr>
                <w:rFonts w:hint="eastAsia" w:ascii="仿宋" w:hAnsi="仿宋" w:eastAsia="仿宋" w:cs="仿宋"/>
                <w:color w:val="auto"/>
                <w:sz w:val="24"/>
                <w:highlight w:val="none"/>
              </w:rPr>
            </w:pPr>
          </w:p>
        </w:tc>
      </w:tr>
      <w:tr w14:paraId="3A27FC7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9C64C88">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3A3DC9F">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0D13F37">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6C7B51A">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7A5A840">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DB6F7C2">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0B5E38F">
            <w:pPr>
              <w:autoSpaceDE w:val="0"/>
              <w:autoSpaceDN w:val="0"/>
              <w:spacing w:line="360" w:lineRule="auto"/>
              <w:rPr>
                <w:rFonts w:hint="eastAsia" w:ascii="仿宋" w:hAnsi="仿宋" w:eastAsia="仿宋" w:cs="仿宋"/>
                <w:color w:val="auto"/>
                <w:sz w:val="24"/>
                <w:highlight w:val="none"/>
              </w:rPr>
            </w:pPr>
          </w:p>
        </w:tc>
      </w:tr>
    </w:tbl>
    <w:p w14:paraId="1D241E29">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3DE8626A">
      <w:pPr>
        <w:autoSpaceDE w:val="0"/>
        <w:autoSpaceDN w:val="0"/>
        <w:spacing w:line="360" w:lineRule="auto"/>
        <w:rPr>
          <w:rFonts w:hint="eastAsia" w:ascii="仿宋" w:hAnsi="仿宋" w:eastAsia="仿宋" w:cs="仿宋"/>
          <w:b/>
          <w:color w:val="auto"/>
          <w:sz w:val="24"/>
          <w:highlight w:val="none"/>
        </w:rPr>
      </w:pPr>
    </w:p>
    <w:p w14:paraId="2DA8A05E">
      <w:pPr>
        <w:autoSpaceDE w:val="0"/>
        <w:autoSpaceDN w:val="0"/>
        <w:spacing w:line="360" w:lineRule="auto"/>
        <w:rPr>
          <w:rFonts w:hint="eastAsia" w:ascii="仿宋" w:hAnsi="仿宋" w:eastAsia="仿宋" w:cs="仿宋"/>
          <w:color w:val="auto"/>
          <w:sz w:val="24"/>
          <w:highlight w:val="none"/>
        </w:rPr>
      </w:pPr>
    </w:p>
    <w:p w14:paraId="69B01C3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A63B1D9">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C4CC1CC">
      <w:pPr>
        <w:pStyle w:val="648"/>
        <w:ind w:firstLine="0"/>
        <w:jc w:val="both"/>
        <w:rPr>
          <w:rFonts w:hint="eastAsia" w:ascii="仿宋" w:hAnsi="仿宋" w:eastAsia="仿宋" w:cs="仿宋"/>
          <w:color w:val="auto"/>
          <w:highlight w:val="none"/>
        </w:rPr>
      </w:pPr>
    </w:p>
    <w:p w14:paraId="1FE51230">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八</w:t>
      </w:r>
      <w:r>
        <w:rPr>
          <w:rFonts w:hint="eastAsia" w:ascii="仿宋" w:hAnsi="仿宋" w:eastAsia="仿宋" w:cs="仿宋"/>
          <w:b/>
          <w:bCs/>
          <w:color w:val="auto"/>
          <w:sz w:val="32"/>
          <w:szCs w:val="32"/>
          <w:highlight w:val="none"/>
        </w:rPr>
        <w:t>、技术解决方案</w:t>
      </w:r>
    </w:p>
    <w:p w14:paraId="6513B74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044697C8">
      <w:pPr>
        <w:spacing w:line="360" w:lineRule="auto"/>
        <w:jc w:val="center"/>
        <w:rPr>
          <w:rFonts w:hint="eastAsia" w:ascii="仿宋" w:hAnsi="仿宋" w:eastAsia="仿宋" w:cs="仿宋"/>
          <w:color w:val="auto"/>
          <w:sz w:val="24"/>
          <w:highlight w:val="none"/>
        </w:rPr>
      </w:pPr>
    </w:p>
    <w:p w14:paraId="0F146947">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E44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DB0B33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125972A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13B8749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0F2C60B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75731FE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385CAE3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54176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46A8FF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2233918B">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67F7286">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81540E0">
            <w:pPr>
              <w:spacing w:line="360" w:lineRule="auto"/>
              <w:jc w:val="center"/>
              <w:rPr>
                <w:rFonts w:hint="eastAsia" w:ascii="仿宋" w:hAnsi="仿宋" w:eastAsia="仿宋" w:cs="仿宋"/>
                <w:color w:val="auto"/>
                <w:sz w:val="24"/>
                <w:highlight w:val="none"/>
              </w:rPr>
            </w:pPr>
          </w:p>
        </w:tc>
        <w:tc>
          <w:tcPr>
            <w:tcW w:w="1080" w:type="dxa"/>
            <w:vAlign w:val="center"/>
          </w:tcPr>
          <w:p w14:paraId="0C17AE27">
            <w:pPr>
              <w:spacing w:line="360" w:lineRule="auto"/>
              <w:jc w:val="center"/>
              <w:rPr>
                <w:rFonts w:hint="eastAsia" w:ascii="仿宋" w:hAnsi="仿宋" w:eastAsia="仿宋" w:cs="仿宋"/>
                <w:color w:val="auto"/>
                <w:sz w:val="24"/>
                <w:highlight w:val="none"/>
              </w:rPr>
            </w:pPr>
          </w:p>
        </w:tc>
        <w:tc>
          <w:tcPr>
            <w:tcW w:w="1332" w:type="dxa"/>
            <w:vAlign w:val="center"/>
          </w:tcPr>
          <w:p w14:paraId="313ACE1F">
            <w:pPr>
              <w:spacing w:line="360" w:lineRule="auto"/>
              <w:jc w:val="center"/>
              <w:rPr>
                <w:rFonts w:hint="eastAsia" w:ascii="仿宋" w:hAnsi="仿宋" w:eastAsia="仿宋" w:cs="仿宋"/>
                <w:color w:val="auto"/>
                <w:sz w:val="24"/>
                <w:highlight w:val="none"/>
              </w:rPr>
            </w:pPr>
          </w:p>
        </w:tc>
      </w:tr>
      <w:tr w14:paraId="4C3A5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C552C9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2D9B4150">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369394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C9D8279">
            <w:pPr>
              <w:spacing w:line="360" w:lineRule="auto"/>
              <w:jc w:val="center"/>
              <w:rPr>
                <w:rFonts w:hint="eastAsia" w:ascii="仿宋" w:hAnsi="仿宋" w:eastAsia="仿宋" w:cs="仿宋"/>
                <w:color w:val="auto"/>
                <w:sz w:val="24"/>
                <w:highlight w:val="none"/>
              </w:rPr>
            </w:pPr>
          </w:p>
        </w:tc>
        <w:tc>
          <w:tcPr>
            <w:tcW w:w="1080" w:type="dxa"/>
            <w:vAlign w:val="center"/>
          </w:tcPr>
          <w:p w14:paraId="6135FF6E">
            <w:pPr>
              <w:spacing w:line="360" w:lineRule="auto"/>
              <w:jc w:val="center"/>
              <w:rPr>
                <w:rFonts w:hint="eastAsia" w:ascii="仿宋" w:hAnsi="仿宋" w:eastAsia="仿宋" w:cs="仿宋"/>
                <w:color w:val="auto"/>
                <w:sz w:val="24"/>
                <w:highlight w:val="none"/>
              </w:rPr>
            </w:pPr>
          </w:p>
        </w:tc>
        <w:tc>
          <w:tcPr>
            <w:tcW w:w="1332" w:type="dxa"/>
            <w:vAlign w:val="center"/>
          </w:tcPr>
          <w:p w14:paraId="6B02CB0C">
            <w:pPr>
              <w:spacing w:line="360" w:lineRule="auto"/>
              <w:jc w:val="center"/>
              <w:rPr>
                <w:rFonts w:hint="eastAsia" w:ascii="仿宋" w:hAnsi="仿宋" w:eastAsia="仿宋" w:cs="仿宋"/>
                <w:color w:val="auto"/>
                <w:sz w:val="24"/>
                <w:highlight w:val="none"/>
              </w:rPr>
            </w:pPr>
          </w:p>
        </w:tc>
      </w:tr>
      <w:tr w14:paraId="30F25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0E55B1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4D80033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20E63617">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497967D">
            <w:pPr>
              <w:spacing w:line="360" w:lineRule="auto"/>
              <w:jc w:val="center"/>
              <w:rPr>
                <w:rFonts w:hint="eastAsia" w:ascii="仿宋" w:hAnsi="仿宋" w:eastAsia="仿宋" w:cs="仿宋"/>
                <w:color w:val="auto"/>
                <w:sz w:val="24"/>
                <w:highlight w:val="none"/>
              </w:rPr>
            </w:pPr>
          </w:p>
        </w:tc>
        <w:tc>
          <w:tcPr>
            <w:tcW w:w="1080" w:type="dxa"/>
            <w:vAlign w:val="center"/>
          </w:tcPr>
          <w:p w14:paraId="2C81FE77">
            <w:pPr>
              <w:spacing w:line="360" w:lineRule="auto"/>
              <w:jc w:val="center"/>
              <w:rPr>
                <w:rFonts w:hint="eastAsia" w:ascii="仿宋" w:hAnsi="仿宋" w:eastAsia="仿宋" w:cs="仿宋"/>
                <w:color w:val="auto"/>
                <w:sz w:val="24"/>
                <w:highlight w:val="none"/>
              </w:rPr>
            </w:pPr>
          </w:p>
        </w:tc>
        <w:tc>
          <w:tcPr>
            <w:tcW w:w="1332" w:type="dxa"/>
            <w:vAlign w:val="center"/>
          </w:tcPr>
          <w:p w14:paraId="74B15361">
            <w:pPr>
              <w:spacing w:line="360" w:lineRule="auto"/>
              <w:jc w:val="center"/>
              <w:rPr>
                <w:rFonts w:hint="eastAsia" w:ascii="仿宋" w:hAnsi="仿宋" w:eastAsia="仿宋" w:cs="仿宋"/>
                <w:color w:val="auto"/>
                <w:sz w:val="24"/>
                <w:highlight w:val="none"/>
              </w:rPr>
            </w:pPr>
          </w:p>
        </w:tc>
      </w:tr>
      <w:tr w14:paraId="0A90C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7D48DC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59C8C18C">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0864301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37713FD">
            <w:pPr>
              <w:spacing w:line="360" w:lineRule="auto"/>
              <w:jc w:val="center"/>
              <w:rPr>
                <w:rFonts w:hint="eastAsia" w:ascii="仿宋" w:hAnsi="仿宋" w:eastAsia="仿宋" w:cs="仿宋"/>
                <w:color w:val="auto"/>
                <w:sz w:val="24"/>
                <w:highlight w:val="none"/>
              </w:rPr>
            </w:pPr>
          </w:p>
        </w:tc>
        <w:tc>
          <w:tcPr>
            <w:tcW w:w="1080" w:type="dxa"/>
            <w:vAlign w:val="center"/>
          </w:tcPr>
          <w:p w14:paraId="680B437D">
            <w:pPr>
              <w:spacing w:line="360" w:lineRule="auto"/>
              <w:jc w:val="center"/>
              <w:rPr>
                <w:rFonts w:hint="eastAsia" w:ascii="仿宋" w:hAnsi="仿宋" w:eastAsia="仿宋" w:cs="仿宋"/>
                <w:color w:val="auto"/>
                <w:sz w:val="24"/>
                <w:highlight w:val="none"/>
              </w:rPr>
            </w:pPr>
          </w:p>
        </w:tc>
        <w:tc>
          <w:tcPr>
            <w:tcW w:w="1332" w:type="dxa"/>
            <w:vAlign w:val="center"/>
          </w:tcPr>
          <w:p w14:paraId="1A8F9962">
            <w:pPr>
              <w:spacing w:line="360" w:lineRule="auto"/>
              <w:jc w:val="center"/>
              <w:rPr>
                <w:rFonts w:hint="eastAsia" w:ascii="仿宋" w:hAnsi="仿宋" w:eastAsia="仿宋" w:cs="仿宋"/>
                <w:color w:val="auto"/>
                <w:sz w:val="24"/>
                <w:highlight w:val="none"/>
              </w:rPr>
            </w:pPr>
          </w:p>
        </w:tc>
      </w:tr>
      <w:tr w14:paraId="2A7D2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F33029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07E15B93">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291D0429">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3446AB3">
            <w:pPr>
              <w:spacing w:line="360" w:lineRule="auto"/>
              <w:jc w:val="center"/>
              <w:rPr>
                <w:rFonts w:hint="eastAsia" w:ascii="仿宋" w:hAnsi="仿宋" w:eastAsia="仿宋" w:cs="仿宋"/>
                <w:color w:val="auto"/>
                <w:sz w:val="24"/>
                <w:highlight w:val="none"/>
              </w:rPr>
            </w:pPr>
          </w:p>
        </w:tc>
        <w:tc>
          <w:tcPr>
            <w:tcW w:w="1080" w:type="dxa"/>
            <w:vAlign w:val="center"/>
          </w:tcPr>
          <w:p w14:paraId="1421FD18">
            <w:pPr>
              <w:spacing w:line="360" w:lineRule="auto"/>
              <w:jc w:val="center"/>
              <w:rPr>
                <w:rFonts w:hint="eastAsia" w:ascii="仿宋" w:hAnsi="仿宋" w:eastAsia="仿宋" w:cs="仿宋"/>
                <w:color w:val="auto"/>
                <w:sz w:val="24"/>
                <w:highlight w:val="none"/>
              </w:rPr>
            </w:pPr>
          </w:p>
        </w:tc>
        <w:tc>
          <w:tcPr>
            <w:tcW w:w="1332" w:type="dxa"/>
            <w:vAlign w:val="center"/>
          </w:tcPr>
          <w:p w14:paraId="088035F4">
            <w:pPr>
              <w:spacing w:line="360" w:lineRule="auto"/>
              <w:jc w:val="center"/>
              <w:rPr>
                <w:rFonts w:hint="eastAsia" w:ascii="仿宋" w:hAnsi="仿宋" w:eastAsia="仿宋" w:cs="仿宋"/>
                <w:color w:val="auto"/>
                <w:sz w:val="24"/>
                <w:highlight w:val="none"/>
              </w:rPr>
            </w:pPr>
          </w:p>
        </w:tc>
      </w:tr>
    </w:tbl>
    <w:p w14:paraId="54FCA451">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0AB7A29C">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63FF47D9">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2D14770F">
      <w:pPr>
        <w:autoSpaceDE w:val="0"/>
        <w:autoSpaceDN w:val="0"/>
        <w:spacing w:line="360" w:lineRule="auto"/>
        <w:ind w:firstLine="4560" w:firstLineChars="1900"/>
        <w:rPr>
          <w:rFonts w:hint="eastAsia" w:ascii="仿宋" w:hAnsi="仿宋" w:eastAsia="仿宋" w:cs="仿宋"/>
          <w:color w:val="auto"/>
          <w:kern w:val="0"/>
          <w:sz w:val="24"/>
          <w:highlight w:val="none"/>
        </w:rPr>
      </w:pPr>
    </w:p>
    <w:p w14:paraId="3DD9B78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DDF608D">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604F765">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137CD2A4">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140CC48F">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14:paraId="262DA7D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13ED2EA">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0FDB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86E8E6E">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072EC476">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4C2E16BD">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08D174FD">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7771801A">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0E630128">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3DE2C4C7">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73492444">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33DAD3E5">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176BCB9B">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2F258608">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6F0CEDF8">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63686C7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7BDFEBC3">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5EAFA13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2FCEC94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2F9A4FB4">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563C8453">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20F6C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F6E5774">
            <w:pPr>
              <w:spacing w:line="360" w:lineRule="auto"/>
              <w:rPr>
                <w:rFonts w:hint="eastAsia" w:ascii="仿宋" w:hAnsi="仿宋" w:eastAsia="仿宋" w:cs="仿宋"/>
                <w:color w:val="auto"/>
                <w:sz w:val="24"/>
                <w:highlight w:val="none"/>
              </w:rPr>
            </w:pPr>
          </w:p>
        </w:tc>
        <w:tc>
          <w:tcPr>
            <w:tcW w:w="552" w:type="dxa"/>
          </w:tcPr>
          <w:p w14:paraId="2326B7E4">
            <w:pPr>
              <w:spacing w:line="360" w:lineRule="auto"/>
              <w:rPr>
                <w:rFonts w:hint="eastAsia" w:ascii="仿宋" w:hAnsi="仿宋" w:eastAsia="仿宋" w:cs="仿宋"/>
                <w:color w:val="auto"/>
                <w:sz w:val="24"/>
                <w:highlight w:val="none"/>
              </w:rPr>
            </w:pPr>
          </w:p>
        </w:tc>
        <w:tc>
          <w:tcPr>
            <w:tcW w:w="552" w:type="dxa"/>
          </w:tcPr>
          <w:p w14:paraId="4B733C28">
            <w:pPr>
              <w:spacing w:line="360" w:lineRule="auto"/>
              <w:rPr>
                <w:rFonts w:hint="eastAsia" w:ascii="仿宋" w:hAnsi="仿宋" w:eastAsia="仿宋" w:cs="仿宋"/>
                <w:color w:val="auto"/>
                <w:sz w:val="24"/>
                <w:highlight w:val="none"/>
              </w:rPr>
            </w:pPr>
          </w:p>
        </w:tc>
        <w:tc>
          <w:tcPr>
            <w:tcW w:w="552" w:type="dxa"/>
          </w:tcPr>
          <w:p w14:paraId="3296CD7C">
            <w:pPr>
              <w:spacing w:line="360" w:lineRule="auto"/>
              <w:rPr>
                <w:rFonts w:hint="eastAsia" w:ascii="仿宋" w:hAnsi="仿宋" w:eastAsia="仿宋" w:cs="仿宋"/>
                <w:color w:val="auto"/>
                <w:sz w:val="24"/>
                <w:highlight w:val="none"/>
              </w:rPr>
            </w:pPr>
          </w:p>
        </w:tc>
        <w:tc>
          <w:tcPr>
            <w:tcW w:w="552" w:type="dxa"/>
          </w:tcPr>
          <w:p w14:paraId="0D2154FA">
            <w:pPr>
              <w:spacing w:line="360" w:lineRule="auto"/>
              <w:rPr>
                <w:rFonts w:hint="eastAsia" w:ascii="仿宋" w:hAnsi="仿宋" w:eastAsia="仿宋" w:cs="仿宋"/>
                <w:color w:val="auto"/>
                <w:sz w:val="24"/>
                <w:highlight w:val="none"/>
              </w:rPr>
            </w:pPr>
          </w:p>
        </w:tc>
        <w:tc>
          <w:tcPr>
            <w:tcW w:w="552" w:type="dxa"/>
          </w:tcPr>
          <w:p w14:paraId="474E72B8">
            <w:pPr>
              <w:spacing w:line="360" w:lineRule="auto"/>
              <w:rPr>
                <w:rFonts w:hint="eastAsia" w:ascii="仿宋" w:hAnsi="仿宋" w:eastAsia="仿宋" w:cs="仿宋"/>
                <w:color w:val="auto"/>
                <w:sz w:val="24"/>
                <w:highlight w:val="none"/>
              </w:rPr>
            </w:pPr>
          </w:p>
        </w:tc>
        <w:tc>
          <w:tcPr>
            <w:tcW w:w="552" w:type="dxa"/>
          </w:tcPr>
          <w:p w14:paraId="1E597411">
            <w:pPr>
              <w:spacing w:line="360" w:lineRule="auto"/>
              <w:rPr>
                <w:rFonts w:hint="eastAsia" w:ascii="仿宋" w:hAnsi="仿宋" w:eastAsia="仿宋" w:cs="仿宋"/>
                <w:color w:val="auto"/>
                <w:sz w:val="24"/>
                <w:highlight w:val="none"/>
              </w:rPr>
            </w:pPr>
          </w:p>
        </w:tc>
        <w:tc>
          <w:tcPr>
            <w:tcW w:w="553" w:type="dxa"/>
          </w:tcPr>
          <w:p w14:paraId="0BFE98AA">
            <w:pPr>
              <w:spacing w:line="360" w:lineRule="auto"/>
              <w:rPr>
                <w:rFonts w:hint="eastAsia" w:ascii="仿宋" w:hAnsi="仿宋" w:eastAsia="仿宋" w:cs="仿宋"/>
                <w:color w:val="auto"/>
                <w:sz w:val="24"/>
                <w:highlight w:val="none"/>
              </w:rPr>
            </w:pPr>
          </w:p>
        </w:tc>
        <w:tc>
          <w:tcPr>
            <w:tcW w:w="553" w:type="dxa"/>
          </w:tcPr>
          <w:p w14:paraId="6704B815">
            <w:pPr>
              <w:spacing w:line="360" w:lineRule="auto"/>
              <w:rPr>
                <w:rFonts w:hint="eastAsia" w:ascii="仿宋" w:hAnsi="仿宋" w:eastAsia="仿宋" w:cs="仿宋"/>
                <w:color w:val="auto"/>
                <w:sz w:val="24"/>
                <w:highlight w:val="none"/>
              </w:rPr>
            </w:pPr>
          </w:p>
        </w:tc>
        <w:tc>
          <w:tcPr>
            <w:tcW w:w="553" w:type="dxa"/>
          </w:tcPr>
          <w:p w14:paraId="7F925702">
            <w:pPr>
              <w:spacing w:line="360" w:lineRule="auto"/>
              <w:rPr>
                <w:rFonts w:hint="eastAsia" w:ascii="仿宋" w:hAnsi="仿宋" w:eastAsia="仿宋" w:cs="仿宋"/>
                <w:color w:val="auto"/>
                <w:sz w:val="24"/>
                <w:highlight w:val="none"/>
              </w:rPr>
            </w:pPr>
          </w:p>
        </w:tc>
        <w:tc>
          <w:tcPr>
            <w:tcW w:w="553" w:type="dxa"/>
          </w:tcPr>
          <w:p w14:paraId="2C3A2A9F">
            <w:pPr>
              <w:spacing w:line="360" w:lineRule="auto"/>
              <w:rPr>
                <w:rFonts w:hint="eastAsia" w:ascii="仿宋" w:hAnsi="仿宋" w:eastAsia="仿宋" w:cs="仿宋"/>
                <w:color w:val="auto"/>
                <w:sz w:val="24"/>
                <w:highlight w:val="none"/>
              </w:rPr>
            </w:pPr>
          </w:p>
        </w:tc>
        <w:tc>
          <w:tcPr>
            <w:tcW w:w="553" w:type="dxa"/>
          </w:tcPr>
          <w:p w14:paraId="6C7BA6AA">
            <w:pPr>
              <w:spacing w:line="360" w:lineRule="auto"/>
              <w:rPr>
                <w:rFonts w:hint="eastAsia" w:ascii="仿宋" w:hAnsi="仿宋" w:eastAsia="仿宋" w:cs="仿宋"/>
                <w:color w:val="auto"/>
                <w:sz w:val="24"/>
                <w:highlight w:val="none"/>
              </w:rPr>
            </w:pPr>
          </w:p>
        </w:tc>
        <w:tc>
          <w:tcPr>
            <w:tcW w:w="553" w:type="dxa"/>
          </w:tcPr>
          <w:p w14:paraId="18FD53ED">
            <w:pPr>
              <w:spacing w:line="360" w:lineRule="auto"/>
              <w:rPr>
                <w:rFonts w:hint="eastAsia" w:ascii="仿宋" w:hAnsi="仿宋" w:eastAsia="仿宋" w:cs="仿宋"/>
                <w:color w:val="auto"/>
                <w:sz w:val="24"/>
                <w:highlight w:val="none"/>
              </w:rPr>
            </w:pPr>
          </w:p>
        </w:tc>
        <w:tc>
          <w:tcPr>
            <w:tcW w:w="553" w:type="dxa"/>
          </w:tcPr>
          <w:p w14:paraId="5C459B24">
            <w:pPr>
              <w:spacing w:line="360" w:lineRule="auto"/>
              <w:rPr>
                <w:rFonts w:hint="eastAsia" w:ascii="仿宋" w:hAnsi="仿宋" w:eastAsia="仿宋" w:cs="仿宋"/>
                <w:color w:val="auto"/>
                <w:sz w:val="24"/>
                <w:highlight w:val="none"/>
              </w:rPr>
            </w:pPr>
          </w:p>
        </w:tc>
        <w:tc>
          <w:tcPr>
            <w:tcW w:w="553" w:type="dxa"/>
          </w:tcPr>
          <w:p w14:paraId="51E5F247">
            <w:pPr>
              <w:spacing w:line="360" w:lineRule="auto"/>
              <w:rPr>
                <w:rFonts w:hint="eastAsia" w:ascii="仿宋" w:hAnsi="仿宋" w:eastAsia="仿宋" w:cs="仿宋"/>
                <w:color w:val="auto"/>
                <w:sz w:val="24"/>
                <w:highlight w:val="none"/>
              </w:rPr>
            </w:pPr>
          </w:p>
        </w:tc>
        <w:tc>
          <w:tcPr>
            <w:tcW w:w="553" w:type="dxa"/>
          </w:tcPr>
          <w:p w14:paraId="6B2DCCB0">
            <w:pPr>
              <w:spacing w:line="360" w:lineRule="auto"/>
              <w:rPr>
                <w:rFonts w:hint="eastAsia" w:ascii="仿宋" w:hAnsi="仿宋" w:eastAsia="仿宋" w:cs="仿宋"/>
                <w:color w:val="auto"/>
                <w:sz w:val="24"/>
                <w:highlight w:val="none"/>
              </w:rPr>
            </w:pPr>
          </w:p>
        </w:tc>
        <w:tc>
          <w:tcPr>
            <w:tcW w:w="553" w:type="dxa"/>
          </w:tcPr>
          <w:p w14:paraId="74240E8B">
            <w:pPr>
              <w:spacing w:line="360" w:lineRule="auto"/>
              <w:rPr>
                <w:rFonts w:hint="eastAsia" w:ascii="仿宋" w:hAnsi="仿宋" w:eastAsia="仿宋" w:cs="仿宋"/>
                <w:color w:val="auto"/>
                <w:sz w:val="24"/>
                <w:highlight w:val="none"/>
              </w:rPr>
            </w:pPr>
          </w:p>
        </w:tc>
      </w:tr>
      <w:tr w14:paraId="45283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F94C8C8">
            <w:pPr>
              <w:spacing w:line="360" w:lineRule="auto"/>
              <w:rPr>
                <w:rFonts w:hint="eastAsia" w:ascii="仿宋" w:hAnsi="仿宋" w:eastAsia="仿宋" w:cs="仿宋"/>
                <w:color w:val="auto"/>
                <w:sz w:val="24"/>
                <w:highlight w:val="none"/>
              </w:rPr>
            </w:pPr>
          </w:p>
        </w:tc>
        <w:tc>
          <w:tcPr>
            <w:tcW w:w="552" w:type="dxa"/>
          </w:tcPr>
          <w:p w14:paraId="2D4947A8">
            <w:pPr>
              <w:spacing w:line="360" w:lineRule="auto"/>
              <w:rPr>
                <w:rFonts w:hint="eastAsia" w:ascii="仿宋" w:hAnsi="仿宋" w:eastAsia="仿宋" w:cs="仿宋"/>
                <w:color w:val="auto"/>
                <w:sz w:val="24"/>
                <w:highlight w:val="none"/>
              </w:rPr>
            </w:pPr>
          </w:p>
        </w:tc>
        <w:tc>
          <w:tcPr>
            <w:tcW w:w="552" w:type="dxa"/>
          </w:tcPr>
          <w:p w14:paraId="209F0440">
            <w:pPr>
              <w:spacing w:line="360" w:lineRule="auto"/>
              <w:rPr>
                <w:rFonts w:hint="eastAsia" w:ascii="仿宋" w:hAnsi="仿宋" w:eastAsia="仿宋" w:cs="仿宋"/>
                <w:color w:val="auto"/>
                <w:sz w:val="24"/>
                <w:highlight w:val="none"/>
              </w:rPr>
            </w:pPr>
          </w:p>
        </w:tc>
        <w:tc>
          <w:tcPr>
            <w:tcW w:w="552" w:type="dxa"/>
          </w:tcPr>
          <w:p w14:paraId="29195A51">
            <w:pPr>
              <w:spacing w:line="360" w:lineRule="auto"/>
              <w:rPr>
                <w:rFonts w:hint="eastAsia" w:ascii="仿宋" w:hAnsi="仿宋" w:eastAsia="仿宋" w:cs="仿宋"/>
                <w:color w:val="auto"/>
                <w:sz w:val="24"/>
                <w:highlight w:val="none"/>
              </w:rPr>
            </w:pPr>
          </w:p>
        </w:tc>
        <w:tc>
          <w:tcPr>
            <w:tcW w:w="552" w:type="dxa"/>
          </w:tcPr>
          <w:p w14:paraId="32D66BD7">
            <w:pPr>
              <w:spacing w:line="360" w:lineRule="auto"/>
              <w:rPr>
                <w:rFonts w:hint="eastAsia" w:ascii="仿宋" w:hAnsi="仿宋" w:eastAsia="仿宋" w:cs="仿宋"/>
                <w:color w:val="auto"/>
                <w:sz w:val="24"/>
                <w:highlight w:val="none"/>
              </w:rPr>
            </w:pPr>
          </w:p>
        </w:tc>
        <w:tc>
          <w:tcPr>
            <w:tcW w:w="552" w:type="dxa"/>
          </w:tcPr>
          <w:p w14:paraId="1655F6B3">
            <w:pPr>
              <w:spacing w:line="360" w:lineRule="auto"/>
              <w:rPr>
                <w:rFonts w:hint="eastAsia" w:ascii="仿宋" w:hAnsi="仿宋" w:eastAsia="仿宋" w:cs="仿宋"/>
                <w:color w:val="auto"/>
                <w:sz w:val="24"/>
                <w:highlight w:val="none"/>
              </w:rPr>
            </w:pPr>
          </w:p>
        </w:tc>
        <w:tc>
          <w:tcPr>
            <w:tcW w:w="552" w:type="dxa"/>
          </w:tcPr>
          <w:p w14:paraId="3B4C76DC">
            <w:pPr>
              <w:spacing w:line="360" w:lineRule="auto"/>
              <w:rPr>
                <w:rFonts w:hint="eastAsia" w:ascii="仿宋" w:hAnsi="仿宋" w:eastAsia="仿宋" w:cs="仿宋"/>
                <w:color w:val="auto"/>
                <w:sz w:val="24"/>
                <w:highlight w:val="none"/>
              </w:rPr>
            </w:pPr>
          </w:p>
        </w:tc>
        <w:tc>
          <w:tcPr>
            <w:tcW w:w="553" w:type="dxa"/>
          </w:tcPr>
          <w:p w14:paraId="60E8B818">
            <w:pPr>
              <w:spacing w:line="360" w:lineRule="auto"/>
              <w:rPr>
                <w:rFonts w:hint="eastAsia" w:ascii="仿宋" w:hAnsi="仿宋" w:eastAsia="仿宋" w:cs="仿宋"/>
                <w:color w:val="auto"/>
                <w:sz w:val="24"/>
                <w:highlight w:val="none"/>
              </w:rPr>
            </w:pPr>
          </w:p>
        </w:tc>
        <w:tc>
          <w:tcPr>
            <w:tcW w:w="553" w:type="dxa"/>
          </w:tcPr>
          <w:p w14:paraId="2F399767">
            <w:pPr>
              <w:spacing w:line="360" w:lineRule="auto"/>
              <w:rPr>
                <w:rFonts w:hint="eastAsia" w:ascii="仿宋" w:hAnsi="仿宋" w:eastAsia="仿宋" w:cs="仿宋"/>
                <w:color w:val="auto"/>
                <w:sz w:val="24"/>
                <w:highlight w:val="none"/>
              </w:rPr>
            </w:pPr>
          </w:p>
        </w:tc>
        <w:tc>
          <w:tcPr>
            <w:tcW w:w="553" w:type="dxa"/>
          </w:tcPr>
          <w:p w14:paraId="61B8F510">
            <w:pPr>
              <w:spacing w:line="360" w:lineRule="auto"/>
              <w:rPr>
                <w:rFonts w:hint="eastAsia" w:ascii="仿宋" w:hAnsi="仿宋" w:eastAsia="仿宋" w:cs="仿宋"/>
                <w:color w:val="auto"/>
                <w:sz w:val="24"/>
                <w:highlight w:val="none"/>
              </w:rPr>
            </w:pPr>
          </w:p>
        </w:tc>
        <w:tc>
          <w:tcPr>
            <w:tcW w:w="553" w:type="dxa"/>
          </w:tcPr>
          <w:p w14:paraId="2D8FEACB">
            <w:pPr>
              <w:spacing w:line="360" w:lineRule="auto"/>
              <w:rPr>
                <w:rFonts w:hint="eastAsia" w:ascii="仿宋" w:hAnsi="仿宋" w:eastAsia="仿宋" w:cs="仿宋"/>
                <w:color w:val="auto"/>
                <w:sz w:val="24"/>
                <w:highlight w:val="none"/>
              </w:rPr>
            </w:pPr>
          </w:p>
        </w:tc>
        <w:tc>
          <w:tcPr>
            <w:tcW w:w="553" w:type="dxa"/>
          </w:tcPr>
          <w:p w14:paraId="4CA1D8D2">
            <w:pPr>
              <w:spacing w:line="360" w:lineRule="auto"/>
              <w:rPr>
                <w:rFonts w:hint="eastAsia" w:ascii="仿宋" w:hAnsi="仿宋" w:eastAsia="仿宋" w:cs="仿宋"/>
                <w:color w:val="auto"/>
                <w:sz w:val="24"/>
                <w:highlight w:val="none"/>
              </w:rPr>
            </w:pPr>
          </w:p>
        </w:tc>
        <w:tc>
          <w:tcPr>
            <w:tcW w:w="553" w:type="dxa"/>
          </w:tcPr>
          <w:p w14:paraId="5896CD3A">
            <w:pPr>
              <w:spacing w:line="360" w:lineRule="auto"/>
              <w:rPr>
                <w:rFonts w:hint="eastAsia" w:ascii="仿宋" w:hAnsi="仿宋" w:eastAsia="仿宋" w:cs="仿宋"/>
                <w:color w:val="auto"/>
                <w:sz w:val="24"/>
                <w:highlight w:val="none"/>
              </w:rPr>
            </w:pPr>
          </w:p>
        </w:tc>
        <w:tc>
          <w:tcPr>
            <w:tcW w:w="553" w:type="dxa"/>
          </w:tcPr>
          <w:p w14:paraId="7AA4EF41">
            <w:pPr>
              <w:spacing w:line="360" w:lineRule="auto"/>
              <w:rPr>
                <w:rFonts w:hint="eastAsia" w:ascii="仿宋" w:hAnsi="仿宋" w:eastAsia="仿宋" w:cs="仿宋"/>
                <w:color w:val="auto"/>
                <w:sz w:val="24"/>
                <w:highlight w:val="none"/>
              </w:rPr>
            </w:pPr>
          </w:p>
        </w:tc>
        <w:tc>
          <w:tcPr>
            <w:tcW w:w="553" w:type="dxa"/>
          </w:tcPr>
          <w:p w14:paraId="492C63B7">
            <w:pPr>
              <w:spacing w:line="360" w:lineRule="auto"/>
              <w:rPr>
                <w:rFonts w:hint="eastAsia" w:ascii="仿宋" w:hAnsi="仿宋" w:eastAsia="仿宋" w:cs="仿宋"/>
                <w:color w:val="auto"/>
                <w:sz w:val="24"/>
                <w:highlight w:val="none"/>
              </w:rPr>
            </w:pPr>
          </w:p>
        </w:tc>
        <w:tc>
          <w:tcPr>
            <w:tcW w:w="553" w:type="dxa"/>
          </w:tcPr>
          <w:p w14:paraId="49BD102E">
            <w:pPr>
              <w:spacing w:line="360" w:lineRule="auto"/>
              <w:rPr>
                <w:rFonts w:hint="eastAsia" w:ascii="仿宋" w:hAnsi="仿宋" w:eastAsia="仿宋" w:cs="仿宋"/>
                <w:color w:val="auto"/>
                <w:sz w:val="24"/>
                <w:highlight w:val="none"/>
              </w:rPr>
            </w:pPr>
          </w:p>
        </w:tc>
        <w:tc>
          <w:tcPr>
            <w:tcW w:w="553" w:type="dxa"/>
          </w:tcPr>
          <w:p w14:paraId="62CA4BD8">
            <w:pPr>
              <w:spacing w:line="360" w:lineRule="auto"/>
              <w:rPr>
                <w:rFonts w:hint="eastAsia" w:ascii="仿宋" w:hAnsi="仿宋" w:eastAsia="仿宋" w:cs="仿宋"/>
                <w:color w:val="auto"/>
                <w:sz w:val="24"/>
                <w:highlight w:val="none"/>
              </w:rPr>
            </w:pPr>
          </w:p>
        </w:tc>
      </w:tr>
      <w:tr w14:paraId="4DC9C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2319D34">
            <w:pPr>
              <w:spacing w:line="360" w:lineRule="auto"/>
              <w:rPr>
                <w:rFonts w:hint="eastAsia" w:ascii="仿宋" w:hAnsi="仿宋" w:eastAsia="仿宋" w:cs="仿宋"/>
                <w:color w:val="auto"/>
                <w:sz w:val="24"/>
                <w:highlight w:val="none"/>
              </w:rPr>
            </w:pPr>
          </w:p>
        </w:tc>
        <w:tc>
          <w:tcPr>
            <w:tcW w:w="552" w:type="dxa"/>
          </w:tcPr>
          <w:p w14:paraId="418FACE5">
            <w:pPr>
              <w:spacing w:line="360" w:lineRule="auto"/>
              <w:rPr>
                <w:rFonts w:hint="eastAsia" w:ascii="仿宋" w:hAnsi="仿宋" w:eastAsia="仿宋" w:cs="仿宋"/>
                <w:color w:val="auto"/>
                <w:sz w:val="24"/>
                <w:highlight w:val="none"/>
              </w:rPr>
            </w:pPr>
          </w:p>
        </w:tc>
        <w:tc>
          <w:tcPr>
            <w:tcW w:w="552" w:type="dxa"/>
          </w:tcPr>
          <w:p w14:paraId="3875D7A6">
            <w:pPr>
              <w:spacing w:line="360" w:lineRule="auto"/>
              <w:rPr>
                <w:rFonts w:hint="eastAsia" w:ascii="仿宋" w:hAnsi="仿宋" w:eastAsia="仿宋" w:cs="仿宋"/>
                <w:color w:val="auto"/>
                <w:sz w:val="24"/>
                <w:highlight w:val="none"/>
              </w:rPr>
            </w:pPr>
          </w:p>
        </w:tc>
        <w:tc>
          <w:tcPr>
            <w:tcW w:w="552" w:type="dxa"/>
          </w:tcPr>
          <w:p w14:paraId="17ADB48B">
            <w:pPr>
              <w:spacing w:line="360" w:lineRule="auto"/>
              <w:rPr>
                <w:rFonts w:hint="eastAsia" w:ascii="仿宋" w:hAnsi="仿宋" w:eastAsia="仿宋" w:cs="仿宋"/>
                <w:color w:val="auto"/>
                <w:sz w:val="24"/>
                <w:highlight w:val="none"/>
              </w:rPr>
            </w:pPr>
          </w:p>
        </w:tc>
        <w:tc>
          <w:tcPr>
            <w:tcW w:w="552" w:type="dxa"/>
          </w:tcPr>
          <w:p w14:paraId="389F90CC">
            <w:pPr>
              <w:spacing w:line="360" w:lineRule="auto"/>
              <w:rPr>
                <w:rFonts w:hint="eastAsia" w:ascii="仿宋" w:hAnsi="仿宋" w:eastAsia="仿宋" w:cs="仿宋"/>
                <w:color w:val="auto"/>
                <w:sz w:val="24"/>
                <w:highlight w:val="none"/>
              </w:rPr>
            </w:pPr>
          </w:p>
        </w:tc>
        <w:tc>
          <w:tcPr>
            <w:tcW w:w="552" w:type="dxa"/>
          </w:tcPr>
          <w:p w14:paraId="45CDF23E">
            <w:pPr>
              <w:spacing w:line="360" w:lineRule="auto"/>
              <w:rPr>
                <w:rFonts w:hint="eastAsia" w:ascii="仿宋" w:hAnsi="仿宋" w:eastAsia="仿宋" w:cs="仿宋"/>
                <w:color w:val="auto"/>
                <w:sz w:val="24"/>
                <w:highlight w:val="none"/>
              </w:rPr>
            </w:pPr>
          </w:p>
        </w:tc>
        <w:tc>
          <w:tcPr>
            <w:tcW w:w="552" w:type="dxa"/>
          </w:tcPr>
          <w:p w14:paraId="2118ED09">
            <w:pPr>
              <w:spacing w:line="360" w:lineRule="auto"/>
              <w:rPr>
                <w:rFonts w:hint="eastAsia" w:ascii="仿宋" w:hAnsi="仿宋" w:eastAsia="仿宋" w:cs="仿宋"/>
                <w:color w:val="auto"/>
                <w:sz w:val="24"/>
                <w:highlight w:val="none"/>
              </w:rPr>
            </w:pPr>
          </w:p>
        </w:tc>
        <w:tc>
          <w:tcPr>
            <w:tcW w:w="553" w:type="dxa"/>
          </w:tcPr>
          <w:p w14:paraId="1E76A0CE">
            <w:pPr>
              <w:spacing w:line="360" w:lineRule="auto"/>
              <w:rPr>
                <w:rFonts w:hint="eastAsia" w:ascii="仿宋" w:hAnsi="仿宋" w:eastAsia="仿宋" w:cs="仿宋"/>
                <w:color w:val="auto"/>
                <w:sz w:val="24"/>
                <w:highlight w:val="none"/>
              </w:rPr>
            </w:pPr>
          </w:p>
        </w:tc>
        <w:tc>
          <w:tcPr>
            <w:tcW w:w="553" w:type="dxa"/>
          </w:tcPr>
          <w:p w14:paraId="4D51B2FD">
            <w:pPr>
              <w:spacing w:line="360" w:lineRule="auto"/>
              <w:rPr>
                <w:rFonts w:hint="eastAsia" w:ascii="仿宋" w:hAnsi="仿宋" w:eastAsia="仿宋" w:cs="仿宋"/>
                <w:color w:val="auto"/>
                <w:sz w:val="24"/>
                <w:highlight w:val="none"/>
              </w:rPr>
            </w:pPr>
          </w:p>
        </w:tc>
        <w:tc>
          <w:tcPr>
            <w:tcW w:w="553" w:type="dxa"/>
          </w:tcPr>
          <w:p w14:paraId="3912D430">
            <w:pPr>
              <w:spacing w:line="360" w:lineRule="auto"/>
              <w:rPr>
                <w:rFonts w:hint="eastAsia" w:ascii="仿宋" w:hAnsi="仿宋" w:eastAsia="仿宋" w:cs="仿宋"/>
                <w:color w:val="auto"/>
                <w:sz w:val="24"/>
                <w:highlight w:val="none"/>
              </w:rPr>
            </w:pPr>
          </w:p>
        </w:tc>
        <w:tc>
          <w:tcPr>
            <w:tcW w:w="553" w:type="dxa"/>
          </w:tcPr>
          <w:p w14:paraId="76600031">
            <w:pPr>
              <w:spacing w:line="360" w:lineRule="auto"/>
              <w:rPr>
                <w:rFonts w:hint="eastAsia" w:ascii="仿宋" w:hAnsi="仿宋" w:eastAsia="仿宋" w:cs="仿宋"/>
                <w:color w:val="auto"/>
                <w:sz w:val="24"/>
                <w:highlight w:val="none"/>
              </w:rPr>
            </w:pPr>
          </w:p>
        </w:tc>
        <w:tc>
          <w:tcPr>
            <w:tcW w:w="553" w:type="dxa"/>
          </w:tcPr>
          <w:p w14:paraId="7D5347F7">
            <w:pPr>
              <w:spacing w:line="360" w:lineRule="auto"/>
              <w:rPr>
                <w:rFonts w:hint="eastAsia" w:ascii="仿宋" w:hAnsi="仿宋" w:eastAsia="仿宋" w:cs="仿宋"/>
                <w:color w:val="auto"/>
                <w:sz w:val="24"/>
                <w:highlight w:val="none"/>
              </w:rPr>
            </w:pPr>
          </w:p>
        </w:tc>
        <w:tc>
          <w:tcPr>
            <w:tcW w:w="553" w:type="dxa"/>
          </w:tcPr>
          <w:p w14:paraId="75874400">
            <w:pPr>
              <w:spacing w:line="360" w:lineRule="auto"/>
              <w:rPr>
                <w:rFonts w:hint="eastAsia" w:ascii="仿宋" w:hAnsi="仿宋" w:eastAsia="仿宋" w:cs="仿宋"/>
                <w:color w:val="auto"/>
                <w:sz w:val="24"/>
                <w:highlight w:val="none"/>
              </w:rPr>
            </w:pPr>
          </w:p>
        </w:tc>
        <w:tc>
          <w:tcPr>
            <w:tcW w:w="553" w:type="dxa"/>
          </w:tcPr>
          <w:p w14:paraId="4514A7C2">
            <w:pPr>
              <w:spacing w:line="360" w:lineRule="auto"/>
              <w:rPr>
                <w:rFonts w:hint="eastAsia" w:ascii="仿宋" w:hAnsi="仿宋" w:eastAsia="仿宋" w:cs="仿宋"/>
                <w:color w:val="auto"/>
                <w:sz w:val="24"/>
                <w:highlight w:val="none"/>
              </w:rPr>
            </w:pPr>
          </w:p>
        </w:tc>
        <w:tc>
          <w:tcPr>
            <w:tcW w:w="553" w:type="dxa"/>
          </w:tcPr>
          <w:p w14:paraId="46B274E8">
            <w:pPr>
              <w:spacing w:line="360" w:lineRule="auto"/>
              <w:rPr>
                <w:rFonts w:hint="eastAsia" w:ascii="仿宋" w:hAnsi="仿宋" w:eastAsia="仿宋" w:cs="仿宋"/>
                <w:color w:val="auto"/>
                <w:sz w:val="24"/>
                <w:highlight w:val="none"/>
              </w:rPr>
            </w:pPr>
          </w:p>
        </w:tc>
        <w:tc>
          <w:tcPr>
            <w:tcW w:w="553" w:type="dxa"/>
          </w:tcPr>
          <w:p w14:paraId="0EEA74C4">
            <w:pPr>
              <w:spacing w:line="360" w:lineRule="auto"/>
              <w:rPr>
                <w:rFonts w:hint="eastAsia" w:ascii="仿宋" w:hAnsi="仿宋" w:eastAsia="仿宋" w:cs="仿宋"/>
                <w:color w:val="auto"/>
                <w:sz w:val="24"/>
                <w:highlight w:val="none"/>
              </w:rPr>
            </w:pPr>
          </w:p>
        </w:tc>
        <w:tc>
          <w:tcPr>
            <w:tcW w:w="553" w:type="dxa"/>
          </w:tcPr>
          <w:p w14:paraId="33C58DD2">
            <w:pPr>
              <w:spacing w:line="360" w:lineRule="auto"/>
              <w:rPr>
                <w:rFonts w:hint="eastAsia" w:ascii="仿宋" w:hAnsi="仿宋" w:eastAsia="仿宋" w:cs="仿宋"/>
                <w:color w:val="auto"/>
                <w:sz w:val="24"/>
                <w:highlight w:val="none"/>
              </w:rPr>
            </w:pPr>
          </w:p>
        </w:tc>
      </w:tr>
    </w:tbl>
    <w:p w14:paraId="7679269C">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1913917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16BCD6A">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日期：  年   月   日</w:t>
      </w:r>
    </w:p>
    <w:p w14:paraId="2E0F3118">
      <w:pPr>
        <w:spacing w:line="360" w:lineRule="auto"/>
        <w:rPr>
          <w:rFonts w:hint="eastAsia" w:ascii="仿宋" w:hAnsi="仿宋" w:eastAsia="仿宋" w:cs="仿宋"/>
          <w:b/>
          <w:bCs/>
          <w:color w:val="auto"/>
          <w:sz w:val="32"/>
          <w:szCs w:val="32"/>
          <w:highlight w:val="none"/>
        </w:rPr>
      </w:pPr>
    </w:p>
    <w:p w14:paraId="2C222657">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rPr>
        <w:t>、售后服务方案</w:t>
      </w:r>
    </w:p>
    <w:p w14:paraId="4348A66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20D66143">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072F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C827B61">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71891E77">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33E2D794">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7F01863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55A14419">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916278F">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6482B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4829721">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5587E7E">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0B74D83D">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2FBD1565">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02288A8B">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12A75F98">
            <w:pPr>
              <w:autoSpaceDE w:val="0"/>
              <w:autoSpaceDN w:val="0"/>
              <w:spacing w:line="360" w:lineRule="auto"/>
              <w:jc w:val="center"/>
              <w:rPr>
                <w:rFonts w:hint="eastAsia" w:ascii="仿宋" w:hAnsi="仿宋" w:eastAsia="仿宋" w:cs="仿宋"/>
                <w:color w:val="auto"/>
                <w:sz w:val="24"/>
                <w:highlight w:val="none"/>
              </w:rPr>
            </w:pPr>
          </w:p>
        </w:tc>
      </w:tr>
      <w:tr w14:paraId="0B780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1026661">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A44DC38">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998E3EC">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1BED1418">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1AEE65DB">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1041C05A">
            <w:pPr>
              <w:autoSpaceDE w:val="0"/>
              <w:autoSpaceDN w:val="0"/>
              <w:spacing w:line="360" w:lineRule="auto"/>
              <w:jc w:val="center"/>
              <w:rPr>
                <w:rFonts w:hint="eastAsia" w:ascii="仿宋" w:hAnsi="仿宋" w:eastAsia="仿宋" w:cs="仿宋"/>
                <w:color w:val="auto"/>
                <w:sz w:val="24"/>
                <w:highlight w:val="none"/>
              </w:rPr>
            </w:pPr>
          </w:p>
        </w:tc>
      </w:tr>
      <w:tr w14:paraId="18268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0B1E237">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4A98C175">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65E97BDB">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4D7D42B1">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7E84A37A">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0F2339AF">
            <w:pPr>
              <w:autoSpaceDE w:val="0"/>
              <w:autoSpaceDN w:val="0"/>
              <w:spacing w:line="360" w:lineRule="auto"/>
              <w:jc w:val="center"/>
              <w:rPr>
                <w:rFonts w:hint="eastAsia" w:ascii="仿宋" w:hAnsi="仿宋" w:eastAsia="仿宋" w:cs="仿宋"/>
                <w:color w:val="auto"/>
                <w:sz w:val="24"/>
                <w:highlight w:val="none"/>
              </w:rPr>
            </w:pPr>
          </w:p>
        </w:tc>
      </w:tr>
    </w:tbl>
    <w:p w14:paraId="48073044">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11C4CD66">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526137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50638F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687634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439B70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C4BAFA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E0793E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2F166D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795FAA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206302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01DA3E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96951A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3371374">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63F8CB3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D64A11D">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9DB7DD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AD70E8D">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13FBEA3">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5C05A7A">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6C12975">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E7FC988">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CE92449">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016E583">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6C0E82E">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A07E682">
            <w:pPr>
              <w:autoSpaceDE w:val="0"/>
              <w:autoSpaceDN w:val="0"/>
              <w:spacing w:line="240" w:lineRule="exact"/>
              <w:rPr>
                <w:rFonts w:hint="eastAsia" w:ascii="仿宋" w:hAnsi="仿宋" w:eastAsia="仿宋" w:cs="仿宋"/>
                <w:color w:val="auto"/>
                <w:sz w:val="24"/>
                <w:highlight w:val="none"/>
              </w:rPr>
            </w:pPr>
          </w:p>
        </w:tc>
      </w:tr>
      <w:tr w14:paraId="28B7D52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9B12EE7">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D8AA71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2381FDB7">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1AE294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3D253D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953D297">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97EFE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8ACD3C">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6F8D641">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2F38899">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DE6E8E8">
            <w:pPr>
              <w:autoSpaceDE w:val="0"/>
              <w:autoSpaceDN w:val="0"/>
              <w:spacing w:line="240" w:lineRule="exact"/>
              <w:rPr>
                <w:rFonts w:hint="eastAsia" w:ascii="仿宋" w:hAnsi="仿宋" w:eastAsia="仿宋" w:cs="仿宋"/>
                <w:color w:val="auto"/>
                <w:sz w:val="24"/>
                <w:highlight w:val="none"/>
              </w:rPr>
            </w:pPr>
          </w:p>
        </w:tc>
      </w:tr>
      <w:tr w14:paraId="16485D8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582BE42">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7D81AE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5694DEE2">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6166332">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6EF2D8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738A8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7A711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0238F4F">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63CC190">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B788E28">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C935478">
            <w:pPr>
              <w:autoSpaceDE w:val="0"/>
              <w:autoSpaceDN w:val="0"/>
              <w:spacing w:line="240" w:lineRule="exact"/>
              <w:rPr>
                <w:rFonts w:hint="eastAsia" w:ascii="仿宋" w:hAnsi="仿宋" w:eastAsia="仿宋" w:cs="仿宋"/>
                <w:color w:val="auto"/>
                <w:sz w:val="24"/>
                <w:highlight w:val="none"/>
              </w:rPr>
            </w:pPr>
          </w:p>
        </w:tc>
      </w:tr>
    </w:tbl>
    <w:p w14:paraId="5831A44F">
      <w:pPr>
        <w:spacing w:line="360" w:lineRule="auto"/>
        <w:ind w:firstLine="480" w:firstLineChars="200"/>
        <w:rPr>
          <w:rFonts w:hint="eastAsia" w:ascii="仿宋" w:hAnsi="仿宋" w:eastAsia="仿宋" w:cs="仿宋"/>
          <w:color w:val="auto"/>
          <w:sz w:val="24"/>
          <w:szCs w:val="20"/>
          <w:highlight w:val="none"/>
        </w:rPr>
      </w:pPr>
    </w:p>
    <w:p w14:paraId="6BBFDB7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B6FFAC8">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43FFFF2">
      <w:pPr>
        <w:spacing w:line="360" w:lineRule="auto"/>
        <w:rPr>
          <w:rFonts w:hint="eastAsia" w:ascii="仿宋" w:hAnsi="仿宋" w:eastAsia="仿宋" w:cs="仿宋"/>
          <w:b/>
          <w:color w:val="auto"/>
          <w:sz w:val="30"/>
          <w:szCs w:val="30"/>
          <w:highlight w:val="none"/>
          <w:lang w:eastAsia="zh-CN"/>
        </w:rPr>
      </w:pPr>
    </w:p>
    <w:p w14:paraId="41A1D1FE">
      <w:pPr>
        <w:spacing w:line="360" w:lineRule="auto"/>
        <w:jc w:val="center"/>
        <w:rPr>
          <w:rFonts w:hint="eastAsia" w:ascii="仿宋" w:hAnsi="仿宋" w:eastAsia="仿宋" w:cs="仿宋"/>
          <w:b/>
          <w:color w:val="auto"/>
          <w:sz w:val="30"/>
          <w:szCs w:val="30"/>
          <w:highlight w:val="none"/>
          <w:lang w:eastAsia="zh-CN"/>
        </w:rPr>
      </w:pPr>
    </w:p>
    <w:p w14:paraId="6DE9B430">
      <w:pPr>
        <w:pStyle w:val="80"/>
        <w:rPr>
          <w:rFonts w:hint="eastAsia" w:ascii="仿宋" w:hAnsi="仿宋" w:eastAsia="仿宋" w:cs="仿宋"/>
          <w:color w:val="auto"/>
          <w:highlight w:val="none"/>
          <w:lang w:eastAsia="zh-CN"/>
        </w:rPr>
      </w:pPr>
    </w:p>
    <w:p w14:paraId="35DAF6D4">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十一</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14:paraId="2F22151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14:paraId="4DD00D4F">
      <w:pPr>
        <w:spacing w:line="336" w:lineRule="auto"/>
        <w:ind w:firstLine="3600" w:firstLineChars="1500"/>
        <w:rPr>
          <w:rFonts w:hint="eastAsia" w:ascii="仿宋" w:hAnsi="仿宋" w:eastAsia="仿宋" w:cs="仿宋"/>
          <w:color w:val="auto"/>
          <w:sz w:val="24"/>
          <w:highlight w:val="none"/>
        </w:rPr>
      </w:pPr>
    </w:p>
    <w:p w14:paraId="44DCF5BF">
      <w:pPr>
        <w:pStyle w:val="80"/>
        <w:rPr>
          <w:rFonts w:hint="eastAsia" w:ascii="仿宋" w:hAnsi="仿宋" w:eastAsia="仿宋" w:cs="仿宋"/>
          <w:color w:val="auto"/>
          <w:highlight w:val="none"/>
        </w:rPr>
      </w:pPr>
    </w:p>
    <w:p w14:paraId="73E639EC">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7DD5AA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9BEB505">
      <w:pPr>
        <w:pStyle w:val="80"/>
        <w:rPr>
          <w:rFonts w:hint="eastAsia" w:ascii="仿宋" w:hAnsi="仿宋" w:eastAsia="仿宋" w:cs="仿宋"/>
          <w:color w:val="auto"/>
          <w:highlight w:val="none"/>
        </w:rPr>
      </w:pPr>
    </w:p>
    <w:p w14:paraId="6B2A9572">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十二</w:t>
      </w:r>
      <w:r>
        <w:rPr>
          <w:rFonts w:hint="eastAsia" w:ascii="仿宋" w:hAnsi="仿宋" w:eastAsia="仿宋" w:cs="仿宋"/>
          <w:b/>
          <w:bCs/>
          <w:color w:val="auto"/>
          <w:sz w:val="32"/>
          <w:szCs w:val="32"/>
          <w:highlight w:val="none"/>
        </w:rPr>
        <w:t>、项目小组人员名单</w:t>
      </w:r>
    </w:p>
    <w:p w14:paraId="35142C31">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7D247B66">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039F6A3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AEBCDA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467A9D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49200A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2CF93F9">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4672D65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C0D6C9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110ECA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BF1F929">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CAAF2FF">
            <w:pPr>
              <w:autoSpaceDE w:val="0"/>
              <w:autoSpaceDN w:val="0"/>
              <w:spacing w:line="360" w:lineRule="auto"/>
              <w:jc w:val="center"/>
              <w:rPr>
                <w:rFonts w:hint="eastAsia" w:ascii="仿宋" w:hAnsi="仿宋" w:eastAsia="仿宋" w:cs="仿宋"/>
                <w:color w:val="auto"/>
                <w:sz w:val="24"/>
                <w:highlight w:val="none"/>
              </w:rPr>
            </w:pPr>
          </w:p>
        </w:tc>
      </w:tr>
      <w:tr w14:paraId="063BE618">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A9B527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ED95B6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4393F6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A9873C">
            <w:pPr>
              <w:autoSpaceDE w:val="0"/>
              <w:autoSpaceDN w:val="0"/>
              <w:spacing w:line="360" w:lineRule="auto"/>
              <w:jc w:val="center"/>
              <w:rPr>
                <w:rFonts w:hint="eastAsia" w:ascii="仿宋" w:hAnsi="仿宋" w:eastAsia="仿宋" w:cs="仿宋"/>
                <w:color w:val="auto"/>
                <w:sz w:val="24"/>
                <w:highlight w:val="none"/>
              </w:rPr>
            </w:pPr>
          </w:p>
        </w:tc>
      </w:tr>
      <w:tr w14:paraId="1AAFA63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B3349C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28C1633">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CD9FE1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242A19B">
            <w:pPr>
              <w:autoSpaceDE w:val="0"/>
              <w:autoSpaceDN w:val="0"/>
              <w:spacing w:line="360" w:lineRule="auto"/>
              <w:jc w:val="center"/>
              <w:rPr>
                <w:rFonts w:hint="eastAsia" w:ascii="仿宋" w:hAnsi="仿宋" w:eastAsia="仿宋" w:cs="仿宋"/>
                <w:color w:val="auto"/>
                <w:sz w:val="24"/>
                <w:highlight w:val="none"/>
              </w:rPr>
            </w:pPr>
          </w:p>
        </w:tc>
      </w:tr>
      <w:tr w14:paraId="5EE5CD6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731246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EACA11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18209D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B3A2D00">
            <w:pPr>
              <w:autoSpaceDE w:val="0"/>
              <w:autoSpaceDN w:val="0"/>
              <w:spacing w:line="360" w:lineRule="auto"/>
              <w:jc w:val="center"/>
              <w:rPr>
                <w:rFonts w:hint="eastAsia" w:ascii="仿宋" w:hAnsi="仿宋" w:eastAsia="仿宋" w:cs="仿宋"/>
                <w:color w:val="auto"/>
                <w:sz w:val="24"/>
                <w:highlight w:val="none"/>
              </w:rPr>
            </w:pPr>
          </w:p>
        </w:tc>
      </w:tr>
      <w:tr w14:paraId="3BA2755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C9C046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0E294B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730B8CD">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6765C64">
            <w:pPr>
              <w:autoSpaceDE w:val="0"/>
              <w:autoSpaceDN w:val="0"/>
              <w:spacing w:line="360" w:lineRule="auto"/>
              <w:jc w:val="center"/>
              <w:rPr>
                <w:rFonts w:hint="eastAsia" w:ascii="仿宋" w:hAnsi="仿宋" w:eastAsia="仿宋" w:cs="仿宋"/>
                <w:color w:val="auto"/>
                <w:sz w:val="24"/>
                <w:highlight w:val="none"/>
              </w:rPr>
            </w:pPr>
          </w:p>
        </w:tc>
      </w:tr>
      <w:tr w14:paraId="2C72EDB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FDF31A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89D8150">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D82B44D">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412F2BF">
            <w:pPr>
              <w:autoSpaceDE w:val="0"/>
              <w:autoSpaceDN w:val="0"/>
              <w:spacing w:line="360" w:lineRule="auto"/>
              <w:jc w:val="center"/>
              <w:rPr>
                <w:rFonts w:hint="eastAsia" w:ascii="仿宋" w:hAnsi="仿宋" w:eastAsia="仿宋" w:cs="仿宋"/>
                <w:color w:val="auto"/>
                <w:sz w:val="24"/>
                <w:highlight w:val="none"/>
              </w:rPr>
            </w:pPr>
          </w:p>
        </w:tc>
      </w:tr>
      <w:tr w14:paraId="1E75D82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8D62CF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03155B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870F29">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CF9FAB4">
            <w:pPr>
              <w:autoSpaceDE w:val="0"/>
              <w:autoSpaceDN w:val="0"/>
              <w:spacing w:line="360" w:lineRule="auto"/>
              <w:jc w:val="center"/>
              <w:rPr>
                <w:rFonts w:hint="eastAsia" w:ascii="仿宋" w:hAnsi="仿宋" w:eastAsia="仿宋" w:cs="仿宋"/>
                <w:color w:val="auto"/>
                <w:sz w:val="24"/>
                <w:highlight w:val="none"/>
              </w:rPr>
            </w:pPr>
          </w:p>
        </w:tc>
      </w:tr>
      <w:tr w14:paraId="3C8A233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7D257B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4A6E8AD">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34BF046">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326CFC">
            <w:pPr>
              <w:autoSpaceDE w:val="0"/>
              <w:autoSpaceDN w:val="0"/>
              <w:spacing w:line="360" w:lineRule="auto"/>
              <w:jc w:val="center"/>
              <w:rPr>
                <w:rFonts w:hint="eastAsia" w:ascii="仿宋" w:hAnsi="仿宋" w:eastAsia="仿宋" w:cs="仿宋"/>
                <w:color w:val="auto"/>
                <w:sz w:val="24"/>
                <w:highlight w:val="none"/>
              </w:rPr>
            </w:pPr>
          </w:p>
        </w:tc>
      </w:tr>
      <w:tr w14:paraId="73EA2EB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2BF02B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68B58F3">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428D552">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4EFF923">
            <w:pPr>
              <w:autoSpaceDE w:val="0"/>
              <w:autoSpaceDN w:val="0"/>
              <w:spacing w:line="360" w:lineRule="auto"/>
              <w:jc w:val="center"/>
              <w:rPr>
                <w:rFonts w:hint="eastAsia" w:ascii="仿宋" w:hAnsi="仿宋" w:eastAsia="仿宋" w:cs="仿宋"/>
                <w:color w:val="auto"/>
                <w:sz w:val="24"/>
                <w:highlight w:val="none"/>
              </w:rPr>
            </w:pPr>
          </w:p>
        </w:tc>
      </w:tr>
    </w:tbl>
    <w:p w14:paraId="7B27D62F">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02CC877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0E88C5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E1EFBD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2EAAD1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5DD5C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CBBEBF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A23AD9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6935958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436A92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15FB2E3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53B5B0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8CE125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F9354A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56636C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F890B2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214D769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FD8E301">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D4213E0">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D0C2513">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C75E467">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5615768">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A8D3D84">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74B5050">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8F395A1">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59CCA1D">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DB53973">
            <w:pPr>
              <w:autoSpaceDE w:val="0"/>
              <w:autoSpaceDN w:val="0"/>
              <w:spacing w:line="360" w:lineRule="auto"/>
              <w:rPr>
                <w:rFonts w:hint="eastAsia" w:ascii="仿宋" w:hAnsi="仿宋" w:eastAsia="仿宋" w:cs="仿宋"/>
                <w:color w:val="auto"/>
                <w:sz w:val="24"/>
                <w:highlight w:val="none"/>
              </w:rPr>
            </w:pPr>
          </w:p>
        </w:tc>
      </w:tr>
      <w:tr w14:paraId="731F99E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B783B2A">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F5E969F">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EF796B7">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1FECD95">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02882DC">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D4F73A5">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6E44A0">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2AF03B7">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18B346">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99918A5">
            <w:pPr>
              <w:autoSpaceDE w:val="0"/>
              <w:autoSpaceDN w:val="0"/>
              <w:spacing w:line="360" w:lineRule="auto"/>
              <w:rPr>
                <w:rFonts w:hint="eastAsia" w:ascii="仿宋" w:hAnsi="仿宋" w:eastAsia="仿宋" w:cs="仿宋"/>
                <w:color w:val="auto"/>
                <w:sz w:val="24"/>
                <w:highlight w:val="none"/>
              </w:rPr>
            </w:pPr>
          </w:p>
        </w:tc>
      </w:tr>
    </w:tbl>
    <w:p w14:paraId="5F6E4048">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669646BA">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1502314C">
      <w:pPr>
        <w:spacing w:line="360" w:lineRule="auto"/>
        <w:ind w:firstLine="480" w:firstLineChars="200"/>
        <w:rPr>
          <w:rFonts w:hint="eastAsia" w:ascii="仿宋" w:hAnsi="仿宋" w:eastAsia="仿宋" w:cs="仿宋"/>
          <w:color w:val="auto"/>
          <w:sz w:val="24"/>
          <w:szCs w:val="20"/>
          <w:highlight w:val="none"/>
        </w:rPr>
      </w:pPr>
    </w:p>
    <w:p w14:paraId="23CC74AC">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131391E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A2C4BF2">
      <w:pPr>
        <w:snapToGrid w:val="0"/>
        <w:spacing w:line="360" w:lineRule="auto"/>
        <w:ind w:firstLine="6907" w:firstLineChars="2150"/>
        <w:rPr>
          <w:rFonts w:hint="eastAsia" w:ascii="仿宋" w:hAnsi="仿宋" w:eastAsia="仿宋" w:cs="仿宋"/>
          <w:b/>
          <w:bCs/>
          <w:color w:val="auto"/>
          <w:sz w:val="32"/>
          <w:szCs w:val="32"/>
          <w:highlight w:val="none"/>
        </w:rPr>
      </w:pPr>
    </w:p>
    <w:p w14:paraId="0B5BD63F">
      <w:pPr>
        <w:snapToGrid w:val="0"/>
        <w:spacing w:line="360" w:lineRule="auto"/>
        <w:ind w:right="960"/>
        <w:jc w:val="both"/>
        <w:rPr>
          <w:rFonts w:hint="eastAsia" w:ascii="仿宋" w:hAnsi="仿宋" w:eastAsia="仿宋" w:cs="仿宋"/>
          <w:color w:val="auto"/>
          <w:kern w:val="0"/>
          <w:sz w:val="24"/>
          <w:highlight w:val="none"/>
          <w:lang w:val="zh-CN"/>
        </w:rPr>
      </w:pPr>
    </w:p>
    <w:p w14:paraId="0F9CE3D6">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十三</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553FE66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C4BCAEE">
      <w:pPr>
        <w:spacing w:line="360" w:lineRule="auto"/>
        <w:rPr>
          <w:rFonts w:hint="eastAsia" w:ascii="仿宋" w:hAnsi="仿宋" w:eastAsia="仿宋" w:cs="仿宋"/>
          <w:color w:val="auto"/>
          <w:sz w:val="18"/>
          <w:szCs w:val="18"/>
          <w:highlight w:val="none"/>
        </w:rPr>
      </w:pPr>
    </w:p>
    <w:p w14:paraId="102CA744">
      <w:pPr>
        <w:pStyle w:val="80"/>
        <w:rPr>
          <w:rFonts w:hint="eastAsia" w:ascii="仿宋" w:hAnsi="仿宋" w:eastAsia="仿宋" w:cs="仿宋"/>
          <w:color w:val="auto"/>
          <w:highlight w:val="none"/>
        </w:rPr>
      </w:pPr>
    </w:p>
    <w:p w14:paraId="04B058D7">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E0AD37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CF537A1">
      <w:pPr>
        <w:spacing w:line="360" w:lineRule="auto"/>
        <w:rPr>
          <w:rFonts w:hint="eastAsia" w:ascii="仿宋" w:hAnsi="仿宋" w:eastAsia="仿宋" w:cs="仿宋"/>
          <w:b/>
          <w:bCs/>
          <w:color w:val="auto"/>
          <w:sz w:val="18"/>
          <w:szCs w:val="18"/>
          <w:highlight w:val="none"/>
        </w:rPr>
      </w:pPr>
    </w:p>
    <w:p w14:paraId="75528BEC">
      <w:pPr>
        <w:spacing w:line="360" w:lineRule="auto"/>
        <w:rPr>
          <w:rFonts w:hint="eastAsia" w:ascii="仿宋" w:hAnsi="仿宋" w:eastAsia="仿宋" w:cs="仿宋"/>
          <w:b/>
          <w:bCs/>
          <w:color w:val="auto"/>
          <w:sz w:val="32"/>
          <w:szCs w:val="32"/>
          <w:highlight w:val="none"/>
        </w:rPr>
      </w:pPr>
    </w:p>
    <w:p w14:paraId="40145C18">
      <w:pPr>
        <w:spacing w:line="360" w:lineRule="auto"/>
        <w:rPr>
          <w:rFonts w:hint="eastAsia" w:ascii="仿宋" w:hAnsi="仿宋" w:eastAsia="仿宋" w:cs="仿宋"/>
          <w:b/>
          <w:bCs/>
          <w:color w:val="auto"/>
          <w:sz w:val="32"/>
          <w:szCs w:val="32"/>
          <w:highlight w:val="none"/>
        </w:rPr>
      </w:pPr>
    </w:p>
    <w:p w14:paraId="35EDA7AB">
      <w:pPr>
        <w:spacing w:line="360" w:lineRule="auto"/>
        <w:rPr>
          <w:rFonts w:hint="eastAsia" w:ascii="仿宋" w:hAnsi="仿宋" w:eastAsia="仿宋" w:cs="仿宋"/>
          <w:b/>
          <w:bCs/>
          <w:color w:val="auto"/>
          <w:sz w:val="32"/>
          <w:szCs w:val="32"/>
          <w:highlight w:val="none"/>
        </w:rPr>
      </w:pPr>
    </w:p>
    <w:p w14:paraId="1D8DA203">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2A7C8F2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498BDACA">
      <w:pPr>
        <w:snapToGrid w:val="0"/>
        <w:spacing w:line="360" w:lineRule="auto"/>
        <w:ind w:right="960"/>
        <w:jc w:val="right"/>
        <w:rPr>
          <w:rFonts w:hint="eastAsia" w:ascii="仿宋" w:hAnsi="仿宋" w:eastAsia="仿宋" w:cs="仿宋"/>
          <w:color w:val="auto"/>
          <w:kern w:val="0"/>
          <w:sz w:val="24"/>
          <w:highlight w:val="none"/>
          <w:lang w:val="zh-CN"/>
        </w:rPr>
      </w:pPr>
    </w:p>
    <w:p w14:paraId="6BC12C97">
      <w:pPr>
        <w:snapToGrid w:val="0"/>
        <w:spacing w:line="360" w:lineRule="auto"/>
        <w:ind w:right="960"/>
        <w:jc w:val="right"/>
        <w:rPr>
          <w:rFonts w:hint="eastAsia" w:ascii="仿宋" w:hAnsi="仿宋" w:eastAsia="仿宋" w:cs="仿宋"/>
          <w:color w:val="auto"/>
          <w:kern w:val="0"/>
          <w:sz w:val="24"/>
          <w:highlight w:val="none"/>
          <w:lang w:val="zh-CN"/>
        </w:rPr>
      </w:pPr>
    </w:p>
    <w:p w14:paraId="60286CF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C51702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5625440">
      <w:pPr>
        <w:spacing w:line="360" w:lineRule="auto"/>
        <w:rPr>
          <w:rFonts w:hint="eastAsia" w:ascii="仿宋" w:hAnsi="仿宋" w:eastAsia="仿宋" w:cs="仿宋"/>
          <w:b/>
          <w:bCs/>
          <w:color w:val="auto"/>
          <w:sz w:val="32"/>
          <w:szCs w:val="32"/>
          <w:highlight w:val="none"/>
        </w:rPr>
      </w:pPr>
    </w:p>
    <w:p w14:paraId="349EF7D6">
      <w:pPr>
        <w:spacing w:line="360" w:lineRule="auto"/>
        <w:rPr>
          <w:rFonts w:hint="eastAsia" w:ascii="仿宋" w:hAnsi="仿宋" w:eastAsia="仿宋" w:cs="仿宋"/>
          <w:b/>
          <w:bCs/>
          <w:color w:val="auto"/>
          <w:sz w:val="32"/>
          <w:szCs w:val="32"/>
          <w:highlight w:val="none"/>
        </w:rPr>
      </w:pPr>
    </w:p>
    <w:p w14:paraId="419445F9">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1C66D53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CAC6DED">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9D6B49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B6338BA">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A0D4FE3">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86192D8">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6840F6CC">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0949961C">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DB93D21">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F4591DC">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0672B7F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A70B91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0E335D3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1BBDD73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0294F9B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14DF7C5F">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22A7459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0436D89C">
            <w:pPr>
              <w:suppressAutoHyphens/>
              <w:autoSpaceDE w:val="0"/>
              <w:autoSpaceDN w:val="0"/>
              <w:spacing w:line="360" w:lineRule="auto"/>
              <w:rPr>
                <w:rFonts w:hint="eastAsia" w:ascii="仿宋" w:hAnsi="仿宋" w:eastAsia="仿宋" w:cs="仿宋"/>
                <w:color w:val="auto"/>
                <w:sz w:val="24"/>
                <w:highlight w:val="none"/>
              </w:rPr>
            </w:pPr>
          </w:p>
        </w:tc>
      </w:tr>
      <w:tr w14:paraId="24B5847E">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710C59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34D1CF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3928A5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486364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4E69CD0">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01A21BD9">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1A6B747">
            <w:pPr>
              <w:suppressAutoHyphens/>
              <w:autoSpaceDE w:val="0"/>
              <w:autoSpaceDN w:val="0"/>
              <w:spacing w:line="360" w:lineRule="auto"/>
              <w:rPr>
                <w:rFonts w:hint="eastAsia" w:ascii="仿宋" w:hAnsi="仿宋" w:eastAsia="仿宋" w:cs="仿宋"/>
                <w:color w:val="auto"/>
                <w:sz w:val="24"/>
                <w:highlight w:val="none"/>
              </w:rPr>
            </w:pPr>
          </w:p>
        </w:tc>
      </w:tr>
    </w:tbl>
    <w:p w14:paraId="219989E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356FA76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2B72F339">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0AF005D8">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5FA733C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767FD62A">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135F4F57">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2E5B33C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069C3601">
      <w:pPr>
        <w:spacing w:line="360" w:lineRule="auto"/>
        <w:ind w:firstLine="480" w:firstLineChars="200"/>
        <w:rPr>
          <w:rFonts w:hint="eastAsia" w:ascii="仿宋" w:hAnsi="仿宋" w:eastAsia="仿宋" w:cs="仿宋"/>
          <w:color w:val="auto"/>
          <w:sz w:val="24"/>
          <w:szCs w:val="20"/>
          <w:highlight w:val="none"/>
        </w:rPr>
      </w:pPr>
    </w:p>
    <w:p w14:paraId="1FAA068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CEF6DC6">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0EE5D43">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十六</w:t>
      </w:r>
      <w:r>
        <w:rPr>
          <w:rFonts w:hint="eastAsia" w:ascii="仿宋" w:hAnsi="仿宋" w:eastAsia="仿宋" w:cs="仿宋"/>
          <w:b/>
          <w:bCs/>
          <w:color w:val="auto"/>
          <w:sz w:val="32"/>
          <w:szCs w:val="32"/>
          <w:highlight w:val="none"/>
        </w:rPr>
        <w:t>、验收方案</w:t>
      </w:r>
    </w:p>
    <w:p w14:paraId="2480843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5E3716DA">
      <w:pPr>
        <w:spacing w:line="360" w:lineRule="auto"/>
        <w:jc w:val="center"/>
        <w:rPr>
          <w:rFonts w:hint="eastAsia" w:ascii="仿宋" w:hAnsi="仿宋" w:eastAsia="仿宋" w:cs="仿宋"/>
          <w:color w:val="auto"/>
          <w:sz w:val="24"/>
          <w:highlight w:val="none"/>
        </w:rPr>
      </w:pPr>
    </w:p>
    <w:p w14:paraId="60F146F5">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9E3AA4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DC7DCA">
      <w:pPr>
        <w:spacing w:line="360" w:lineRule="auto"/>
        <w:jc w:val="center"/>
        <w:rPr>
          <w:rFonts w:hint="eastAsia" w:ascii="仿宋" w:hAnsi="仿宋" w:eastAsia="仿宋" w:cs="仿宋"/>
          <w:b/>
          <w:bCs/>
          <w:color w:val="auto"/>
          <w:sz w:val="30"/>
          <w:szCs w:val="30"/>
          <w:highlight w:val="none"/>
        </w:rPr>
      </w:pPr>
    </w:p>
    <w:p w14:paraId="67B6CD25">
      <w:pPr>
        <w:spacing w:line="360" w:lineRule="auto"/>
        <w:jc w:val="center"/>
        <w:rPr>
          <w:rFonts w:hint="eastAsia" w:ascii="仿宋" w:hAnsi="仿宋" w:eastAsia="仿宋" w:cs="仿宋"/>
          <w:b/>
          <w:bCs/>
          <w:color w:val="auto"/>
          <w:sz w:val="30"/>
          <w:szCs w:val="30"/>
          <w:highlight w:val="none"/>
        </w:rPr>
      </w:pPr>
    </w:p>
    <w:p w14:paraId="58837AC1">
      <w:pPr>
        <w:spacing w:line="360" w:lineRule="auto"/>
        <w:jc w:val="center"/>
        <w:rPr>
          <w:rFonts w:hint="eastAsia" w:ascii="仿宋" w:hAnsi="仿宋" w:eastAsia="仿宋" w:cs="仿宋"/>
          <w:b/>
          <w:bCs/>
          <w:color w:val="auto"/>
          <w:sz w:val="24"/>
          <w:highlight w:val="none"/>
        </w:rPr>
      </w:pPr>
    </w:p>
    <w:p w14:paraId="582AF19C">
      <w:pPr>
        <w:spacing w:line="360" w:lineRule="auto"/>
        <w:jc w:val="center"/>
        <w:rPr>
          <w:rFonts w:hint="eastAsia" w:ascii="仿宋" w:hAnsi="仿宋" w:eastAsia="仿宋" w:cs="仿宋"/>
          <w:b/>
          <w:bCs/>
          <w:color w:val="auto"/>
          <w:sz w:val="24"/>
          <w:highlight w:val="none"/>
        </w:rPr>
      </w:pPr>
    </w:p>
    <w:p w14:paraId="3C977CC8">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十七</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3105188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9965E11">
      <w:pPr>
        <w:spacing w:line="360" w:lineRule="auto"/>
        <w:rPr>
          <w:rFonts w:hint="eastAsia" w:ascii="仿宋" w:hAnsi="仿宋" w:eastAsia="仿宋" w:cs="仿宋"/>
          <w:color w:val="auto"/>
          <w:sz w:val="24"/>
          <w:highlight w:val="none"/>
        </w:rPr>
      </w:pPr>
    </w:p>
    <w:p w14:paraId="39A7C555">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D5E143E">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EA062CE">
      <w:pPr>
        <w:pStyle w:val="81"/>
        <w:rPr>
          <w:rFonts w:hint="eastAsia" w:ascii="仿宋" w:hAnsi="仿宋" w:eastAsia="仿宋" w:cs="仿宋"/>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25263D04">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44D06E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2909D2C">
      <w:pPr>
        <w:spacing w:line="360" w:lineRule="auto"/>
        <w:jc w:val="center"/>
        <w:outlineLvl w:val="0"/>
        <w:rPr>
          <w:rFonts w:hint="eastAsia" w:ascii="仿宋" w:hAnsi="仿宋" w:eastAsia="仿宋" w:cs="仿宋"/>
          <w:b/>
          <w:color w:val="auto"/>
          <w:kern w:val="0"/>
          <w:sz w:val="36"/>
          <w:szCs w:val="36"/>
          <w:highlight w:val="none"/>
        </w:rPr>
      </w:pPr>
    </w:p>
    <w:p w14:paraId="392EC88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52C33F8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6AE2424C">
      <w:pPr>
        <w:pStyle w:val="23"/>
        <w:numPr>
          <w:ilvl w:val="0"/>
          <w:numId w:val="0"/>
        </w:numPr>
        <w:snapToGrid w:val="0"/>
        <w:spacing w:line="360" w:lineRule="auto"/>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2F650172">
      <w:pPr>
        <w:snapToGrid w:val="0"/>
        <w:spacing w:line="360" w:lineRule="auto"/>
        <w:ind w:right="480"/>
        <w:jc w:val="center"/>
        <w:rPr>
          <w:rFonts w:hint="eastAsia" w:ascii="仿宋" w:hAnsi="仿宋" w:eastAsia="仿宋" w:cs="仿宋"/>
          <w:b/>
          <w:color w:val="auto"/>
          <w:kern w:val="0"/>
          <w:sz w:val="32"/>
          <w:szCs w:val="32"/>
          <w:highlight w:val="none"/>
        </w:rPr>
      </w:pPr>
    </w:p>
    <w:p w14:paraId="76570298">
      <w:pPr>
        <w:snapToGrid w:val="0"/>
        <w:spacing w:line="360" w:lineRule="auto"/>
        <w:ind w:right="480"/>
        <w:jc w:val="center"/>
        <w:rPr>
          <w:rFonts w:hint="eastAsia" w:ascii="仿宋" w:hAnsi="仿宋" w:eastAsia="仿宋" w:cs="仿宋"/>
          <w:b/>
          <w:color w:val="auto"/>
          <w:kern w:val="0"/>
          <w:sz w:val="32"/>
          <w:szCs w:val="32"/>
          <w:highlight w:val="none"/>
        </w:rPr>
      </w:pPr>
    </w:p>
    <w:p w14:paraId="1D00D146">
      <w:pPr>
        <w:snapToGrid w:val="0"/>
        <w:spacing w:line="360" w:lineRule="auto"/>
        <w:ind w:right="480"/>
        <w:jc w:val="center"/>
        <w:rPr>
          <w:rFonts w:hint="eastAsia" w:ascii="仿宋" w:hAnsi="仿宋" w:eastAsia="仿宋" w:cs="仿宋"/>
          <w:b/>
          <w:color w:val="auto"/>
          <w:kern w:val="0"/>
          <w:sz w:val="32"/>
          <w:szCs w:val="32"/>
          <w:highlight w:val="none"/>
        </w:rPr>
      </w:pPr>
    </w:p>
    <w:p w14:paraId="164AE013">
      <w:pPr>
        <w:snapToGrid w:val="0"/>
        <w:spacing w:line="360" w:lineRule="auto"/>
        <w:ind w:right="480"/>
        <w:jc w:val="center"/>
        <w:rPr>
          <w:rFonts w:hint="eastAsia" w:ascii="仿宋" w:hAnsi="仿宋" w:eastAsia="仿宋" w:cs="仿宋"/>
          <w:b/>
          <w:color w:val="auto"/>
          <w:kern w:val="0"/>
          <w:sz w:val="32"/>
          <w:szCs w:val="32"/>
          <w:highlight w:val="none"/>
        </w:rPr>
      </w:pPr>
    </w:p>
    <w:p w14:paraId="24579B21">
      <w:pPr>
        <w:snapToGrid w:val="0"/>
        <w:spacing w:line="360" w:lineRule="auto"/>
        <w:ind w:right="480"/>
        <w:jc w:val="center"/>
        <w:rPr>
          <w:rFonts w:hint="eastAsia" w:ascii="仿宋" w:hAnsi="仿宋" w:eastAsia="仿宋" w:cs="仿宋"/>
          <w:b/>
          <w:color w:val="auto"/>
          <w:kern w:val="0"/>
          <w:sz w:val="32"/>
          <w:szCs w:val="32"/>
          <w:highlight w:val="none"/>
        </w:rPr>
      </w:pPr>
    </w:p>
    <w:p w14:paraId="68F9E308">
      <w:pPr>
        <w:snapToGrid w:val="0"/>
        <w:spacing w:line="360" w:lineRule="auto"/>
        <w:ind w:right="480"/>
        <w:jc w:val="center"/>
        <w:rPr>
          <w:rFonts w:hint="eastAsia" w:ascii="仿宋" w:hAnsi="仿宋" w:eastAsia="仿宋" w:cs="仿宋"/>
          <w:b/>
          <w:color w:val="auto"/>
          <w:kern w:val="0"/>
          <w:sz w:val="32"/>
          <w:szCs w:val="32"/>
          <w:highlight w:val="none"/>
        </w:rPr>
      </w:pPr>
    </w:p>
    <w:p w14:paraId="659CE303">
      <w:pPr>
        <w:snapToGrid w:val="0"/>
        <w:spacing w:line="360" w:lineRule="auto"/>
        <w:ind w:right="480"/>
        <w:jc w:val="center"/>
        <w:rPr>
          <w:rFonts w:hint="eastAsia" w:ascii="仿宋" w:hAnsi="仿宋" w:eastAsia="仿宋" w:cs="仿宋"/>
          <w:b/>
          <w:color w:val="auto"/>
          <w:kern w:val="0"/>
          <w:sz w:val="32"/>
          <w:szCs w:val="32"/>
          <w:highlight w:val="none"/>
        </w:rPr>
      </w:pPr>
    </w:p>
    <w:p w14:paraId="18480B9E">
      <w:pPr>
        <w:snapToGrid w:val="0"/>
        <w:spacing w:line="360" w:lineRule="auto"/>
        <w:ind w:right="480"/>
        <w:jc w:val="center"/>
        <w:rPr>
          <w:rFonts w:hint="eastAsia" w:ascii="仿宋" w:hAnsi="仿宋" w:eastAsia="仿宋" w:cs="仿宋"/>
          <w:b/>
          <w:color w:val="auto"/>
          <w:kern w:val="0"/>
          <w:sz w:val="32"/>
          <w:szCs w:val="32"/>
          <w:highlight w:val="none"/>
        </w:rPr>
      </w:pPr>
    </w:p>
    <w:p w14:paraId="4E3EDBA0">
      <w:pPr>
        <w:snapToGrid w:val="0"/>
        <w:spacing w:line="360" w:lineRule="auto"/>
        <w:ind w:right="480"/>
        <w:jc w:val="center"/>
        <w:rPr>
          <w:rFonts w:hint="eastAsia" w:ascii="仿宋" w:hAnsi="仿宋" w:eastAsia="仿宋" w:cs="仿宋"/>
          <w:b/>
          <w:color w:val="auto"/>
          <w:kern w:val="0"/>
          <w:sz w:val="32"/>
          <w:szCs w:val="32"/>
          <w:highlight w:val="none"/>
        </w:rPr>
      </w:pPr>
    </w:p>
    <w:p w14:paraId="18E27183">
      <w:pPr>
        <w:snapToGrid w:val="0"/>
        <w:spacing w:line="360" w:lineRule="auto"/>
        <w:ind w:right="480"/>
        <w:jc w:val="center"/>
        <w:rPr>
          <w:rFonts w:hint="eastAsia" w:ascii="仿宋" w:hAnsi="仿宋" w:eastAsia="仿宋" w:cs="仿宋"/>
          <w:b/>
          <w:color w:val="auto"/>
          <w:kern w:val="0"/>
          <w:sz w:val="32"/>
          <w:szCs w:val="32"/>
          <w:highlight w:val="none"/>
        </w:rPr>
      </w:pPr>
    </w:p>
    <w:p w14:paraId="6F126234">
      <w:pPr>
        <w:snapToGrid w:val="0"/>
        <w:spacing w:line="360" w:lineRule="auto"/>
        <w:ind w:right="480"/>
        <w:jc w:val="center"/>
        <w:rPr>
          <w:rFonts w:hint="eastAsia" w:ascii="仿宋" w:hAnsi="仿宋" w:eastAsia="仿宋" w:cs="仿宋"/>
          <w:b/>
          <w:color w:val="auto"/>
          <w:kern w:val="0"/>
          <w:sz w:val="32"/>
          <w:szCs w:val="32"/>
          <w:highlight w:val="none"/>
        </w:rPr>
      </w:pPr>
    </w:p>
    <w:p w14:paraId="14331B17">
      <w:pPr>
        <w:snapToGrid w:val="0"/>
        <w:spacing w:line="360" w:lineRule="auto"/>
        <w:ind w:right="480"/>
        <w:jc w:val="center"/>
        <w:rPr>
          <w:rFonts w:hint="eastAsia" w:ascii="仿宋" w:hAnsi="仿宋" w:eastAsia="仿宋" w:cs="仿宋"/>
          <w:b/>
          <w:color w:val="auto"/>
          <w:kern w:val="0"/>
          <w:sz w:val="32"/>
          <w:szCs w:val="32"/>
          <w:highlight w:val="none"/>
        </w:rPr>
      </w:pPr>
    </w:p>
    <w:p w14:paraId="1D8BAEC2">
      <w:pPr>
        <w:snapToGrid w:val="0"/>
        <w:spacing w:line="360" w:lineRule="auto"/>
        <w:ind w:right="480"/>
        <w:jc w:val="center"/>
        <w:rPr>
          <w:rFonts w:hint="eastAsia" w:ascii="仿宋" w:hAnsi="仿宋" w:eastAsia="仿宋" w:cs="仿宋"/>
          <w:b/>
          <w:color w:val="auto"/>
          <w:kern w:val="0"/>
          <w:sz w:val="32"/>
          <w:szCs w:val="32"/>
          <w:highlight w:val="none"/>
        </w:rPr>
      </w:pPr>
    </w:p>
    <w:p w14:paraId="6DCA0A2F">
      <w:pPr>
        <w:snapToGrid w:val="0"/>
        <w:spacing w:line="360" w:lineRule="auto"/>
        <w:ind w:right="480"/>
        <w:jc w:val="both"/>
        <w:rPr>
          <w:rFonts w:hint="eastAsia" w:ascii="仿宋" w:hAnsi="仿宋" w:eastAsia="仿宋" w:cs="仿宋"/>
          <w:b/>
          <w:color w:val="auto"/>
          <w:kern w:val="0"/>
          <w:sz w:val="32"/>
          <w:szCs w:val="32"/>
          <w:highlight w:val="none"/>
        </w:rPr>
      </w:pPr>
    </w:p>
    <w:p w14:paraId="5FAF5B8E">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7948B27D">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0122460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0C09AF7F">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1FC0EB87">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26EAF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4358478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48AB363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0ECC8E52">
            <w:pPr>
              <w:spacing w:line="360" w:lineRule="auto"/>
              <w:jc w:val="center"/>
              <w:rPr>
                <w:rFonts w:hint="eastAsia" w:ascii="仿宋" w:hAnsi="仿宋" w:eastAsia="仿宋" w:cs="仿宋"/>
                <w:b/>
                <w:color w:val="auto"/>
                <w:sz w:val="24"/>
                <w:highlight w:val="none"/>
              </w:rPr>
            </w:pPr>
          </w:p>
          <w:p w14:paraId="5ACF5F6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0FE27E2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1945452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2FE7AC0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7B331B87">
            <w:pPr>
              <w:spacing w:line="360" w:lineRule="auto"/>
              <w:jc w:val="center"/>
              <w:rPr>
                <w:rFonts w:hint="eastAsia" w:ascii="仿宋" w:hAnsi="仿宋" w:eastAsia="仿宋" w:cs="仿宋"/>
                <w:b/>
                <w:color w:val="auto"/>
                <w:sz w:val="24"/>
                <w:highlight w:val="none"/>
              </w:rPr>
            </w:pPr>
          </w:p>
          <w:p w14:paraId="6A2394F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6E3D5620">
            <w:pPr>
              <w:spacing w:line="360" w:lineRule="auto"/>
              <w:jc w:val="center"/>
              <w:rPr>
                <w:rFonts w:hint="eastAsia" w:ascii="仿宋" w:hAnsi="仿宋" w:eastAsia="仿宋" w:cs="仿宋"/>
                <w:b/>
                <w:color w:val="auto"/>
                <w:sz w:val="24"/>
                <w:highlight w:val="none"/>
              </w:rPr>
            </w:pPr>
          </w:p>
          <w:p w14:paraId="3206CD7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053383A2">
            <w:pPr>
              <w:spacing w:line="360" w:lineRule="auto"/>
              <w:jc w:val="center"/>
              <w:rPr>
                <w:rFonts w:hint="eastAsia" w:ascii="仿宋" w:hAnsi="仿宋" w:eastAsia="仿宋" w:cs="仿宋"/>
                <w:b/>
                <w:color w:val="auto"/>
                <w:sz w:val="24"/>
                <w:highlight w:val="none"/>
              </w:rPr>
            </w:pPr>
          </w:p>
        </w:tc>
      </w:tr>
      <w:tr w14:paraId="641C8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72559E0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1149F810">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0E2A616C">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0AE1A0EA">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3EB0576">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3470374B">
            <w:pPr>
              <w:spacing w:line="360" w:lineRule="auto"/>
              <w:jc w:val="center"/>
              <w:rPr>
                <w:rFonts w:hint="eastAsia" w:ascii="仿宋" w:hAnsi="仿宋" w:eastAsia="仿宋" w:cs="仿宋"/>
                <w:color w:val="auto"/>
                <w:sz w:val="24"/>
                <w:highlight w:val="none"/>
              </w:rPr>
            </w:pPr>
          </w:p>
        </w:tc>
        <w:tc>
          <w:tcPr>
            <w:tcW w:w="2127" w:type="dxa"/>
          </w:tcPr>
          <w:p w14:paraId="5A6AE94E">
            <w:pPr>
              <w:spacing w:line="360" w:lineRule="auto"/>
              <w:jc w:val="center"/>
              <w:rPr>
                <w:rFonts w:hint="eastAsia" w:ascii="仿宋" w:hAnsi="仿宋" w:eastAsia="仿宋" w:cs="仿宋"/>
                <w:color w:val="auto"/>
                <w:sz w:val="24"/>
                <w:highlight w:val="none"/>
              </w:rPr>
            </w:pPr>
          </w:p>
        </w:tc>
        <w:tc>
          <w:tcPr>
            <w:tcW w:w="2126" w:type="dxa"/>
            <w:vAlign w:val="center"/>
          </w:tcPr>
          <w:p w14:paraId="263D3A0E">
            <w:pPr>
              <w:spacing w:line="360" w:lineRule="auto"/>
              <w:jc w:val="center"/>
              <w:rPr>
                <w:rFonts w:hint="eastAsia" w:ascii="仿宋" w:hAnsi="仿宋" w:eastAsia="仿宋" w:cs="仿宋"/>
                <w:color w:val="auto"/>
                <w:sz w:val="24"/>
                <w:highlight w:val="none"/>
              </w:rPr>
            </w:pPr>
          </w:p>
        </w:tc>
      </w:tr>
      <w:tr w14:paraId="6A6A7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D845B7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08205761">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29C45EA8">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5A4599A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E96A84D">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413523DD">
            <w:pPr>
              <w:spacing w:line="360" w:lineRule="auto"/>
              <w:jc w:val="center"/>
              <w:rPr>
                <w:rFonts w:hint="eastAsia" w:ascii="仿宋" w:hAnsi="仿宋" w:eastAsia="仿宋" w:cs="仿宋"/>
                <w:color w:val="auto"/>
                <w:sz w:val="24"/>
                <w:highlight w:val="none"/>
              </w:rPr>
            </w:pPr>
          </w:p>
        </w:tc>
        <w:tc>
          <w:tcPr>
            <w:tcW w:w="2127" w:type="dxa"/>
          </w:tcPr>
          <w:p w14:paraId="2190C1E1">
            <w:pPr>
              <w:spacing w:line="360" w:lineRule="auto"/>
              <w:jc w:val="center"/>
              <w:rPr>
                <w:rFonts w:hint="eastAsia" w:ascii="仿宋" w:hAnsi="仿宋" w:eastAsia="仿宋" w:cs="仿宋"/>
                <w:color w:val="auto"/>
                <w:sz w:val="24"/>
                <w:highlight w:val="none"/>
              </w:rPr>
            </w:pPr>
          </w:p>
        </w:tc>
        <w:tc>
          <w:tcPr>
            <w:tcW w:w="2126" w:type="dxa"/>
            <w:vAlign w:val="center"/>
          </w:tcPr>
          <w:p w14:paraId="447256EC">
            <w:pPr>
              <w:spacing w:line="360" w:lineRule="auto"/>
              <w:jc w:val="center"/>
              <w:rPr>
                <w:rFonts w:hint="eastAsia" w:ascii="仿宋" w:hAnsi="仿宋" w:eastAsia="仿宋" w:cs="仿宋"/>
                <w:color w:val="auto"/>
                <w:sz w:val="24"/>
                <w:highlight w:val="none"/>
              </w:rPr>
            </w:pPr>
          </w:p>
        </w:tc>
      </w:tr>
      <w:tr w14:paraId="504C6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BB781D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419A3170">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5704065">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39569155">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5434D96A">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29CC074B">
            <w:pPr>
              <w:spacing w:line="360" w:lineRule="auto"/>
              <w:jc w:val="center"/>
              <w:rPr>
                <w:rFonts w:hint="eastAsia" w:ascii="仿宋" w:hAnsi="仿宋" w:eastAsia="仿宋" w:cs="仿宋"/>
                <w:color w:val="auto"/>
                <w:sz w:val="24"/>
                <w:highlight w:val="none"/>
              </w:rPr>
            </w:pPr>
          </w:p>
        </w:tc>
        <w:tc>
          <w:tcPr>
            <w:tcW w:w="2127" w:type="dxa"/>
          </w:tcPr>
          <w:p w14:paraId="45D778B9">
            <w:pPr>
              <w:spacing w:line="360" w:lineRule="auto"/>
              <w:jc w:val="center"/>
              <w:rPr>
                <w:rFonts w:hint="eastAsia" w:ascii="仿宋" w:hAnsi="仿宋" w:eastAsia="仿宋" w:cs="仿宋"/>
                <w:color w:val="auto"/>
                <w:sz w:val="24"/>
                <w:highlight w:val="none"/>
              </w:rPr>
            </w:pPr>
          </w:p>
        </w:tc>
        <w:tc>
          <w:tcPr>
            <w:tcW w:w="2126" w:type="dxa"/>
            <w:vAlign w:val="center"/>
          </w:tcPr>
          <w:p w14:paraId="45BDDC70">
            <w:pPr>
              <w:spacing w:line="360" w:lineRule="auto"/>
              <w:jc w:val="center"/>
              <w:rPr>
                <w:rFonts w:hint="eastAsia" w:ascii="仿宋" w:hAnsi="仿宋" w:eastAsia="仿宋" w:cs="仿宋"/>
                <w:color w:val="auto"/>
                <w:sz w:val="24"/>
                <w:highlight w:val="none"/>
              </w:rPr>
            </w:pPr>
          </w:p>
        </w:tc>
      </w:tr>
      <w:tr w14:paraId="6F953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A020AC9">
            <w:pPr>
              <w:spacing w:line="360" w:lineRule="auto"/>
              <w:jc w:val="center"/>
              <w:rPr>
                <w:rFonts w:hint="eastAsia" w:ascii="仿宋" w:hAnsi="仿宋" w:eastAsia="仿宋" w:cs="仿宋"/>
                <w:color w:val="auto"/>
                <w:sz w:val="24"/>
                <w:highlight w:val="none"/>
              </w:rPr>
            </w:pPr>
          </w:p>
        </w:tc>
        <w:tc>
          <w:tcPr>
            <w:tcW w:w="992" w:type="dxa"/>
            <w:vAlign w:val="center"/>
          </w:tcPr>
          <w:p w14:paraId="505CD761">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67453CF">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7FC5AAF8">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D02981F">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3BE1A6CA">
            <w:pPr>
              <w:spacing w:line="360" w:lineRule="auto"/>
              <w:jc w:val="center"/>
              <w:rPr>
                <w:rFonts w:hint="eastAsia" w:ascii="仿宋" w:hAnsi="仿宋" w:eastAsia="仿宋" w:cs="仿宋"/>
                <w:color w:val="auto"/>
                <w:sz w:val="24"/>
                <w:highlight w:val="none"/>
              </w:rPr>
            </w:pPr>
          </w:p>
        </w:tc>
        <w:tc>
          <w:tcPr>
            <w:tcW w:w="2127" w:type="dxa"/>
          </w:tcPr>
          <w:p w14:paraId="659871B8">
            <w:pPr>
              <w:spacing w:line="360" w:lineRule="auto"/>
              <w:jc w:val="center"/>
              <w:rPr>
                <w:rFonts w:hint="eastAsia" w:ascii="仿宋" w:hAnsi="仿宋" w:eastAsia="仿宋" w:cs="仿宋"/>
                <w:color w:val="auto"/>
                <w:sz w:val="24"/>
                <w:highlight w:val="none"/>
              </w:rPr>
            </w:pPr>
          </w:p>
        </w:tc>
        <w:tc>
          <w:tcPr>
            <w:tcW w:w="2126" w:type="dxa"/>
            <w:vAlign w:val="center"/>
          </w:tcPr>
          <w:p w14:paraId="2B684C66">
            <w:pPr>
              <w:spacing w:line="360" w:lineRule="auto"/>
              <w:jc w:val="center"/>
              <w:rPr>
                <w:rFonts w:hint="eastAsia" w:ascii="仿宋" w:hAnsi="仿宋" w:eastAsia="仿宋" w:cs="仿宋"/>
                <w:color w:val="auto"/>
                <w:sz w:val="24"/>
                <w:highlight w:val="none"/>
              </w:rPr>
            </w:pPr>
          </w:p>
        </w:tc>
      </w:tr>
      <w:tr w14:paraId="47B86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098B7315">
            <w:pPr>
              <w:spacing w:line="360" w:lineRule="auto"/>
              <w:jc w:val="center"/>
              <w:rPr>
                <w:rFonts w:hint="eastAsia" w:ascii="仿宋" w:hAnsi="仿宋" w:eastAsia="仿宋" w:cs="仿宋"/>
                <w:color w:val="auto"/>
                <w:sz w:val="24"/>
                <w:highlight w:val="none"/>
              </w:rPr>
            </w:pPr>
          </w:p>
        </w:tc>
        <w:tc>
          <w:tcPr>
            <w:tcW w:w="992" w:type="dxa"/>
            <w:vAlign w:val="center"/>
          </w:tcPr>
          <w:p w14:paraId="0DA371B0">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7336DB11">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4CD32B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73D50C0B">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8E80A85">
            <w:pPr>
              <w:spacing w:line="360" w:lineRule="auto"/>
              <w:jc w:val="center"/>
              <w:rPr>
                <w:rFonts w:hint="eastAsia" w:ascii="仿宋" w:hAnsi="仿宋" w:eastAsia="仿宋" w:cs="仿宋"/>
                <w:color w:val="auto"/>
                <w:sz w:val="24"/>
                <w:highlight w:val="none"/>
              </w:rPr>
            </w:pPr>
          </w:p>
        </w:tc>
        <w:tc>
          <w:tcPr>
            <w:tcW w:w="2127" w:type="dxa"/>
          </w:tcPr>
          <w:p w14:paraId="7F442D73">
            <w:pPr>
              <w:spacing w:line="360" w:lineRule="auto"/>
              <w:jc w:val="center"/>
              <w:rPr>
                <w:rFonts w:hint="eastAsia" w:ascii="仿宋" w:hAnsi="仿宋" w:eastAsia="仿宋" w:cs="仿宋"/>
                <w:color w:val="auto"/>
                <w:sz w:val="24"/>
                <w:highlight w:val="none"/>
              </w:rPr>
            </w:pPr>
          </w:p>
        </w:tc>
        <w:tc>
          <w:tcPr>
            <w:tcW w:w="2126" w:type="dxa"/>
            <w:vAlign w:val="center"/>
          </w:tcPr>
          <w:p w14:paraId="4ECEE38D">
            <w:pPr>
              <w:spacing w:line="360" w:lineRule="auto"/>
              <w:jc w:val="center"/>
              <w:rPr>
                <w:rFonts w:hint="eastAsia" w:ascii="仿宋" w:hAnsi="仿宋" w:eastAsia="仿宋" w:cs="仿宋"/>
                <w:color w:val="auto"/>
                <w:sz w:val="24"/>
                <w:highlight w:val="none"/>
              </w:rPr>
            </w:pPr>
          </w:p>
        </w:tc>
      </w:tr>
      <w:tr w14:paraId="7ED7E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2FF129E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26A7D329">
            <w:pPr>
              <w:spacing w:line="360" w:lineRule="auto"/>
              <w:jc w:val="center"/>
              <w:rPr>
                <w:rFonts w:hint="eastAsia" w:ascii="仿宋" w:hAnsi="仿宋" w:eastAsia="仿宋" w:cs="仿宋"/>
                <w:color w:val="auto"/>
                <w:sz w:val="24"/>
                <w:highlight w:val="none"/>
              </w:rPr>
            </w:pPr>
          </w:p>
        </w:tc>
      </w:tr>
      <w:tr w14:paraId="5A596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33A6310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1F1C6688">
            <w:pPr>
              <w:spacing w:line="360" w:lineRule="auto"/>
              <w:jc w:val="center"/>
              <w:rPr>
                <w:rFonts w:hint="eastAsia" w:ascii="仿宋" w:hAnsi="仿宋" w:eastAsia="仿宋" w:cs="仿宋"/>
                <w:color w:val="auto"/>
                <w:sz w:val="24"/>
                <w:highlight w:val="none"/>
              </w:rPr>
            </w:pPr>
          </w:p>
        </w:tc>
      </w:tr>
    </w:tbl>
    <w:p w14:paraId="7864C8D9">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1C4B14AC">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229060F0">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315F051A">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00FFA54C">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74D1767">
      <w:pPr>
        <w:spacing w:line="360" w:lineRule="auto"/>
        <w:ind w:firstLine="482" w:firstLineChars="200"/>
        <w:rPr>
          <w:rFonts w:hint="eastAsia" w:ascii="仿宋" w:hAnsi="仿宋" w:eastAsia="仿宋" w:cs="仿宋"/>
          <w:b/>
          <w:color w:val="auto"/>
          <w:kern w:val="0"/>
          <w:sz w:val="24"/>
          <w:highlight w:val="none"/>
        </w:rPr>
      </w:pPr>
    </w:p>
    <w:p w14:paraId="37A9F371">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1482E4FB">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1E6E5A67">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0A28A182">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980C318">
      <w:pPr>
        <w:pStyle w:val="80"/>
        <w:rPr>
          <w:rFonts w:hint="eastAsia" w:ascii="仿宋" w:hAnsi="仿宋" w:eastAsia="仿宋" w:cs="仿宋"/>
          <w:b/>
          <w:color w:val="auto"/>
          <w:sz w:val="24"/>
          <w:highlight w:val="none"/>
        </w:rPr>
      </w:pPr>
    </w:p>
    <w:p w14:paraId="37A6F02D">
      <w:pPr>
        <w:pStyle w:val="81"/>
        <w:rPr>
          <w:rFonts w:hint="eastAsia" w:ascii="仿宋" w:hAnsi="仿宋" w:eastAsia="仿宋" w:cs="仿宋"/>
          <w:b/>
          <w:color w:val="auto"/>
          <w:sz w:val="24"/>
          <w:highlight w:val="none"/>
        </w:rPr>
      </w:pPr>
    </w:p>
    <w:p w14:paraId="3FC03E0B">
      <w:pPr>
        <w:rPr>
          <w:rFonts w:hint="eastAsia" w:ascii="仿宋" w:hAnsi="仿宋" w:eastAsia="仿宋" w:cs="仿宋"/>
          <w:b/>
          <w:color w:val="auto"/>
          <w:sz w:val="24"/>
          <w:highlight w:val="none"/>
        </w:rPr>
      </w:pPr>
    </w:p>
    <w:p w14:paraId="63C5C3FC">
      <w:pPr>
        <w:pStyle w:val="80"/>
        <w:rPr>
          <w:rFonts w:hint="eastAsia" w:ascii="仿宋" w:hAnsi="仿宋" w:eastAsia="仿宋" w:cs="仿宋"/>
          <w:b/>
          <w:color w:val="auto"/>
          <w:sz w:val="24"/>
          <w:highlight w:val="none"/>
        </w:rPr>
      </w:pPr>
    </w:p>
    <w:p w14:paraId="5DF640B1">
      <w:pPr>
        <w:pStyle w:val="81"/>
        <w:rPr>
          <w:rFonts w:hint="eastAsia" w:ascii="仿宋" w:hAnsi="仿宋" w:eastAsia="仿宋" w:cs="仿宋"/>
          <w:b/>
          <w:color w:val="auto"/>
          <w:sz w:val="24"/>
          <w:highlight w:val="none"/>
        </w:rPr>
      </w:pPr>
    </w:p>
    <w:p w14:paraId="0E8C79AF">
      <w:pPr>
        <w:rPr>
          <w:rFonts w:hint="eastAsia" w:ascii="仿宋" w:hAnsi="仿宋" w:eastAsia="仿宋" w:cs="仿宋"/>
          <w:color w:val="auto"/>
          <w:highlight w:val="none"/>
          <w:lang w:eastAsia="zh-CN"/>
        </w:rPr>
      </w:pPr>
    </w:p>
    <w:p w14:paraId="2D93C503">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14:paraId="16765BE5">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00D55578">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30981F57">
      <w:pPr>
        <w:spacing w:line="360" w:lineRule="auto"/>
        <w:ind w:right="420" w:firstLine="3614" w:firstLineChars="1000"/>
        <w:rPr>
          <w:rFonts w:hint="eastAsia" w:ascii="仿宋" w:hAnsi="仿宋" w:eastAsia="仿宋" w:cs="仿宋"/>
          <w:b/>
          <w:color w:val="auto"/>
          <w:kern w:val="0"/>
          <w:sz w:val="36"/>
          <w:szCs w:val="36"/>
          <w:highlight w:val="none"/>
        </w:rPr>
      </w:pPr>
    </w:p>
    <w:p w14:paraId="1E7DE256">
      <w:pPr>
        <w:spacing w:line="360" w:lineRule="auto"/>
        <w:ind w:right="420" w:firstLine="3614" w:firstLineChars="1000"/>
        <w:rPr>
          <w:rFonts w:hint="eastAsia" w:ascii="仿宋" w:hAnsi="仿宋" w:eastAsia="仿宋" w:cs="仿宋"/>
          <w:b/>
          <w:color w:val="auto"/>
          <w:kern w:val="0"/>
          <w:sz w:val="36"/>
          <w:szCs w:val="36"/>
          <w:highlight w:val="none"/>
        </w:rPr>
      </w:pPr>
    </w:p>
    <w:p w14:paraId="50A8CFA3">
      <w:pPr>
        <w:spacing w:line="360" w:lineRule="auto"/>
        <w:ind w:right="420" w:firstLine="3614" w:firstLineChars="1000"/>
        <w:rPr>
          <w:rFonts w:hint="eastAsia" w:ascii="仿宋" w:hAnsi="仿宋" w:eastAsia="仿宋" w:cs="仿宋"/>
          <w:b/>
          <w:color w:val="auto"/>
          <w:kern w:val="0"/>
          <w:sz w:val="36"/>
          <w:szCs w:val="36"/>
          <w:highlight w:val="none"/>
        </w:rPr>
      </w:pPr>
    </w:p>
    <w:p w14:paraId="2F7B7D8C">
      <w:pPr>
        <w:spacing w:line="360" w:lineRule="auto"/>
        <w:ind w:right="420" w:firstLine="3614" w:firstLineChars="1000"/>
        <w:rPr>
          <w:rFonts w:hint="eastAsia" w:ascii="仿宋" w:hAnsi="仿宋" w:eastAsia="仿宋" w:cs="仿宋"/>
          <w:b/>
          <w:color w:val="auto"/>
          <w:kern w:val="0"/>
          <w:sz w:val="36"/>
          <w:szCs w:val="36"/>
          <w:highlight w:val="none"/>
        </w:rPr>
      </w:pPr>
    </w:p>
    <w:p w14:paraId="1512CAB9">
      <w:pPr>
        <w:spacing w:line="360" w:lineRule="auto"/>
        <w:ind w:right="420" w:firstLine="3614" w:firstLineChars="1000"/>
        <w:rPr>
          <w:rFonts w:hint="eastAsia" w:ascii="仿宋" w:hAnsi="仿宋" w:eastAsia="仿宋" w:cs="仿宋"/>
          <w:b/>
          <w:color w:val="auto"/>
          <w:kern w:val="0"/>
          <w:sz w:val="36"/>
          <w:szCs w:val="36"/>
          <w:highlight w:val="none"/>
        </w:rPr>
      </w:pPr>
    </w:p>
    <w:p w14:paraId="096DC563">
      <w:pPr>
        <w:spacing w:line="360" w:lineRule="auto"/>
        <w:ind w:right="420" w:firstLine="3614" w:firstLineChars="1000"/>
        <w:rPr>
          <w:rFonts w:hint="eastAsia" w:ascii="仿宋" w:hAnsi="仿宋" w:eastAsia="仿宋" w:cs="仿宋"/>
          <w:b/>
          <w:color w:val="auto"/>
          <w:kern w:val="0"/>
          <w:sz w:val="36"/>
          <w:szCs w:val="36"/>
          <w:highlight w:val="none"/>
        </w:rPr>
      </w:pPr>
    </w:p>
    <w:p w14:paraId="0BDAE960">
      <w:pPr>
        <w:spacing w:line="360" w:lineRule="auto"/>
        <w:ind w:right="420" w:firstLine="3614" w:firstLineChars="1000"/>
        <w:rPr>
          <w:rFonts w:hint="eastAsia" w:ascii="仿宋" w:hAnsi="仿宋" w:eastAsia="仿宋" w:cs="仿宋"/>
          <w:b/>
          <w:color w:val="auto"/>
          <w:kern w:val="0"/>
          <w:sz w:val="36"/>
          <w:szCs w:val="36"/>
          <w:highlight w:val="none"/>
        </w:rPr>
      </w:pPr>
    </w:p>
    <w:p w14:paraId="45AE7F57">
      <w:pPr>
        <w:spacing w:line="360" w:lineRule="auto"/>
        <w:ind w:right="420" w:firstLine="3614" w:firstLineChars="1000"/>
        <w:rPr>
          <w:rFonts w:hint="eastAsia" w:ascii="仿宋" w:hAnsi="仿宋" w:eastAsia="仿宋" w:cs="仿宋"/>
          <w:b/>
          <w:color w:val="auto"/>
          <w:kern w:val="0"/>
          <w:sz w:val="36"/>
          <w:szCs w:val="36"/>
          <w:highlight w:val="none"/>
        </w:rPr>
      </w:pPr>
    </w:p>
    <w:p w14:paraId="142E8877">
      <w:pPr>
        <w:spacing w:line="360" w:lineRule="auto"/>
        <w:ind w:right="420" w:firstLine="3614" w:firstLineChars="1000"/>
        <w:rPr>
          <w:rFonts w:hint="eastAsia" w:ascii="仿宋" w:hAnsi="仿宋" w:eastAsia="仿宋" w:cs="仿宋"/>
          <w:b/>
          <w:color w:val="auto"/>
          <w:kern w:val="0"/>
          <w:sz w:val="36"/>
          <w:szCs w:val="36"/>
          <w:highlight w:val="none"/>
        </w:rPr>
      </w:pPr>
    </w:p>
    <w:p w14:paraId="6B2F49EE">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554619A3">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4DD300CE">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702CF225">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6E6CBAC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6D34018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6B3173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D79314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5F77A2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362478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3387C8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0ABAFE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448728D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104E18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CF58B8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39F6AB34">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9AB0DF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7DEBC87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529FDA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3946521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421224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5C6A8A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4991A69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1CC846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7DDD6EF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414BD0E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280860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ADF9AE1">
      <w:pPr>
        <w:spacing w:line="360" w:lineRule="auto"/>
        <w:jc w:val="center"/>
        <w:rPr>
          <w:rFonts w:hint="eastAsia" w:ascii="仿宋" w:hAnsi="仿宋" w:eastAsia="仿宋" w:cs="仿宋"/>
          <w:b/>
          <w:bCs/>
          <w:color w:val="auto"/>
          <w:sz w:val="24"/>
          <w:highlight w:val="none"/>
        </w:rPr>
      </w:pPr>
    </w:p>
    <w:p w14:paraId="4F7034E4">
      <w:pPr>
        <w:spacing w:line="360" w:lineRule="auto"/>
        <w:rPr>
          <w:rFonts w:hint="eastAsia" w:ascii="仿宋" w:hAnsi="仿宋" w:eastAsia="仿宋" w:cs="仿宋"/>
          <w:b/>
          <w:color w:val="auto"/>
          <w:sz w:val="24"/>
          <w:highlight w:val="none"/>
        </w:rPr>
      </w:pPr>
    </w:p>
    <w:p w14:paraId="6D49AE9A">
      <w:pPr>
        <w:spacing w:line="360" w:lineRule="auto"/>
        <w:rPr>
          <w:rFonts w:hint="eastAsia" w:ascii="仿宋" w:hAnsi="仿宋" w:eastAsia="仿宋" w:cs="仿宋"/>
          <w:b/>
          <w:color w:val="auto"/>
          <w:sz w:val="24"/>
          <w:highlight w:val="none"/>
        </w:rPr>
      </w:pPr>
    </w:p>
    <w:p w14:paraId="4ABA6BDC">
      <w:pPr>
        <w:spacing w:line="360" w:lineRule="auto"/>
        <w:rPr>
          <w:rFonts w:hint="eastAsia" w:ascii="仿宋" w:hAnsi="仿宋" w:eastAsia="仿宋" w:cs="仿宋"/>
          <w:b/>
          <w:color w:val="auto"/>
          <w:sz w:val="24"/>
          <w:highlight w:val="none"/>
        </w:rPr>
      </w:pPr>
    </w:p>
    <w:p w14:paraId="064ED8C2">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F0324C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51F78A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03A82D2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78CBB0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2E0BC7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2A8DF05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48916A9C">
      <w:pPr>
        <w:spacing w:line="360" w:lineRule="auto"/>
        <w:jc w:val="both"/>
        <w:rPr>
          <w:rFonts w:hint="eastAsia" w:ascii="仿宋" w:hAnsi="仿宋" w:eastAsia="仿宋" w:cs="仿宋"/>
          <w:b/>
          <w:color w:val="auto"/>
          <w:spacing w:val="6"/>
          <w:sz w:val="32"/>
          <w:szCs w:val="32"/>
          <w:highlight w:val="none"/>
        </w:rPr>
      </w:pPr>
    </w:p>
    <w:p w14:paraId="402540E8">
      <w:pPr>
        <w:spacing w:line="360" w:lineRule="auto"/>
        <w:jc w:val="left"/>
        <w:rPr>
          <w:rFonts w:hint="eastAsia" w:ascii="仿宋" w:hAnsi="仿宋" w:eastAsia="仿宋" w:cs="仿宋"/>
          <w:b/>
          <w:color w:val="auto"/>
          <w:spacing w:val="6"/>
          <w:sz w:val="32"/>
          <w:szCs w:val="32"/>
          <w:highlight w:val="none"/>
        </w:rPr>
      </w:pPr>
    </w:p>
    <w:p w14:paraId="4B1D1D88">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37B4526F">
      <w:pPr>
        <w:spacing w:line="360" w:lineRule="auto"/>
        <w:jc w:val="center"/>
        <w:rPr>
          <w:rFonts w:hint="eastAsia" w:ascii="仿宋" w:hAnsi="仿宋" w:eastAsia="仿宋" w:cs="仿宋"/>
          <w:b/>
          <w:color w:val="auto"/>
          <w:sz w:val="24"/>
          <w:highlight w:val="none"/>
        </w:rPr>
      </w:pPr>
    </w:p>
    <w:p w14:paraId="7C8BB7A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207B2AA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C8F7CD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5DE3BAD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44658B8">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B7F7835">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C095B9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80DF39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2B442AD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7AF9FD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93BA0F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714A5C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FEEB19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13D43C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FC4562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1B4A4F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8DAF1A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6E3199F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39B3626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81FE0A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AE8840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B4334D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28C779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6CC3F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5E32F9E3">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476C955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8DB8841">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2F27817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6F42B1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3253284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F8C89F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3A1DAC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5EF0A8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CEA9AC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477C91A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20D028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182DA8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8B1E79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010A2F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9293BA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32F3009">
      <w:pPr>
        <w:spacing w:line="360" w:lineRule="auto"/>
        <w:rPr>
          <w:rFonts w:hint="eastAsia" w:ascii="仿宋" w:hAnsi="仿宋" w:eastAsia="仿宋" w:cs="仿宋"/>
          <w:b/>
          <w:color w:val="auto"/>
          <w:sz w:val="24"/>
          <w:highlight w:val="none"/>
        </w:rPr>
      </w:pPr>
    </w:p>
    <w:p w14:paraId="40EA12CF">
      <w:pPr>
        <w:spacing w:line="360" w:lineRule="auto"/>
        <w:rPr>
          <w:rFonts w:hint="eastAsia" w:ascii="仿宋" w:hAnsi="仿宋" w:eastAsia="仿宋" w:cs="仿宋"/>
          <w:b/>
          <w:color w:val="auto"/>
          <w:sz w:val="24"/>
          <w:highlight w:val="none"/>
        </w:rPr>
      </w:pPr>
    </w:p>
    <w:p w14:paraId="1F7C46E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A1DD870">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E4890A2">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0D82629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1409E2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3C0E29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77A15A3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5EFD193">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2094D9C9">
      <w:pPr>
        <w:spacing w:line="360" w:lineRule="auto"/>
        <w:rPr>
          <w:rFonts w:hint="eastAsia" w:ascii="仿宋" w:hAnsi="仿宋" w:eastAsia="仿宋" w:cs="仿宋"/>
          <w:b/>
          <w:color w:val="auto"/>
          <w:sz w:val="24"/>
          <w:highlight w:val="none"/>
        </w:rPr>
      </w:pPr>
    </w:p>
    <w:p w14:paraId="751CE164">
      <w:pPr>
        <w:autoSpaceDE w:val="0"/>
        <w:autoSpaceDN w:val="0"/>
        <w:jc w:val="center"/>
        <w:rPr>
          <w:rFonts w:hint="eastAsia" w:ascii="仿宋" w:hAnsi="仿宋" w:eastAsia="仿宋" w:cs="仿宋"/>
          <w:b/>
          <w:color w:val="auto"/>
          <w:spacing w:val="6"/>
          <w:sz w:val="32"/>
          <w:szCs w:val="32"/>
          <w:highlight w:val="none"/>
        </w:rPr>
      </w:pPr>
    </w:p>
    <w:p w14:paraId="23ADD792">
      <w:pPr>
        <w:autoSpaceDE w:val="0"/>
        <w:autoSpaceDN w:val="0"/>
        <w:jc w:val="center"/>
        <w:rPr>
          <w:rFonts w:hint="eastAsia" w:ascii="仿宋" w:hAnsi="仿宋" w:eastAsia="仿宋" w:cs="仿宋"/>
          <w:b/>
          <w:color w:val="auto"/>
          <w:spacing w:val="6"/>
          <w:sz w:val="32"/>
          <w:szCs w:val="32"/>
          <w:highlight w:val="none"/>
        </w:rPr>
      </w:pPr>
    </w:p>
    <w:p w14:paraId="1106F8F7">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7B2DF35C">
      <w:pPr>
        <w:spacing w:line="360" w:lineRule="auto"/>
        <w:rPr>
          <w:rFonts w:hint="eastAsia" w:ascii="仿宋" w:hAnsi="仿宋" w:eastAsia="仿宋" w:cs="仿宋"/>
          <w:color w:val="auto"/>
          <w:sz w:val="24"/>
          <w:highlight w:val="none"/>
          <w:u w:val="single"/>
        </w:rPr>
      </w:pPr>
    </w:p>
    <w:p w14:paraId="73D8956F">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2542FD6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6658BE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E93B97C">
      <w:pPr>
        <w:spacing w:line="360" w:lineRule="auto"/>
        <w:ind w:firstLine="494"/>
        <w:rPr>
          <w:rFonts w:hint="eastAsia" w:ascii="仿宋" w:hAnsi="仿宋" w:eastAsia="仿宋" w:cs="仿宋"/>
          <w:color w:val="auto"/>
          <w:sz w:val="24"/>
          <w:highlight w:val="none"/>
        </w:rPr>
      </w:pPr>
    </w:p>
    <w:p w14:paraId="4660A8C9">
      <w:pPr>
        <w:spacing w:line="360" w:lineRule="auto"/>
        <w:ind w:firstLine="494"/>
        <w:rPr>
          <w:rFonts w:hint="eastAsia" w:ascii="仿宋" w:hAnsi="仿宋" w:eastAsia="仿宋" w:cs="仿宋"/>
          <w:color w:val="auto"/>
          <w:sz w:val="24"/>
          <w:highlight w:val="none"/>
        </w:rPr>
      </w:pPr>
    </w:p>
    <w:p w14:paraId="6557DCC4">
      <w:pPr>
        <w:spacing w:line="360" w:lineRule="auto"/>
        <w:ind w:firstLine="494"/>
        <w:rPr>
          <w:rFonts w:hint="eastAsia" w:ascii="仿宋" w:hAnsi="仿宋" w:eastAsia="仿宋" w:cs="仿宋"/>
          <w:color w:val="auto"/>
          <w:sz w:val="24"/>
          <w:highlight w:val="none"/>
        </w:rPr>
      </w:pPr>
    </w:p>
    <w:p w14:paraId="47ABA0CA">
      <w:pPr>
        <w:spacing w:line="360" w:lineRule="auto"/>
        <w:ind w:firstLine="494"/>
        <w:rPr>
          <w:rFonts w:hint="eastAsia" w:ascii="仿宋" w:hAnsi="仿宋" w:eastAsia="仿宋" w:cs="仿宋"/>
          <w:color w:val="auto"/>
          <w:sz w:val="24"/>
          <w:highlight w:val="none"/>
        </w:rPr>
      </w:pPr>
    </w:p>
    <w:p w14:paraId="0ECBE117">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6BC6DE85">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C837DDD">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41E0D9EA">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42AA2CC0">
      <w:pPr>
        <w:autoSpaceDE w:val="0"/>
        <w:autoSpaceDN w:val="0"/>
        <w:jc w:val="center"/>
        <w:rPr>
          <w:rFonts w:hint="eastAsia" w:ascii="仿宋" w:hAnsi="仿宋" w:eastAsia="仿宋" w:cs="仿宋"/>
          <w:b/>
          <w:color w:val="auto"/>
          <w:spacing w:val="6"/>
          <w:sz w:val="32"/>
          <w:szCs w:val="32"/>
          <w:highlight w:val="none"/>
        </w:rPr>
      </w:pPr>
    </w:p>
    <w:p w14:paraId="30037D59">
      <w:pPr>
        <w:autoSpaceDE w:val="0"/>
        <w:autoSpaceDN w:val="0"/>
        <w:jc w:val="center"/>
        <w:rPr>
          <w:rFonts w:hint="eastAsia" w:ascii="仿宋" w:hAnsi="仿宋" w:eastAsia="仿宋" w:cs="仿宋"/>
          <w:b/>
          <w:color w:val="auto"/>
          <w:spacing w:val="6"/>
          <w:sz w:val="32"/>
          <w:szCs w:val="32"/>
          <w:highlight w:val="none"/>
        </w:rPr>
      </w:pPr>
    </w:p>
    <w:p w14:paraId="26CDD6DC">
      <w:pPr>
        <w:autoSpaceDE w:val="0"/>
        <w:autoSpaceDN w:val="0"/>
        <w:jc w:val="center"/>
        <w:rPr>
          <w:rFonts w:hint="eastAsia" w:ascii="仿宋" w:hAnsi="仿宋" w:eastAsia="仿宋" w:cs="仿宋"/>
          <w:b/>
          <w:color w:val="auto"/>
          <w:spacing w:val="6"/>
          <w:sz w:val="32"/>
          <w:szCs w:val="32"/>
          <w:highlight w:val="none"/>
        </w:rPr>
      </w:pPr>
    </w:p>
    <w:p w14:paraId="78A619B0">
      <w:pPr>
        <w:autoSpaceDE w:val="0"/>
        <w:autoSpaceDN w:val="0"/>
        <w:jc w:val="center"/>
        <w:rPr>
          <w:rFonts w:hint="eastAsia" w:ascii="仿宋" w:hAnsi="仿宋" w:eastAsia="仿宋" w:cs="仿宋"/>
          <w:b/>
          <w:color w:val="auto"/>
          <w:spacing w:val="6"/>
          <w:sz w:val="32"/>
          <w:szCs w:val="32"/>
          <w:highlight w:val="none"/>
        </w:rPr>
      </w:pPr>
    </w:p>
    <w:p w14:paraId="42A019C4">
      <w:pPr>
        <w:autoSpaceDE w:val="0"/>
        <w:autoSpaceDN w:val="0"/>
        <w:jc w:val="center"/>
        <w:rPr>
          <w:rFonts w:hint="eastAsia" w:ascii="仿宋" w:hAnsi="仿宋" w:eastAsia="仿宋" w:cs="仿宋"/>
          <w:b/>
          <w:color w:val="auto"/>
          <w:spacing w:val="6"/>
          <w:sz w:val="32"/>
          <w:szCs w:val="32"/>
          <w:highlight w:val="none"/>
        </w:rPr>
      </w:pPr>
    </w:p>
    <w:p w14:paraId="0C603593">
      <w:pPr>
        <w:autoSpaceDE w:val="0"/>
        <w:autoSpaceDN w:val="0"/>
        <w:jc w:val="center"/>
        <w:rPr>
          <w:rFonts w:hint="eastAsia" w:ascii="仿宋" w:hAnsi="仿宋" w:eastAsia="仿宋" w:cs="仿宋"/>
          <w:b/>
          <w:color w:val="auto"/>
          <w:spacing w:val="6"/>
          <w:sz w:val="32"/>
          <w:szCs w:val="32"/>
          <w:highlight w:val="none"/>
        </w:rPr>
      </w:pPr>
    </w:p>
    <w:p w14:paraId="631B4E9E">
      <w:pPr>
        <w:autoSpaceDE w:val="0"/>
        <w:autoSpaceDN w:val="0"/>
        <w:jc w:val="center"/>
        <w:rPr>
          <w:rFonts w:hint="eastAsia" w:ascii="仿宋" w:hAnsi="仿宋" w:eastAsia="仿宋" w:cs="仿宋"/>
          <w:b/>
          <w:color w:val="auto"/>
          <w:spacing w:val="6"/>
          <w:sz w:val="32"/>
          <w:szCs w:val="32"/>
          <w:highlight w:val="none"/>
        </w:rPr>
      </w:pPr>
    </w:p>
    <w:p w14:paraId="7D58309E">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372AB032">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2200720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76970C9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45352D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3577CC2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0B85E98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37F2F3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ABE346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6A1216D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38BDADE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14:paraId="5CBE6D40">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1F2D7AD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A0F452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394C0D5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590C1AB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F14675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3FC7A162">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FD799C0">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C4A595B">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64860BD">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4994D86B">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F135FCF">
      <w:pPr>
        <w:autoSpaceDE w:val="0"/>
        <w:autoSpaceDN w:val="0"/>
        <w:jc w:val="center"/>
        <w:rPr>
          <w:rFonts w:hint="eastAsia" w:ascii="仿宋" w:hAnsi="仿宋" w:eastAsia="仿宋" w:cs="仿宋"/>
          <w:b/>
          <w:color w:val="auto"/>
          <w:spacing w:val="6"/>
          <w:sz w:val="32"/>
          <w:szCs w:val="32"/>
          <w:highlight w:val="none"/>
        </w:rPr>
      </w:pPr>
    </w:p>
    <w:p w14:paraId="3A29EB44">
      <w:pPr>
        <w:autoSpaceDE w:val="0"/>
        <w:autoSpaceDN w:val="0"/>
        <w:jc w:val="center"/>
        <w:rPr>
          <w:rFonts w:hint="eastAsia" w:ascii="仿宋" w:hAnsi="仿宋" w:eastAsia="仿宋" w:cs="仿宋"/>
          <w:b/>
          <w:color w:val="auto"/>
          <w:spacing w:val="6"/>
          <w:sz w:val="32"/>
          <w:szCs w:val="32"/>
          <w:highlight w:val="none"/>
        </w:rPr>
      </w:pPr>
    </w:p>
    <w:p w14:paraId="086410F7">
      <w:pPr>
        <w:autoSpaceDE w:val="0"/>
        <w:autoSpaceDN w:val="0"/>
        <w:jc w:val="center"/>
        <w:rPr>
          <w:rFonts w:hint="eastAsia" w:ascii="仿宋" w:hAnsi="仿宋" w:eastAsia="仿宋" w:cs="仿宋"/>
          <w:b/>
          <w:color w:val="auto"/>
          <w:spacing w:val="6"/>
          <w:sz w:val="32"/>
          <w:szCs w:val="32"/>
          <w:highlight w:val="none"/>
        </w:rPr>
      </w:pPr>
    </w:p>
    <w:p w14:paraId="591507EB">
      <w:pPr>
        <w:autoSpaceDE w:val="0"/>
        <w:autoSpaceDN w:val="0"/>
        <w:jc w:val="center"/>
        <w:rPr>
          <w:rFonts w:hint="eastAsia" w:ascii="仿宋" w:hAnsi="仿宋" w:eastAsia="仿宋" w:cs="仿宋"/>
          <w:b/>
          <w:color w:val="auto"/>
          <w:spacing w:val="6"/>
          <w:sz w:val="32"/>
          <w:szCs w:val="32"/>
          <w:highlight w:val="none"/>
        </w:rPr>
      </w:pPr>
    </w:p>
    <w:p w14:paraId="2100C023">
      <w:pPr>
        <w:autoSpaceDE w:val="0"/>
        <w:autoSpaceDN w:val="0"/>
        <w:jc w:val="center"/>
        <w:rPr>
          <w:rFonts w:hint="eastAsia" w:ascii="仿宋" w:hAnsi="仿宋" w:eastAsia="仿宋" w:cs="仿宋"/>
          <w:b/>
          <w:color w:val="auto"/>
          <w:spacing w:val="6"/>
          <w:sz w:val="32"/>
          <w:szCs w:val="32"/>
          <w:highlight w:val="none"/>
        </w:rPr>
      </w:pPr>
    </w:p>
    <w:p w14:paraId="50D3200E">
      <w:pPr>
        <w:autoSpaceDE w:val="0"/>
        <w:autoSpaceDN w:val="0"/>
        <w:jc w:val="center"/>
        <w:rPr>
          <w:rFonts w:hint="eastAsia" w:ascii="仿宋" w:hAnsi="仿宋" w:eastAsia="仿宋" w:cs="仿宋"/>
          <w:b/>
          <w:color w:val="auto"/>
          <w:spacing w:val="6"/>
          <w:sz w:val="32"/>
          <w:szCs w:val="32"/>
          <w:highlight w:val="none"/>
        </w:rPr>
      </w:pPr>
    </w:p>
    <w:p w14:paraId="37538A7D">
      <w:pPr>
        <w:autoSpaceDE w:val="0"/>
        <w:autoSpaceDN w:val="0"/>
        <w:jc w:val="center"/>
        <w:rPr>
          <w:rFonts w:hint="eastAsia" w:ascii="仿宋" w:hAnsi="仿宋" w:eastAsia="仿宋" w:cs="仿宋"/>
          <w:b/>
          <w:color w:val="auto"/>
          <w:spacing w:val="6"/>
          <w:sz w:val="32"/>
          <w:szCs w:val="32"/>
          <w:highlight w:val="none"/>
        </w:rPr>
      </w:pPr>
    </w:p>
    <w:p w14:paraId="36FDD9E0">
      <w:pPr>
        <w:autoSpaceDE w:val="0"/>
        <w:autoSpaceDN w:val="0"/>
        <w:jc w:val="center"/>
        <w:rPr>
          <w:rFonts w:hint="eastAsia" w:ascii="仿宋" w:hAnsi="仿宋" w:eastAsia="仿宋" w:cs="仿宋"/>
          <w:b/>
          <w:color w:val="auto"/>
          <w:spacing w:val="6"/>
          <w:sz w:val="32"/>
          <w:szCs w:val="32"/>
          <w:highlight w:val="none"/>
        </w:rPr>
      </w:pPr>
    </w:p>
    <w:p w14:paraId="4D052E21">
      <w:pPr>
        <w:autoSpaceDE w:val="0"/>
        <w:autoSpaceDN w:val="0"/>
        <w:jc w:val="center"/>
        <w:rPr>
          <w:rFonts w:hint="eastAsia" w:ascii="仿宋" w:hAnsi="仿宋" w:eastAsia="仿宋" w:cs="仿宋"/>
          <w:b/>
          <w:color w:val="auto"/>
          <w:spacing w:val="6"/>
          <w:sz w:val="32"/>
          <w:szCs w:val="32"/>
          <w:highlight w:val="none"/>
        </w:rPr>
      </w:pPr>
    </w:p>
    <w:p w14:paraId="62E4CF2E">
      <w:pPr>
        <w:autoSpaceDE w:val="0"/>
        <w:autoSpaceDN w:val="0"/>
        <w:jc w:val="center"/>
        <w:rPr>
          <w:rFonts w:hint="eastAsia" w:ascii="仿宋" w:hAnsi="仿宋" w:eastAsia="仿宋" w:cs="仿宋"/>
          <w:b/>
          <w:color w:val="auto"/>
          <w:spacing w:val="6"/>
          <w:sz w:val="32"/>
          <w:szCs w:val="32"/>
          <w:highlight w:val="none"/>
        </w:rPr>
      </w:pPr>
    </w:p>
    <w:p w14:paraId="51DA77B5">
      <w:pPr>
        <w:autoSpaceDE w:val="0"/>
        <w:autoSpaceDN w:val="0"/>
        <w:jc w:val="center"/>
        <w:rPr>
          <w:rFonts w:hint="eastAsia" w:ascii="仿宋" w:hAnsi="仿宋" w:eastAsia="仿宋" w:cs="仿宋"/>
          <w:b/>
          <w:color w:val="auto"/>
          <w:spacing w:val="6"/>
          <w:sz w:val="32"/>
          <w:szCs w:val="32"/>
          <w:highlight w:val="none"/>
        </w:rPr>
      </w:pPr>
    </w:p>
    <w:p w14:paraId="53ED130F">
      <w:pPr>
        <w:autoSpaceDE w:val="0"/>
        <w:autoSpaceDN w:val="0"/>
        <w:jc w:val="center"/>
        <w:rPr>
          <w:rFonts w:hint="eastAsia" w:ascii="仿宋" w:hAnsi="仿宋" w:eastAsia="仿宋" w:cs="仿宋"/>
          <w:b/>
          <w:color w:val="auto"/>
          <w:spacing w:val="6"/>
          <w:sz w:val="32"/>
          <w:szCs w:val="32"/>
          <w:highlight w:val="none"/>
        </w:rPr>
      </w:pPr>
    </w:p>
    <w:p w14:paraId="50EA2183">
      <w:pPr>
        <w:autoSpaceDE w:val="0"/>
        <w:autoSpaceDN w:val="0"/>
        <w:jc w:val="center"/>
        <w:rPr>
          <w:rFonts w:hint="eastAsia" w:ascii="仿宋" w:hAnsi="仿宋" w:eastAsia="仿宋" w:cs="仿宋"/>
          <w:b/>
          <w:color w:val="auto"/>
          <w:spacing w:val="6"/>
          <w:sz w:val="32"/>
          <w:szCs w:val="32"/>
          <w:highlight w:val="none"/>
        </w:rPr>
      </w:pPr>
    </w:p>
    <w:p w14:paraId="49DEE439">
      <w:pPr>
        <w:autoSpaceDE w:val="0"/>
        <w:autoSpaceDN w:val="0"/>
        <w:jc w:val="center"/>
        <w:rPr>
          <w:rFonts w:hint="eastAsia" w:ascii="仿宋" w:hAnsi="仿宋" w:eastAsia="仿宋" w:cs="仿宋"/>
          <w:b/>
          <w:color w:val="auto"/>
          <w:spacing w:val="6"/>
          <w:sz w:val="32"/>
          <w:szCs w:val="32"/>
          <w:highlight w:val="none"/>
        </w:rPr>
      </w:pPr>
    </w:p>
    <w:p w14:paraId="7A82EC82">
      <w:pPr>
        <w:autoSpaceDE w:val="0"/>
        <w:autoSpaceDN w:val="0"/>
        <w:jc w:val="center"/>
        <w:rPr>
          <w:rFonts w:hint="eastAsia" w:ascii="仿宋" w:hAnsi="仿宋" w:eastAsia="仿宋" w:cs="仿宋"/>
          <w:b/>
          <w:color w:val="auto"/>
          <w:spacing w:val="6"/>
          <w:sz w:val="32"/>
          <w:szCs w:val="32"/>
          <w:highlight w:val="none"/>
        </w:rPr>
      </w:pPr>
    </w:p>
    <w:p w14:paraId="43F7E59B">
      <w:pPr>
        <w:autoSpaceDE w:val="0"/>
        <w:autoSpaceDN w:val="0"/>
        <w:jc w:val="center"/>
        <w:rPr>
          <w:rFonts w:hint="eastAsia" w:ascii="仿宋" w:hAnsi="仿宋" w:eastAsia="仿宋" w:cs="仿宋"/>
          <w:b/>
          <w:color w:val="auto"/>
          <w:spacing w:val="6"/>
          <w:sz w:val="32"/>
          <w:szCs w:val="32"/>
          <w:highlight w:val="none"/>
        </w:rPr>
      </w:pPr>
    </w:p>
    <w:p w14:paraId="5AFB6D9B">
      <w:pPr>
        <w:autoSpaceDE w:val="0"/>
        <w:autoSpaceDN w:val="0"/>
        <w:jc w:val="center"/>
        <w:rPr>
          <w:rFonts w:hint="eastAsia" w:ascii="仿宋" w:hAnsi="仿宋" w:eastAsia="仿宋" w:cs="仿宋"/>
          <w:b/>
          <w:color w:val="auto"/>
          <w:spacing w:val="6"/>
          <w:sz w:val="32"/>
          <w:szCs w:val="32"/>
          <w:highlight w:val="none"/>
        </w:rPr>
      </w:pPr>
    </w:p>
    <w:p w14:paraId="59C0FBD8">
      <w:pPr>
        <w:autoSpaceDE w:val="0"/>
        <w:autoSpaceDN w:val="0"/>
        <w:jc w:val="center"/>
        <w:rPr>
          <w:rFonts w:hint="eastAsia" w:ascii="仿宋" w:hAnsi="仿宋" w:eastAsia="仿宋" w:cs="仿宋"/>
          <w:b/>
          <w:color w:val="auto"/>
          <w:spacing w:val="6"/>
          <w:sz w:val="32"/>
          <w:szCs w:val="32"/>
          <w:highlight w:val="none"/>
        </w:rPr>
      </w:pPr>
    </w:p>
    <w:p w14:paraId="210AE5A8">
      <w:pPr>
        <w:autoSpaceDE w:val="0"/>
        <w:autoSpaceDN w:val="0"/>
        <w:jc w:val="center"/>
        <w:rPr>
          <w:rFonts w:hint="eastAsia" w:ascii="仿宋" w:hAnsi="仿宋" w:eastAsia="仿宋" w:cs="仿宋"/>
          <w:b/>
          <w:color w:val="auto"/>
          <w:spacing w:val="6"/>
          <w:sz w:val="32"/>
          <w:szCs w:val="32"/>
          <w:highlight w:val="none"/>
        </w:rPr>
      </w:pPr>
    </w:p>
    <w:p w14:paraId="737D9EEF">
      <w:pPr>
        <w:snapToGrid w:val="0"/>
        <w:spacing w:line="360" w:lineRule="auto"/>
        <w:rPr>
          <w:rFonts w:hint="eastAsia" w:ascii="仿宋" w:hAnsi="仿宋" w:eastAsia="仿宋" w:cs="仿宋"/>
          <w:b/>
          <w:color w:val="auto"/>
          <w:spacing w:val="6"/>
          <w:sz w:val="32"/>
          <w:szCs w:val="32"/>
          <w:highlight w:val="none"/>
        </w:rPr>
      </w:pPr>
    </w:p>
    <w:p w14:paraId="79631711">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6B3434C7">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42576EB2">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26000BC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E48F2C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8D7894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78545878">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1B646D46">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1657EFC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6C854E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CCB729E">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62C11CD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60E53A8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21DD721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0A7687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0EF456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19C089DC">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373F083">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34B47A1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649D60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336B989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9CABB4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442AE54C">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619A0678">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7B82576C">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F2FAB0F">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F36845B">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F8EE900">
      <w:pPr>
        <w:autoSpaceDE w:val="0"/>
        <w:autoSpaceDN w:val="0"/>
        <w:jc w:val="center"/>
        <w:rPr>
          <w:rFonts w:hint="eastAsia" w:ascii="仿宋" w:hAnsi="仿宋" w:eastAsia="仿宋" w:cs="仿宋"/>
          <w:b/>
          <w:color w:val="auto"/>
          <w:spacing w:val="6"/>
          <w:sz w:val="32"/>
          <w:szCs w:val="32"/>
          <w:highlight w:val="none"/>
        </w:rPr>
      </w:pPr>
    </w:p>
    <w:p w14:paraId="2775CC52">
      <w:pPr>
        <w:autoSpaceDE w:val="0"/>
        <w:autoSpaceDN w:val="0"/>
        <w:jc w:val="center"/>
        <w:rPr>
          <w:rFonts w:hint="eastAsia" w:ascii="仿宋" w:hAnsi="仿宋" w:eastAsia="仿宋" w:cs="仿宋"/>
          <w:b/>
          <w:color w:val="auto"/>
          <w:spacing w:val="6"/>
          <w:sz w:val="32"/>
          <w:szCs w:val="32"/>
          <w:highlight w:val="none"/>
        </w:rPr>
      </w:pPr>
    </w:p>
    <w:p w14:paraId="1560E107">
      <w:pPr>
        <w:autoSpaceDE w:val="0"/>
        <w:autoSpaceDN w:val="0"/>
        <w:jc w:val="center"/>
        <w:rPr>
          <w:rFonts w:hint="eastAsia" w:ascii="仿宋" w:hAnsi="仿宋" w:eastAsia="仿宋" w:cs="仿宋"/>
          <w:b/>
          <w:color w:val="auto"/>
          <w:spacing w:val="6"/>
          <w:sz w:val="32"/>
          <w:szCs w:val="32"/>
          <w:highlight w:val="none"/>
        </w:rPr>
      </w:pPr>
    </w:p>
    <w:p w14:paraId="372720BA">
      <w:pPr>
        <w:pStyle w:val="80"/>
        <w:rPr>
          <w:rFonts w:hint="eastAsia" w:ascii="仿宋" w:hAnsi="仿宋" w:eastAsia="仿宋" w:cs="仿宋"/>
          <w:b/>
          <w:color w:val="auto"/>
          <w:spacing w:val="6"/>
          <w:sz w:val="32"/>
          <w:szCs w:val="32"/>
          <w:highlight w:val="none"/>
        </w:rPr>
      </w:pPr>
    </w:p>
    <w:p w14:paraId="1811F47D">
      <w:pPr>
        <w:pStyle w:val="81"/>
        <w:rPr>
          <w:rFonts w:hint="eastAsia" w:ascii="仿宋" w:hAnsi="仿宋" w:eastAsia="仿宋" w:cs="仿宋"/>
          <w:b/>
          <w:color w:val="auto"/>
          <w:spacing w:val="6"/>
          <w:sz w:val="32"/>
          <w:szCs w:val="32"/>
          <w:highlight w:val="none"/>
        </w:rPr>
      </w:pPr>
    </w:p>
    <w:p w14:paraId="3E35FF99">
      <w:pPr>
        <w:autoSpaceDE w:val="0"/>
        <w:autoSpaceDN w:val="0"/>
        <w:jc w:val="both"/>
        <w:rPr>
          <w:rFonts w:hint="eastAsia" w:ascii="仿宋" w:hAnsi="仿宋" w:eastAsia="仿宋" w:cs="仿宋"/>
          <w:b/>
          <w:color w:val="auto"/>
          <w:spacing w:val="6"/>
          <w:sz w:val="32"/>
          <w:szCs w:val="32"/>
          <w:highlight w:val="none"/>
        </w:rPr>
      </w:pPr>
    </w:p>
    <w:p w14:paraId="1CE4CD04">
      <w:pPr>
        <w:autoSpaceDE w:val="0"/>
        <w:autoSpaceDN w:val="0"/>
        <w:jc w:val="center"/>
        <w:rPr>
          <w:rFonts w:hint="eastAsia" w:ascii="仿宋" w:hAnsi="仿宋" w:eastAsia="仿宋" w:cs="仿宋"/>
          <w:b/>
          <w:color w:val="auto"/>
          <w:spacing w:val="6"/>
          <w:sz w:val="32"/>
          <w:szCs w:val="32"/>
          <w:highlight w:val="none"/>
        </w:rPr>
      </w:pPr>
    </w:p>
    <w:p w14:paraId="138CFA0D">
      <w:pPr>
        <w:autoSpaceDE w:val="0"/>
        <w:autoSpaceDN w:val="0"/>
        <w:jc w:val="center"/>
        <w:rPr>
          <w:rFonts w:hint="eastAsia" w:ascii="仿宋" w:hAnsi="仿宋" w:eastAsia="仿宋" w:cs="仿宋"/>
          <w:b/>
          <w:color w:val="auto"/>
          <w:spacing w:val="6"/>
          <w:sz w:val="32"/>
          <w:szCs w:val="32"/>
          <w:highlight w:val="none"/>
        </w:rPr>
      </w:pPr>
    </w:p>
    <w:p w14:paraId="1FB56C46">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3"/>
      <w:bookmarkStart w:id="162" w:name="OLE_LINK14"/>
      <w:r>
        <w:rPr>
          <w:rFonts w:hint="eastAsia" w:ascii="仿宋" w:hAnsi="仿宋" w:eastAsia="仿宋" w:cs="仿宋"/>
          <w:b/>
          <w:color w:val="auto"/>
          <w:spacing w:val="6"/>
          <w:sz w:val="32"/>
          <w:szCs w:val="32"/>
          <w:highlight w:val="none"/>
        </w:rPr>
        <w:t>残疾人福利性单位声明函</w:t>
      </w:r>
    </w:p>
    <w:bookmarkEnd w:id="161"/>
    <w:bookmarkEnd w:id="162"/>
    <w:p w14:paraId="276264F3">
      <w:pPr>
        <w:spacing w:line="360" w:lineRule="auto"/>
        <w:rPr>
          <w:rFonts w:hint="eastAsia" w:ascii="仿宋" w:hAnsi="仿宋" w:eastAsia="仿宋" w:cs="仿宋"/>
          <w:b/>
          <w:color w:val="auto"/>
          <w:spacing w:val="6"/>
          <w:sz w:val="30"/>
          <w:szCs w:val="30"/>
          <w:highlight w:val="none"/>
        </w:rPr>
      </w:pPr>
    </w:p>
    <w:p w14:paraId="06B6154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202BA8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67F68B72">
      <w:pPr>
        <w:spacing w:line="360" w:lineRule="auto"/>
        <w:ind w:firstLine="480" w:firstLineChars="200"/>
        <w:rPr>
          <w:rFonts w:hint="eastAsia" w:ascii="仿宋" w:hAnsi="仿宋" w:eastAsia="仿宋" w:cs="仿宋"/>
          <w:color w:val="auto"/>
          <w:sz w:val="24"/>
          <w:highlight w:val="none"/>
        </w:rPr>
      </w:pPr>
    </w:p>
    <w:p w14:paraId="61C0E2A6">
      <w:pPr>
        <w:spacing w:line="360" w:lineRule="auto"/>
        <w:ind w:firstLine="480" w:firstLineChars="200"/>
        <w:rPr>
          <w:rFonts w:hint="eastAsia" w:ascii="仿宋" w:hAnsi="仿宋" w:eastAsia="仿宋" w:cs="仿宋"/>
          <w:color w:val="auto"/>
          <w:sz w:val="24"/>
          <w:highlight w:val="none"/>
        </w:rPr>
      </w:pPr>
    </w:p>
    <w:p w14:paraId="6FB55FC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079C06FD">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3CEE75CB">
      <w:pPr>
        <w:autoSpaceDE w:val="0"/>
        <w:autoSpaceDN w:val="0"/>
        <w:jc w:val="center"/>
        <w:rPr>
          <w:rFonts w:hint="eastAsia" w:ascii="仿宋" w:hAnsi="仿宋" w:eastAsia="仿宋" w:cs="仿宋"/>
          <w:b/>
          <w:color w:val="auto"/>
          <w:spacing w:val="6"/>
          <w:sz w:val="32"/>
          <w:szCs w:val="32"/>
          <w:highlight w:val="none"/>
        </w:rPr>
      </w:pPr>
    </w:p>
    <w:p w14:paraId="574830F3">
      <w:pPr>
        <w:autoSpaceDE w:val="0"/>
        <w:autoSpaceDN w:val="0"/>
        <w:jc w:val="center"/>
        <w:rPr>
          <w:rFonts w:hint="eastAsia" w:ascii="仿宋" w:hAnsi="仿宋" w:eastAsia="仿宋" w:cs="仿宋"/>
          <w:b/>
          <w:color w:val="auto"/>
          <w:spacing w:val="6"/>
          <w:sz w:val="32"/>
          <w:szCs w:val="32"/>
          <w:highlight w:val="none"/>
        </w:rPr>
      </w:pPr>
    </w:p>
    <w:p w14:paraId="4C98AB4B">
      <w:pPr>
        <w:autoSpaceDE w:val="0"/>
        <w:autoSpaceDN w:val="0"/>
        <w:jc w:val="center"/>
        <w:rPr>
          <w:rFonts w:hint="eastAsia" w:ascii="仿宋" w:hAnsi="仿宋" w:eastAsia="仿宋" w:cs="仿宋"/>
          <w:b/>
          <w:color w:val="auto"/>
          <w:spacing w:val="6"/>
          <w:sz w:val="32"/>
          <w:szCs w:val="32"/>
          <w:highlight w:val="none"/>
        </w:rPr>
      </w:pPr>
    </w:p>
    <w:p w14:paraId="150C46E5">
      <w:pPr>
        <w:autoSpaceDE w:val="0"/>
        <w:autoSpaceDN w:val="0"/>
        <w:jc w:val="center"/>
        <w:rPr>
          <w:rFonts w:hint="eastAsia" w:ascii="仿宋" w:hAnsi="仿宋" w:eastAsia="仿宋" w:cs="仿宋"/>
          <w:b/>
          <w:color w:val="auto"/>
          <w:spacing w:val="6"/>
          <w:sz w:val="32"/>
          <w:szCs w:val="32"/>
          <w:highlight w:val="none"/>
        </w:rPr>
      </w:pPr>
    </w:p>
    <w:p w14:paraId="118DA58B">
      <w:pPr>
        <w:autoSpaceDE w:val="0"/>
        <w:autoSpaceDN w:val="0"/>
        <w:jc w:val="center"/>
        <w:rPr>
          <w:rFonts w:hint="eastAsia" w:ascii="仿宋" w:hAnsi="仿宋" w:eastAsia="仿宋" w:cs="仿宋"/>
          <w:b/>
          <w:color w:val="auto"/>
          <w:spacing w:val="6"/>
          <w:sz w:val="32"/>
          <w:szCs w:val="32"/>
          <w:highlight w:val="none"/>
        </w:rPr>
      </w:pPr>
    </w:p>
    <w:p w14:paraId="4CC511F6">
      <w:pPr>
        <w:pStyle w:val="23"/>
        <w:rPr>
          <w:rFonts w:hint="eastAsia" w:ascii="仿宋" w:hAnsi="仿宋" w:eastAsia="仿宋" w:cs="仿宋"/>
          <w:color w:val="auto"/>
          <w:highlight w:val="none"/>
        </w:rPr>
      </w:pPr>
    </w:p>
    <w:p w14:paraId="6B04FC91">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7DDBF58E">
      <w:pPr>
        <w:spacing w:line="360" w:lineRule="auto"/>
        <w:jc w:val="center"/>
        <w:rPr>
          <w:rFonts w:hint="eastAsia" w:ascii="仿宋" w:hAnsi="仿宋" w:eastAsia="仿宋" w:cs="仿宋"/>
          <w:color w:val="auto"/>
          <w:sz w:val="24"/>
          <w:highlight w:val="none"/>
          <w:u w:val="single"/>
        </w:rPr>
      </w:pPr>
    </w:p>
    <w:p w14:paraId="4408663C">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51DB9A21">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73654D6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09D87FD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E65C04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3C1965B">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75AA68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462A1386">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229A491F">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512EBC0B">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1A50BB6B">
      <w:pPr>
        <w:spacing w:line="360" w:lineRule="auto"/>
        <w:ind w:right="420"/>
        <w:rPr>
          <w:rFonts w:hint="eastAsia" w:ascii="仿宋" w:hAnsi="仿宋" w:eastAsia="仿宋" w:cs="仿宋"/>
          <w:color w:val="auto"/>
          <w:sz w:val="24"/>
          <w:highlight w:val="none"/>
        </w:rPr>
      </w:pPr>
    </w:p>
    <w:p w14:paraId="04124BE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48F703CB">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8E04EF6">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2E31412">
      <w:pPr>
        <w:pStyle w:val="3"/>
        <w:rPr>
          <w:rFonts w:hint="eastAsia" w:ascii="仿宋" w:hAnsi="仿宋" w:eastAsia="仿宋" w:cs="仿宋"/>
          <w:color w:val="auto"/>
          <w:highlight w:val="none"/>
          <w:lang w:val="en-US"/>
        </w:rPr>
      </w:pPr>
    </w:p>
    <w:p w14:paraId="714750C3">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4F2168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59518675">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B7C507F">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2D6B6BF">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CBEFD4F">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6708218B">
      <w:pPr>
        <w:pStyle w:val="23"/>
        <w:rPr>
          <w:rFonts w:hint="eastAsia" w:ascii="仿宋" w:hAnsi="仿宋" w:eastAsia="仿宋" w:cs="仿宋"/>
          <w:color w:val="auto"/>
          <w:highlight w:val="none"/>
          <w:lang w:val="en-US" w:eastAsia="zh-CN"/>
        </w:rPr>
      </w:pPr>
    </w:p>
    <w:p w14:paraId="082E956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B5B162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5C47DCD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664133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5A66FC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2F419B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13D4A0D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6E9FA03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0A479F1B">
      <w:pPr>
        <w:widowControl/>
        <w:jc w:val="left"/>
        <w:rPr>
          <w:rFonts w:hint="eastAsia" w:ascii="仿宋" w:hAnsi="仿宋" w:eastAsia="仿宋" w:cs="仿宋"/>
          <w:color w:val="auto"/>
          <w:kern w:val="0"/>
          <w:sz w:val="24"/>
          <w:highlight w:val="none"/>
        </w:rPr>
      </w:pPr>
    </w:p>
    <w:p w14:paraId="4796C11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589E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C6A312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FD50DD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1D1BC1A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98725F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7B29B17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0F5F471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5A443EC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5C0BE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3D467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C8F3D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A4A61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950B5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07255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760FC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43FC10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AD6F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2A31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56DB65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A890E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3F325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D87AA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BD7FD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AC03A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600C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B698D3">
            <w:pPr>
              <w:widowControl/>
              <w:jc w:val="left"/>
              <w:rPr>
                <w:rFonts w:hint="eastAsia" w:ascii="仿宋" w:hAnsi="仿宋" w:eastAsia="仿宋" w:cs="仿宋"/>
                <w:color w:val="auto"/>
                <w:kern w:val="0"/>
                <w:sz w:val="24"/>
                <w:highlight w:val="none"/>
              </w:rPr>
            </w:pPr>
          </w:p>
        </w:tc>
        <w:tc>
          <w:tcPr>
            <w:tcW w:w="1560" w:type="dxa"/>
            <w:vAlign w:val="center"/>
          </w:tcPr>
          <w:p w14:paraId="2E84A4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F7430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7829B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EC834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D9B88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3E556D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7D51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3097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C4169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8B905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6760F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324F3A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7FD7D0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29466C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3B34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B709B0">
            <w:pPr>
              <w:widowControl/>
              <w:jc w:val="left"/>
              <w:rPr>
                <w:rFonts w:hint="eastAsia" w:ascii="仿宋" w:hAnsi="仿宋" w:eastAsia="仿宋" w:cs="仿宋"/>
                <w:color w:val="auto"/>
                <w:kern w:val="0"/>
                <w:sz w:val="24"/>
                <w:highlight w:val="none"/>
              </w:rPr>
            </w:pPr>
          </w:p>
        </w:tc>
        <w:tc>
          <w:tcPr>
            <w:tcW w:w="1560" w:type="dxa"/>
            <w:vAlign w:val="center"/>
          </w:tcPr>
          <w:p w14:paraId="4E64A8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B062A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6C35A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4F92DE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1A222C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690EB7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C417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BD97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1BC988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D0830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9F2C8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E61D1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4C8CC8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53005D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059F6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8CBFDA">
            <w:pPr>
              <w:widowControl/>
              <w:jc w:val="left"/>
              <w:rPr>
                <w:rFonts w:hint="eastAsia" w:ascii="仿宋" w:hAnsi="仿宋" w:eastAsia="仿宋" w:cs="仿宋"/>
                <w:color w:val="auto"/>
                <w:kern w:val="0"/>
                <w:sz w:val="24"/>
                <w:highlight w:val="none"/>
              </w:rPr>
            </w:pPr>
          </w:p>
        </w:tc>
        <w:tc>
          <w:tcPr>
            <w:tcW w:w="1560" w:type="dxa"/>
            <w:vAlign w:val="center"/>
          </w:tcPr>
          <w:p w14:paraId="795370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011D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79D9A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8333F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5732AB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2F15C6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B6B1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7A99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327ACB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D3F34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1ECB4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BC460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0C5FE3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8270B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880A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58C14D">
            <w:pPr>
              <w:widowControl/>
              <w:jc w:val="left"/>
              <w:rPr>
                <w:rFonts w:hint="eastAsia" w:ascii="仿宋" w:hAnsi="仿宋" w:eastAsia="仿宋" w:cs="仿宋"/>
                <w:color w:val="auto"/>
                <w:kern w:val="0"/>
                <w:sz w:val="24"/>
                <w:highlight w:val="none"/>
              </w:rPr>
            </w:pPr>
          </w:p>
        </w:tc>
        <w:tc>
          <w:tcPr>
            <w:tcW w:w="1560" w:type="dxa"/>
            <w:vAlign w:val="center"/>
          </w:tcPr>
          <w:p w14:paraId="2E68E3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4F243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2A235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D207A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311F9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0FE373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09F2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B93C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18615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00FFD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8D65F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CDEC1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4C125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B4F08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8AC7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9E46C0">
            <w:pPr>
              <w:widowControl/>
              <w:jc w:val="left"/>
              <w:rPr>
                <w:rFonts w:hint="eastAsia" w:ascii="仿宋" w:hAnsi="仿宋" w:eastAsia="仿宋" w:cs="仿宋"/>
                <w:color w:val="auto"/>
                <w:kern w:val="0"/>
                <w:sz w:val="24"/>
                <w:highlight w:val="none"/>
              </w:rPr>
            </w:pPr>
          </w:p>
        </w:tc>
        <w:tc>
          <w:tcPr>
            <w:tcW w:w="1560" w:type="dxa"/>
            <w:vAlign w:val="center"/>
          </w:tcPr>
          <w:p w14:paraId="0D31B1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17F95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DDEB0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333D5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422FDF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20E623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401DA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5DDB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3790F7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F49B0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A6BD7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84764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09A7E7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09CB1E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1A66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F33862">
            <w:pPr>
              <w:widowControl/>
              <w:jc w:val="left"/>
              <w:rPr>
                <w:rFonts w:hint="eastAsia" w:ascii="仿宋" w:hAnsi="仿宋" w:eastAsia="仿宋" w:cs="仿宋"/>
                <w:color w:val="auto"/>
                <w:kern w:val="0"/>
                <w:sz w:val="24"/>
                <w:highlight w:val="none"/>
              </w:rPr>
            </w:pPr>
          </w:p>
        </w:tc>
        <w:tc>
          <w:tcPr>
            <w:tcW w:w="1560" w:type="dxa"/>
            <w:vAlign w:val="center"/>
          </w:tcPr>
          <w:p w14:paraId="46BA5E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BF9F6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91563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2DE6C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AA2FA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9A6C5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5551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7698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49C6A1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44D6E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9B309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3DA1B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1496F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CF375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1B8F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FBFA38">
            <w:pPr>
              <w:widowControl/>
              <w:jc w:val="left"/>
              <w:rPr>
                <w:rFonts w:hint="eastAsia" w:ascii="仿宋" w:hAnsi="仿宋" w:eastAsia="仿宋" w:cs="仿宋"/>
                <w:color w:val="auto"/>
                <w:kern w:val="0"/>
                <w:sz w:val="24"/>
                <w:highlight w:val="none"/>
              </w:rPr>
            </w:pPr>
          </w:p>
        </w:tc>
        <w:tc>
          <w:tcPr>
            <w:tcW w:w="1560" w:type="dxa"/>
            <w:vAlign w:val="center"/>
          </w:tcPr>
          <w:p w14:paraId="2B5DCC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77274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0C361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A05A7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55F1FA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73741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661E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78D2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D89D2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D503A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2F08A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0C0D0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AE750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12605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EEE7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639276">
            <w:pPr>
              <w:widowControl/>
              <w:jc w:val="left"/>
              <w:rPr>
                <w:rFonts w:hint="eastAsia" w:ascii="仿宋" w:hAnsi="仿宋" w:eastAsia="仿宋" w:cs="仿宋"/>
                <w:color w:val="auto"/>
                <w:kern w:val="0"/>
                <w:sz w:val="24"/>
                <w:highlight w:val="none"/>
              </w:rPr>
            </w:pPr>
          </w:p>
        </w:tc>
        <w:tc>
          <w:tcPr>
            <w:tcW w:w="1560" w:type="dxa"/>
            <w:vAlign w:val="center"/>
          </w:tcPr>
          <w:p w14:paraId="72295C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FCF35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4887D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DD871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CCD1E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8670C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53CF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1809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ED2D9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8D06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061AF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D5A3D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1B302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EFF42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7B6F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6A7C51">
            <w:pPr>
              <w:widowControl/>
              <w:jc w:val="left"/>
              <w:rPr>
                <w:rFonts w:hint="eastAsia" w:ascii="仿宋" w:hAnsi="仿宋" w:eastAsia="仿宋" w:cs="仿宋"/>
                <w:color w:val="auto"/>
                <w:kern w:val="0"/>
                <w:sz w:val="24"/>
                <w:highlight w:val="none"/>
              </w:rPr>
            </w:pPr>
          </w:p>
        </w:tc>
        <w:tc>
          <w:tcPr>
            <w:tcW w:w="1560" w:type="dxa"/>
            <w:vAlign w:val="center"/>
          </w:tcPr>
          <w:p w14:paraId="23A3E1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08E1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F713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34CAE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FB7F8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9FD4E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2DE3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F856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4BCC7A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8D6A8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433D4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7D685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17A0D5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5EFF3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7284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907DAF">
            <w:pPr>
              <w:widowControl/>
              <w:jc w:val="left"/>
              <w:rPr>
                <w:rFonts w:hint="eastAsia" w:ascii="仿宋" w:hAnsi="仿宋" w:eastAsia="仿宋" w:cs="仿宋"/>
                <w:color w:val="auto"/>
                <w:kern w:val="0"/>
                <w:sz w:val="24"/>
                <w:highlight w:val="none"/>
              </w:rPr>
            </w:pPr>
          </w:p>
        </w:tc>
        <w:tc>
          <w:tcPr>
            <w:tcW w:w="1560" w:type="dxa"/>
            <w:vAlign w:val="center"/>
          </w:tcPr>
          <w:p w14:paraId="2DD9E7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3C41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2DF7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24957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5F88B1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AD939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6587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A421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9795B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DF55A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1EE2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28E67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12712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92A3D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6CD2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135617">
            <w:pPr>
              <w:widowControl/>
              <w:jc w:val="left"/>
              <w:rPr>
                <w:rFonts w:hint="eastAsia" w:ascii="仿宋" w:hAnsi="仿宋" w:eastAsia="仿宋" w:cs="仿宋"/>
                <w:color w:val="auto"/>
                <w:kern w:val="0"/>
                <w:sz w:val="24"/>
                <w:highlight w:val="none"/>
              </w:rPr>
            </w:pPr>
          </w:p>
        </w:tc>
        <w:tc>
          <w:tcPr>
            <w:tcW w:w="1560" w:type="dxa"/>
            <w:vAlign w:val="center"/>
          </w:tcPr>
          <w:p w14:paraId="28FB59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CA144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6533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C6FC8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28D473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44368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CCBE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9B35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7C6FC3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3B718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321C1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4D1F56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581382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96E50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03AB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931108">
            <w:pPr>
              <w:widowControl/>
              <w:jc w:val="left"/>
              <w:rPr>
                <w:rFonts w:hint="eastAsia" w:ascii="仿宋" w:hAnsi="仿宋" w:eastAsia="仿宋" w:cs="仿宋"/>
                <w:color w:val="auto"/>
                <w:kern w:val="0"/>
                <w:sz w:val="24"/>
                <w:highlight w:val="none"/>
              </w:rPr>
            </w:pPr>
          </w:p>
        </w:tc>
        <w:tc>
          <w:tcPr>
            <w:tcW w:w="1560" w:type="dxa"/>
            <w:vAlign w:val="center"/>
          </w:tcPr>
          <w:p w14:paraId="63C68F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7DEC5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AFB3E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42713C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3B12CB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671376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04E9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C525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2A44D9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2CB18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4446D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D08C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6F6D0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09F511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5B76E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9EAA49">
            <w:pPr>
              <w:widowControl/>
              <w:jc w:val="left"/>
              <w:rPr>
                <w:rFonts w:hint="eastAsia" w:ascii="仿宋" w:hAnsi="仿宋" w:eastAsia="仿宋" w:cs="仿宋"/>
                <w:color w:val="auto"/>
                <w:kern w:val="0"/>
                <w:sz w:val="24"/>
                <w:highlight w:val="none"/>
              </w:rPr>
            </w:pPr>
          </w:p>
        </w:tc>
        <w:tc>
          <w:tcPr>
            <w:tcW w:w="1560" w:type="dxa"/>
            <w:vAlign w:val="center"/>
          </w:tcPr>
          <w:p w14:paraId="238E06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2CDC5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6F638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649239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757567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65B3F1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364EF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3988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0EB86B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C2FF9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92DC4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2041E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A6AFD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C43AA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5E0E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4DBF4E">
            <w:pPr>
              <w:widowControl/>
              <w:jc w:val="left"/>
              <w:rPr>
                <w:rFonts w:hint="eastAsia" w:ascii="仿宋" w:hAnsi="仿宋" w:eastAsia="仿宋" w:cs="仿宋"/>
                <w:color w:val="auto"/>
                <w:kern w:val="0"/>
                <w:sz w:val="24"/>
                <w:highlight w:val="none"/>
              </w:rPr>
            </w:pPr>
          </w:p>
        </w:tc>
        <w:tc>
          <w:tcPr>
            <w:tcW w:w="1560" w:type="dxa"/>
            <w:vAlign w:val="center"/>
          </w:tcPr>
          <w:p w14:paraId="3614EF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02E2B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35E9D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53EDCB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65D5B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6B3E33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47E87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A7C83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3B96AD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2C1B8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D8748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A9DD1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B92DB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51285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07997F4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426FA58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42D614C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B0826F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1E6FF2A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40610FA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88D0E8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3BD7F0D">
      <w:pPr>
        <w:widowControl/>
        <w:jc w:val="left"/>
        <w:rPr>
          <w:rFonts w:hint="eastAsia" w:ascii="仿宋" w:hAnsi="仿宋" w:eastAsia="仿宋" w:cs="仿宋"/>
          <w:color w:val="auto"/>
          <w:kern w:val="0"/>
          <w:sz w:val="24"/>
          <w:highlight w:val="none"/>
        </w:rPr>
      </w:pPr>
    </w:p>
    <w:p w14:paraId="617305A4">
      <w:pPr>
        <w:widowControl/>
        <w:jc w:val="left"/>
        <w:rPr>
          <w:rFonts w:hint="eastAsia" w:ascii="仿宋" w:hAnsi="仿宋" w:eastAsia="仿宋" w:cs="仿宋"/>
          <w:color w:val="auto"/>
          <w:kern w:val="0"/>
          <w:sz w:val="24"/>
          <w:highlight w:val="none"/>
        </w:rPr>
      </w:pPr>
    </w:p>
    <w:p w14:paraId="049FB0B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3F7E2C9F">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4DB25BC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45767B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6B0D024">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2A4506C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FADF61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0AB1D79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3668424A">
      <w:pPr>
        <w:widowControl/>
        <w:jc w:val="left"/>
        <w:rPr>
          <w:rFonts w:hint="eastAsia" w:ascii="仿宋" w:hAnsi="仿宋" w:eastAsia="仿宋" w:cs="仿宋"/>
          <w:color w:val="auto"/>
          <w:kern w:val="0"/>
          <w:sz w:val="18"/>
          <w:szCs w:val="18"/>
          <w:highlight w:val="none"/>
        </w:rPr>
      </w:pPr>
    </w:p>
    <w:p w14:paraId="41B64395">
      <w:pPr>
        <w:widowControl/>
        <w:jc w:val="left"/>
        <w:rPr>
          <w:rFonts w:hint="eastAsia" w:ascii="仿宋" w:hAnsi="仿宋" w:eastAsia="仿宋" w:cs="仿宋"/>
          <w:color w:val="auto"/>
          <w:kern w:val="0"/>
          <w:sz w:val="18"/>
          <w:szCs w:val="18"/>
          <w:highlight w:val="none"/>
        </w:rPr>
      </w:pPr>
    </w:p>
    <w:p w14:paraId="109E001A">
      <w:pPr>
        <w:widowControl/>
        <w:jc w:val="left"/>
        <w:rPr>
          <w:rFonts w:hint="eastAsia" w:ascii="仿宋" w:hAnsi="仿宋" w:eastAsia="仿宋" w:cs="仿宋"/>
          <w:color w:val="auto"/>
          <w:kern w:val="0"/>
          <w:sz w:val="18"/>
          <w:szCs w:val="18"/>
          <w:highlight w:val="none"/>
        </w:rPr>
      </w:pPr>
    </w:p>
    <w:p w14:paraId="01FA4D6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63AA59F0">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04CEF88E">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59D860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BD9EDF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19E62CE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E4CE10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39EC21B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7ECF641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6D6BE88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AA55FD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6B9EC96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71CA2F6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42C1F50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40B6CC5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F869A3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D81133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2C47314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33DA6AB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280CDB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D010FF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9BD7EB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77C5600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BD69B1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1BD656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5DAF64C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61A6A5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75525B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7D06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CB131F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CA62A7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19F342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4787425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48006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098F6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255618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C4B45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132A30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DBDAD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833E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8AD8B2">
            <w:pPr>
              <w:widowControl/>
              <w:jc w:val="left"/>
              <w:rPr>
                <w:rFonts w:hint="eastAsia" w:ascii="仿宋" w:hAnsi="仿宋" w:eastAsia="仿宋" w:cs="仿宋"/>
                <w:color w:val="auto"/>
                <w:kern w:val="0"/>
                <w:sz w:val="24"/>
                <w:highlight w:val="none"/>
              </w:rPr>
            </w:pPr>
          </w:p>
        </w:tc>
        <w:tc>
          <w:tcPr>
            <w:tcW w:w="1025" w:type="dxa"/>
            <w:vMerge w:val="continue"/>
            <w:vAlign w:val="center"/>
          </w:tcPr>
          <w:p w14:paraId="4F94EA5B">
            <w:pPr>
              <w:widowControl/>
              <w:jc w:val="left"/>
              <w:rPr>
                <w:rFonts w:hint="eastAsia" w:ascii="仿宋" w:hAnsi="仿宋" w:eastAsia="仿宋" w:cs="仿宋"/>
                <w:color w:val="auto"/>
                <w:kern w:val="0"/>
                <w:sz w:val="24"/>
                <w:highlight w:val="none"/>
              </w:rPr>
            </w:pPr>
          </w:p>
        </w:tc>
        <w:tc>
          <w:tcPr>
            <w:tcW w:w="2836" w:type="dxa"/>
            <w:vMerge w:val="continue"/>
            <w:vAlign w:val="center"/>
          </w:tcPr>
          <w:p w14:paraId="7F677878">
            <w:pPr>
              <w:widowControl/>
              <w:jc w:val="left"/>
              <w:rPr>
                <w:rFonts w:hint="eastAsia" w:ascii="仿宋" w:hAnsi="仿宋" w:eastAsia="仿宋" w:cs="仿宋"/>
                <w:color w:val="auto"/>
                <w:kern w:val="0"/>
                <w:sz w:val="24"/>
                <w:highlight w:val="none"/>
              </w:rPr>
            </w:pPr>
          </w:p>
        </w:tc>
        <w:tc>
          <w:tcPr>
            <w:tcW w:w="606" w:type="dxa"/>
            <w:vAlign w:val="center"/>
          </w:tcPr>
          <w:p w14:paraId="3F82C0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75CC6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630C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09957C">
            <w:pPr>
              <w:widowControl/>
              <w:jc w:val="left"/>
              <w:rPr>
                <w:rFonts w:hint="eastAsia" w:ascii="仿宋" w:hAnsi="仿宋" w:eastAsia="仿宋" w:cs="仿宋"/>
                <w:color w:val="auto"/>
                <w:kern w:val="0"/>
                <w:sz w:val="24"/>
                <w:highlight w:val="none"/>
              </w:rPr>
            </w:pPr>
          </w:p>
        </w:tc>
        <w:tc>
          <w:tcPr>
            <w:tcW w:w="1025" w:type="dxa"/>
            <w:vMerge w:val="continue"/>
            <w:vAlign w:val="center"/>
          </w:tcPr>
          <w:p w14:paraId="34622E2C">
            <w:pPr>
              <w:widowControl/>
              <w:jc w:val="left"/>
              <w:rPr>
                <w:rFonts w:hint="eastAsia" w:ascii="仿宋" w:hAnsi="仿宋" w:eastAsia="仿宋" w:cs="仿宋"/>
                <w:color w:val="auto"/>
                <w:kern w:val="0"/>
                <w:sz w:val="24"/>
                <w:highlight w:val="none"/>
              </w:rPr>
            </w:pPr>
          </w:p>
        </w:tc>
        <w:tc>
          <w:tcPr>
            <w:tcW w:w="2836" w:type="dxa"/>
            <w:vMerge w:val="continue"/>
            <w:vAlign w:val="center"/>
          </w:tcPr>
          <w:p w14:paraId="665F422C">
            <w:pPr>
              <w:widowControl/>
              <w:jc w:val="left"/>
              <w:rPr>
                <w:rFonts w:hint="eastAsia" w:ascii="仿宋" w:hAnsi="仿宋" w:eastAsia="仿宋" w:cs="仿宋"/>
                <w:color w:val="auto"/>
                <w:kern w:val="0"/>
                <w:sz w:val="24"/>
                <w:highlight w:val="none"/>
              </w:rPr>
            </w:pPr>
          </w:p>
        </w:tc>
        <w:tc>
          <w:tcPr>
            <w:tcW w:w="606" w:type="dxa"/>
            <w:vAlign w:val="center"/>
          </w:tcPr>
          <w:p w14:paraId="57D8FE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03428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2737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41757F">
            <w:pPr>
              <w:widowControl/>
              <w:jc w:val="left"/>
              <w:rPr>
                <w:rFonts w:hint="eastAsia" w:ascii="仿宋" w:hAnsi="仿宋" w:eastAsia="仿宋" w:cs="仿宋"/>
                <w:color w:val="auto"/>
                <w:kern w:val="0"/>
                <w:sz w:val="24"/>
                <w:highlight w:val="none"/>
              </w:rPr>
            </w:pPr>
          </w:p>
        </w:tc>
        <w:tc>
          <w:tcPr>
            <w:tcW w:w="1025" w:type="dxa"/>
            <w:vMerge w:val="restart"/>
            <w:vAlign w:val="center"/>
          </w:tcPr>
          <w:p w14:paraId="41BAC6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336882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2E6E69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53241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C66C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D3015D">
            <w:pPr>
              <w:widowControl/>
              <w:jc w:val="left"/>
              <w:rPr>
                <w:rFonts w:hint="eastAsia" w:ascii="仿宋" w:hAnsi="仿宋" w:eastAsia="仿宋" w:cs="仿宋"/>
                <w:color w:val="auto"/>
                <w:kern w:val="0"/>
                <w:sz w:val="24"/>
                <w:highlight w:val="none"/>
              </w:rPr>
            </w:pPr>
          </w:p>
        </w:tc>
        <w:tc>
          <w:tcPr>
            <w:tcW w:w="1025" w:type="dxa"/>
            <w:vMerge w:val="continue"/>
            <w:vAlign w:val="center"/>
          </w:tcPr>
          <w:p w14:paraId="759357E9">
            <w:pPr>
              <w:widowControl/>
              <w:jc w:val="left"/>
              <w:rPr>
                <w:rFonts w:hint="eastAsia" w:ascii="仿宋" w:hAnsi="仿宋" w:eastAsia="仿宋" w:cs="仿宋"/>
                <w:color w:val="auto"/>
                <w:kern w:val="0"/>
                <w:sz w:val="24"/>
                <w:highlight w:val="none"/>
              </w:rPr>
            </w:pPr>
          </w:p>
        </w:tc>
        <w:tc>
          <w:tcPr>
            <w:tcW w:w="2836" w:type="dxa"/>
            <w:vMerge w:val="continue"/>
            <w:vAlign w:val="center"/>
          </w:tcPr>
          <w:p w14:paraId="1A4C3369">
            <w:pPr>
              <w:widowControl/>
              <w:jc w:val="left"/>
              <w:rPr>
                <w:rFonts w:hint="eastAsia" w:ascii="仿宋" w:hAnsi="仿宋" w:eastAsia="仿宋" w:cs="仿宋"/>
                <w:color w:val="auto"/>
                <w:kern w:val="0"/>
                <w:sz w:val="24"/>
                <w:highlight w:val="none"/>
              </w:rPr>
            </w:pPr>
          </w:p>
        </w:tc>
        <w:tc>
          <w:tcPr>
            <w:tcW w:w="606" w:type="dxa"/>
            <w:vAlign w:val="center"/>
          </w:tcPr>
          <w:p w14:paraId="3A0BD4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BA276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FAD5C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55CF34">
            <w:pPr>
              <w:widowControl/>
              <w:jc w:val="left"/>
              <w:rPr>
                <w:rFonts w:hint="eastAsia" w:ascii="仿宋" w:hAnsi="仿宋" w:eastAsia="仿宋" w:cs="仿宋"/>
                <w:color w:val="auto"/>
                <w:kern w:val="0"/>
                <w:sz w:val="24"/>
                <w:highlight w:val="none"/>
              </w:rPr>
            </w:pPr>
          </w:p>
        </w:tc>
        <w:tc>
          <w:tcPr>
            <w:tcW w:w="1025" w:type="dxa"/>
            <w:vMerge w:val="continue"/>
            <w:vAlign w:val="center"/>
          </w:tcPr>
          <w:p w14:paraId="37F01222">
            <w:pPr>
              <w:widowControl/>
              <w:jc w:val="left"/>
              <w:rPr>
                <w:rFonts w:hint="eastAsia" w:ascii="仿宋" w:hAnsi="仿宋" w:eastAsia="仿宋" w:cs="仿宋"/>
                <w:color w:val="auto"/>
                <w:kern w:val="0"/>
                <w:sz w:val="24"/>
                <w:highlight w:val="none"/>
              </w:rPr>
            </w:pPr>
          </w:p>
        </w:tc>
        <w:tc>
          <w:tcPr>
            <w:tcW w:w="2836" w:type="dxa"/>
            <w:vMerge w:val="continue"/>
            <w:vAlign w:val="center"/>
          </w:tcPr>
          <w:p w14:paraId="1CC9BF9A">
            <w:pPr>
              <w:widowControl/>
              <w:jc w:val="left"/>
              <w:rPr>
                <w:rFonts w:hint="eastAsia" w:ascii="仿宋" w:hAnsi="仿宋" w:eastAsia="仿宋" w:cs="仿宋"/>
                <w:color w:val="auto"/>
                <w:kern w:val="0"/>
                <w:sz w:val="24"/>
                <w:highlight w:val="none"/>
              </w:rPr>
            </w:pPr>
          </w:p>
        </w:tc>
        <w:tc>
          <w:tcPr>
            <w:tcW w:w="606" w:type="dxa"/>
            <w:vAlign w:val="center"/>
          </w:tcPr>
          <w:p w14:paraId="52ECEA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45028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7A9A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B1D23F">
            <w:pPr>
              <w:widowControl/>
              <w:jc w:val="left"/>
              <w:rPr>
                <w:rFonts w:hint="eastAsia" w:ascii="仿宋" w:hAnsi="仿宋" w:eastAsia="仿宋" w:cs="仿宋"/>
                <w:color w:val="auto"/>
                <w:kern w:val="0"/>
                <w:sz w:val="24"/>
                <w:highlight w:val="none"/>
              </w:rPr>
            </w:pPr>
          </w:p>
        </w:tc>
        <w:tc>
          <w:tcPr>
            <w:tcW w:w="1025" w:type="dxa"/>
            <w:vMerge w:val="continue"/>
            <w:vAlign w:val="center"/>
          </w:tcPr>
          <w:p w14:paraId="3DA7D4E8">
            <w:pPr>
              <w:widowControl/>
              <w:jc w:val="left"/>
              <w:rPr>
                <w:rFonts w:hint="eastAsia" w:ascii="仿宋" w:hAnsi="仿宋" w:eastAsia="仿宋" w:cs="仿宋"/>
                <w:color w:val="auto"/>
                <w:kern w:val="0"/>
                <w:sz w:val="24"/>
                <w:highlight w:val="none"/>
              </w:rPr>
            </w:pPr>
          </w:p>
        </w:tc>
        <w:tc>
          <w:tcPr>
            <w:tcW w:w="2836" w:type="dxa"/>
            <w:vMerge w:val="restart"/>
            <w:vAlign w:val="center"/>
          </w:tcPr>
          <w:p w14:paraId="724A06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5FFABB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8546A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DADB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8239EB">
            <w:pPr>
              <w:widowControl/>
              <w:jc w:val="left"/>
              <w:rPr>
                <w:rFonts w:hint="eastAsia" w:ascii="仿宋" w:hAnsi="仿宋" w:eastAsia="仿宋" w:cs="仿宋"/>
                <w:color w:val="auto"/>
                <w:kern w:val="0"/>
                <w:sz w:val="24"/>
                <w:highlight w:val="none"/>
              </w:rPr>
            </w:pPr>
          </w:p>
        </w:tc>
        <w:tc>
          <w:tcPr>
            <w:tcW w:w="1025" w:type="dxa"/>
            <w:vMerge w:val="continue"/>
            <w:vAlign w:val="center"/>
          </w:tcPr>
          <w:p w14:paraId="6EE26AED">
            <w:pPr>
              <w:widowControl/>
              <w:jc w:val="left"/>
              <w:rPr>
                <w:rFonts w:hint="eastAsia" w:ascii="仿宋" w:hAnsi="仿宋" w:eastAsia="仿宋" w:cs="仿宋"/>
                <w:color w:val="auto"/>
                <w:kern w:val="0"/>
                <w:sz w:val="24"/>
                <w:highlight w:val="none"/>
              </w:rPr>
            </w:pPr>
          </w:p>
        </w:tc>
        <w:tc>
          <w:tcPr>
            <w:tcW w:w="2836" w:type="dxa"/>
            <w:vMerge w:val="continue"/>
            <w:vAlign w:val="center"/>
          </w:tcPr>
          <w:p w14:paraId="6D1F1020">
            <w:pPr>
              <w:widowControl/>
              <w:jc w:val="left"/>
              <w:rPr>
                <w:rFonts w:hint="eastAsia" w:ascii="仿宋" w:hAnsi="仿宋" w:eastAsia="仿宋" w:cs="仿宋"/>
                <w:color w:val="auto"/>
                <w:kern w:val="0"/>
                <w:sz w:val="24"/>
                <w:highlight w:val="none"/>
              </w:rPr>
            </w:pPr>
          </w:p>
        </w:tc>
        <w:tc>
          <w:tcPr>
            <w:tcW w:w="606" w:type="dxa"/>
            <w:vAlign w:val="center"/>
          </w:tcPr>
          <w:p w14:paraId="0B1D24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C119B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4580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190299">
            <w:pPr>
              <w:widowControl/>
              <w:jc w:val="left"/>
              <w:rPr>
                <w:rFonts w:hint="eastAsia" w:ascii="仿宋" w:hAnsi="仿宋" w:eastAsia="仿宋" w:cs="仿宋"/>
                <w:color w:val="auto"/>
                <w:kern w:val="0"/>
                <w:sz w:val="24"/>
                <w:highlight w:val="none"/>
              </w:rPr>
            </w:pPr>
          </w:p>
        </w:tc>
        <w:tc>
          <w:tcPr>
            <w:tcW w:w="1025" w:type="dxa"/>
            <w:vMerge w:val="continue"/>
            <w:vAlign w:val="center"/>
          </w:tcPr>
          <w:p w14:paraId="553100EC">
            <w:pPr>
              <w:widowControl/>
              <w:jc w:val="left"/>
              <w:rPr>
                <w:rFonts w:hint="eastAsia" w:ascii="仿宋" w:hAnsi="仿宋" w:eastAsia="仿宋" w:cs="仿宋"/>
                <w:color w:val="auto"/>
                <w:kern w:val="0"/>
                <w:sz w:val="24"/>
                <w:highlight w:val="none"/>
              </w:rPr>
            </w:pPr>
          </w:p>
        </w:tc>
        <w:tc>
          <w:tcPr>
            <w:tcW w:w="2836" w:type="dxa"/>
            <w:vMerge w:val="continue"/>
            <w:vAlign w:val="center"/>
          </w:tcPr>
          <w:p w14:paraId="3CDE1D98">
            <w:pPr>
              <w:widowControl/>
              <w:jc w:val="left"/>
              <w:rPr>
                <w:rFonts w:hint="eastAsia" w:ascii="仿宋" w:hAnsi="仿宋" w:eastAsia="仿宋" w:cs="仿宋"/>
                <w:color w:val="auto"/>
                <w:kern w:val="0"/>
                <w:sz w:val="24"/>
                <w:highlight w:val="none"/>
              </w:rPr>
            </w:pPr>
          </w:p>
        </w:tc>
        <w:tc>
          <w:tcPr>
            <w:tcW w:w="606" w:type="dxa"/>
            <w:vAlign w:val="center"/>
          </w:tcPr>
          <w:p w14:paraId="35A7E8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22BEC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AC0A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85183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09F730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360F96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143E7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012DB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B99A84B">
            <w:pPr>
              <w:widowControl/>
              <w:jc w:val="left"/>
              <w:rPr>
                <w:rFonts w:hint="eastAsia" w:ascii="仿宋" w:hAnsi="仿宋" w:eastAsia="仿宋" w:cs="仿宋"/>
                <w:color w:val="auto"/>
                <w:kern w:val="0"/>
                <w:sz w:val="24"/>
                <w:highlight w:val="none"/>
              </w:rPr>
            </w:pPr>
          </w:p>
        </w:tc>
        <w:tc>
          <w:tcPr>
            <w:tcW w:w="2836" w:type="dxa"/>
            <w:vMerge w:val="continue"/>
            <w:vAlign w:val="center"/>
          </w:tcPr>
          <w:p w14:paraId="03228563">
            <w:pPr>
              <w:widowControl/>
              <w:jc w:val="left"/>
              <w:rPr>
                <w:rFonts w:hint="eastAsia" w:ascii="仿宋" w:hAnsi="仿宋" w:eastAsia="仿宋" w:cs="仿宋"/>
                <w:color w:val="auto"/>
                <w:kern w:val="0"/>
                <w:sz w:val="24"/>
                <w:highlight w:val="none"/>
              </w:rPr>
            </w:pPr>
          </w:p>
        </w:tc>
        <w:tc>
          <w:tcPr>
            <w:tcW w:w="606" w:type="dxa"/>
            <w:vAlign w:val="center"/>
          </w:tcPr>
          <w:p w14:paraId="2A8DA8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104F2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4C1C8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78A1BF8">
            <w:pPr>
              <w:widowControl/>
              <w:jc w:val="left"/>
              <w:rPr>
                <w:rFonts w:hint="eastAsia" w:ascii="仿宋" w:hAnsi="仿宋" w:eastAsia="仿宋" w:cs="仿宋"/>
                <w:color w:val="auto"/>
                <w:kern w:val="0"/>
                <w:sz w:val="24"/>
                <w:highlight w:val="none"/>
              </w:rPr>
            </w:pPr>
          </w:p>
        </w:tc>
        <w:tc>
          <w:tcPr>
            <w:tcW w:w="2836" w:type="dxa"/>
            <w:vMerge w:val="continue"/>
            <w:vAlign w:val="center"/>
          </w:tcPr>
          <w:p w14:paraId="210BE765">
            <w:pPr>
              <w:widowControl/>
              <w:jc w:val="left"/>
              <w:rPr>
                <w:rFonts w:hint="eastAsia" w:ascii="仿宋" w:hAnsi="仿宋" w:eastAsia="仿宋" w:cs="仿宋"/>
                <w:color w:val="auto"/>
                <w:kern w:val="0"/>
                <w:sz w:val="24"/>
                <w:highlight w:val="none"/>
              </w:rPr>
            </w:pPr>
          </w:p>
        </w:tc>
        <w:tc>
          <w:tcPr>
            <w:tcW w:w="606" w:type="dxa"/>
            <w:vAlign w:val="center"/>
          </w:tcPr>
          <w:p w14:paraId="0EF2F3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86B69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9D0A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86EE7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2876F0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046772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09FE8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067C7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4F566F2">
            <w:pPr>
              <w:widowControl/>
              <w:jc w:val="left"/>
              <w:rPr>
                <w:rFonts w:hint="eastAsia" w:ascii="仿宋" w:hAnsi="仿宋" w:eastAsia="仿宋" w:cs="仿宋"/>
                <w:color w:val="auto"/>
                <w:kern w:val="0"/>
                <w:sz w:val="24"/>
                <w:highlight w:val="none"/>
              </w:rPr>
            </w:pPr>
          </w:p>
        </w:tc>
        <w:tc>
          <w:tcPr>
            <w:tcW w:w="2836" w:type="dxa"/>
            <w:vMerge w:val="continue"/>
            <w:vAlign w:val="center"/>
          </w:tcPr>
          <w:p w14:paraId="34EB2290">
            <w:pPr>
              <w:widowControl/>
              <w:jc w:val="left"/>
              <w:rPr>
                <w:rFonts w:hint="eastAsia" w:ascii="仿宋" w:hAnsi="仿宋" w:eastAsia="仿宋" w:cs="仿宋"/>
                <w:color w:val="auto"/>
                <w:kern w:val="0"/>
                <w:sz w:val="24"/>
                <w:highlight w:val="none"/>
              </w:rPr>
            </w:pPr>
          </w:p>
        </w:tc>
        <w:tc>
          <w:tcPr>
            <w:tcW w:w="606" w:type="dxa"/>
            <w:vAlign w:val="center"/>
          </w:tcPr>
          <w:p w14:paraId="48E649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EC163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35AB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184E7D0">
            <w:pPr>
              <w:widowControl/>
              <w:jc w:val="left"/>
              <w:rPr>
                <w:rFonts w:hint="eastAsia" w:ascii="仿宋" w:hAnsi="仿宋" w:eastAsia="仿宋" w:cs="仿宋"/>
                <w:color w:val="auto"/>
                <w:kern w:val="0"/>
                <w:sz w:val="24"/>
                <w:highlight w:val="none"/>
              </w:rPr>
            </w:pPr>
          </w:p>
        </w:tc>
        <w:tc>
          <w:tcPr>
            <w:tcW w:w="2836" w:type="dxa"/>
            <w:vMerge w:val="continue"/>
            <w:vAlign w:val="center"/>
          </w:tcPr>
          <w:p w14:paraId="2A56DE71">
            <w:pPr>
              <w:widowControl/>
              <w:jc w:val="left"/>
              <w:rPr>
                <w:rFonts w:hint="eastAsia" w:ascii="仿宋" w:hAnsi="仿宋" w:eastAsia="仿宋" w:cs="仿宋"/>
                <w:color w:val="auto"/>
                <w:kern w:val="0"/>
                <w:sz w:val="24"/>
                <w:highlight w:val="none"/>
              </w:rPr>
            </w:pPr>
          </w:p>
        </w:tc>
        <w:tc>
          <w:tcPr>
            <w:tcW w:w="606" w:type="dxa"/>
            <w:vAlign w:val="center"/>
          </w:tcPr>
          <w:p w14:paraId="31828A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24BA5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E5D0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85EED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61F551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3A09D5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4336B3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F5B98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191F2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296420">
            <w:pPr>
              <w:widowControl/>
              <w:jc w:val="left"/>
              <w:rPr>
                <w:rFonts w:hint="eastAsia" w:ascii="仿宋" w:hAnsi="仿宋" w:eastAsia="仿宋" w:cs="仿宋"/>
                <w:color w:val="auto"/>
                <w:kern w:val="0"/>
                <w:sz w:val="24"/>
                <w:highlight w:val="none"/>
              </w:rPr>
            </w:pPr>
          </w:p>
        </w:tc>
        <w:tc>
          <w:tcPr>
            <w:tcW w:w="1025" w:type="dxa"/>
            <w:vMerge w:val="continue"/>
            <w:vAlign w:val="center"/>
          </w:tcPr>
          <w:p w14:paraId="379700B9">
            <w:pPr>
              <w:widowControl/>
              <w:jc w:val="left"/>
              <w:rPr>
                <w:rFonts w:hint="eastAsia" w:ascii="仿宋" w:hAnsi="仿宋" w:eastAsia="仿宋" w:cs="仿宋"/>
                <w:color w:val="auto"/>
                <w:kern w:val="0"/>
                <w:sz w:val="24"/>
                <w:highlight w:val="none"/>
              </w:rPr>
            </w:pPr>
          </w:p>
        </w:tc>
        <w:tc>
          <w:tcPr>
            <w:tcW w:w="2836" w:type="dxa"/>
            <w:vMerge w:val="continue"/>
            <w:vAlign w:val="center"/>
          </w:tcPr>
          <w:p w14:paraId="2A7278CB">
            <w:pPr>
              <w:widowControl/>
              <w:jc w:val="left"/>
              <w:rPr>
                <w:rFonts w:hint="eastAsia" w:ascii="仿宋" w:hAnsi="仿宋" w:eastAsia="仿宋" w:cs="仿宋"/>
                <w:color w:val="auto"/>
                <w:kern w:val="0"/>
                <w:sz w:val="24"/>
                <w:highlight w:val="none"/>
              </w:rPr>
            </w:pPr>
          </w:p>
        </w:tc>
        <w:tc>
          <w:tcPr>
            <w:tcW w:w="606" w:type="dxa"/>
            <w:vAlign w:val="center"/>
          </w:tcPr>
          <w:p w14:paraId="6465A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65AA4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FCDA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43D7E8">
            <w:pPr>
              <w:widowControl/>
              <w:jc w:val="left"/>
              <w:rPr>
                <w:rFonts w:hint="eastAsia" w:ascii="仿宋" w:hAnsi="仿宋" w:eastAsia="仿宋" w:cs="仿宋"/>
                <w:color w:val="auto"/>
                <w:kern w:val="0"/>
                <w:sz w:val="24"/>
                <w:highlight w:val="none"/>
              </w:rPr>
            </w:pPr>
          </w:p>
        </w:tc>
        <w:tc>
          <w:tcPr>
            <w:tcW w:w="1025" w:type="dxa"/>
            <w:vMerge w:val="continue"/>
            <w:vAlign w:val="center"/>
          </w:tcPr>
          <w:p w14:paraId="07C53C8C">
            <w:pPr>
              <w:widowControl/>
              <w:jc w:val="left"/>
              <w:rPr>
                <w:rFonts w:hint="eastAsia" w:ascii="仿宋" w:hAnsi="仿宋" w:eastAsia="仿宋" w:cs="仿宋"/>
                <w:color w:val="auto"/>
                <w:kern w:val="0"/>
                <w:sz w:val="24"/>
                <w:highlight w:val="none"/>
              </w:rPr>
            </w:pPr>
          </w:p>
        </w:tc>
        <w:tc>
          <w:tcPr>
            <w:tcW w:w="2836" w:type="dxa"/>
            <w:vMerge w:val="continue"/>
            <w:vAlign w:val="center"/>
          </w:tcPr>
          <w:p w14:paraId="2B5E48EE">
            <w:pPr>
              <w:widowControl/>
              <w:jc w:val="left"/>
              <w:rPr>
                <w:rFonts w:hint="eastAsia" w:ascii="仿宋" w:hAnsi="仿宋" w:eastAsia="仿宋" w:cs="仿宋"/>
                <w:color w:val="auto"/>
                <w:kern w:val="0"/>
                <w:sz w:val="24"/>
                <w:highlight w:val="none"/>
              </w:rPr>
            </w:pPr>
          </w:p>
        </w:tc>
        <w:tc>
          <w:tcPr>
            <w:tcW w:w="606" w:type="dxa"/>
            <w:vAlign w:val="center"/>
          </w:tcPr>
          <w:p w14:paraId="32C346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9CCC5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6501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4FBD56">
            <w:pPr>
              <w:widowControl/>
              <w:jc w:val="left"/>
              <w:rPr>
                <w:rFonts w:hint="eastAsia" w:ascii="仿宋" w:hAnsi="仿宋" w:eastAsia="仿宋" w:cs="仿宋"/>
                <w:color w:val="auto"/>
                <w:kern w:val="0"/>
                <w:sz w:val="24"/>
                <w:highlight w:val="none"/>
              </w:rPr>
            </w:pPr>
          </w:p>
        </w:tc>
        <w:tc>
          <w:tcPr>
            <w:tcW w:w="1025" w:type="dxa"/>
            <w:vMerge w:val="restart"/>
            <w:vAlign w:val="center"/>
          </w:tcPr>
          <w:p w14:paraId="7F8AF6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3E4123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75E099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B0B81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5DFD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811340">
            <w:pPr>
              <w:widowControl/>
              <w:jc w:val="left"/>
              <w:rPr>
                <w:rFonts w:hint="eastAsia" w:ascii="仿宋" w:hAnsi="仿宋" w:eastAsia="仿宋" w:cs="仿宋"/>
                <w:color w:val="auto"/>
                <w:kern w:val="0"/>
                <w:sz w:val="24"/>
                <w:highlight w:val="none"/>
              </w:rPr>
            </w:pPr>
          </w:p>
        </w:tc>
        <w:tc>
          <w:tcPr>
            <w:tcW w:w="1025" w:type="dxa"/>
            <w:vMerge w:val="continue"/>
            <w:vAlign w:val="center"/>
          </w:tcPr>
          <w:p w14:paraId="72A82FCF">
            <w:pPr>
              <w:widowControl/>
              <w:jc w:val="left"/>
              <w:rPr>
                <w:rFonts w:hint="eastAsia" w:ascii="仿宋" w:hAnsi="仿宋" w:eastAsia="仿宋" w:cs="仿宋"/>
                <w:color w:val="auto"/>
                <w:kern w:val="0"/>
                <w:sz w:val="24"/>
                <w:highlight w:val="none"/>
              </w:rPr>
            </w:pPr>
          </w:p>
        </w:tc>
        <w:tc>
          <w:tcPr>
            <w:tcW w:w="2836" w:type="dxa"/>
            <w:vMerge w:val="continue"/>
            <w:vAlign w:val="center"/>
          </w:tcPr>
          <w:p w14:paraId="7DFB6D3C">
            <w:pPr>
              <w:widowControl/>
              <w:jc w:val="left"/>
              <w:rPr>
                <w:rFonts w:hint="eastAsia" w:ascii="仿宋" w:hAnsi="仿宋" w:eastAsia="仿宋" w:cs="仿宋"/>
                <w:color w:val="auto"/>
                <w:kern w:val="0"/>
                <w:sz w:val="24"/>
                <w:highlight w:val="none"/>
              </w:rPr>
            </w:pPr>
          </w:p>
        </w:tc>
        <w:tc>
          <w:tcPr>
            <w:tcW w:w="606" w:type="dxa"/>
            <w:vAlign w:val="center"/>
          </w:tcPr>
          <w:p w14:paraId="261FA9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9E8C3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0090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2FF686">
            <w:pPr>
              <w:widowControl/>
              <w:jc w:val="left"/>
              <w:rPr>
                <w:rFonts w:hint="eastAsia" w:ascii="仿宋" w:hAnsi="仿宋" w:eastAsia="仿宋" w:cs="仿宋"/>
                <w:color w:val="auto"/>
                <w:kern w:val="0"/>
                <w:sz w:val="24"/>
                <w:highlight w:val="none"/>
              </w:rPr>
            </w:pPr>
          </w:p>
        </w:tc>
        <w:tc>
          <w:tcPr>
            <w:tcW w:w="1025" w:type="dxa"/>
            <w:vMerge w:val="continue"/>
            <w:vAlign w:val="center"/>
          </w:tcPr>
          <w:p w14:paraId="68370A4D">
            <w:pPr>
              <w:widowControl/>
              <w:jc w:val="left"/>
              <w:rPr>
                <w:rFonts w:hint="eastAsia" w:ascii="仿宋" w:hAnsi="仿宋" w:eastAsia="仿宋" w:cs="仿宋"/>
                <w:color w:val="auto"/>
                <w:kern w:val="0"/>
                <w:sz w:val="24"/>
                <w:highlight w:val="none"/>
              </w:rPr>
            </w:pPr>
          </w:p>
        </w:tc>
        <w:tc>
          <w:tcPr>
            <w:tcW w:w="2836" w:type="dxa"/>
            <w:vMerge w:val="continue"/>
            <w:vAlign w:val="center"/>
          </w:tcPr>
          <w:p w14:paraId="28C341D2">
            <w:pPr>
              <w:widowControl/>
              <w:jc w:val="left"/>
              <w:rPr>
                <w:rFonts w:hint="eastAsia" w:ascii="仿宋" w:hAnsi="仿宋" w:eastAsia="仿宋" w:cs="仿宋"/>
                <w:color w:val="auto"/>
                <w:kern w:val="0"/>
                <w:sz w:val="24"/>
                <w:highlight w:val="none"/>
              </w:rPr>
            </w:pPr>
          </w:p>
        </w:tc>
        <w:tc>
          <w:tcPr>
            <w:tcW w:w="606" w:type="dxa"/>
            <w:vAlign w:val="center"/>
          </w:tcPr>
          <w:p w14:paraId="280306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27A50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1CC9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B634F4">
            <w:pPr>
              <w:widowControl/>
              <w:jc w:val="left"/>
              <w:rPr>
                <w:rFonts w:hint="eastAsia" w:ascii="仿宋" w:hAnsi="仿宋" w:eastAsia="仿宋" w:cs="仿宋"/>
                <w:color w:val="auto"/>
                <w:kern w:val="0"/>
                <w:sz w:val="24"/>
                <w:highlight w:val="none"/>
              </w:rPr>
            </w:pPr>
          </w:p>
        </w:tc>
        <w:tc>
          <w:tcPr>
            <w:tcW w:w="1025" w:type="dxa"/>
            <w:vMerge w:val="restart"/>
            <w:vAlign w:val="center"/>
          </w:tcPr>
          <w:p w14:paraId="12D385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33447E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EC124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925C2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58D4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A195EC">
            <w:pPr>
              <w:widowControl/>
              <w:jc w:val="left"/>
              <w:rPr>
                <w:rFonts w:hint="eastAsia" w:ascii="仿宋" w:hAnsi="仿宋" w:eastAsia="仿宋" w:cs="仿宋"/>
                <w:color w:val="auto"/>
                <w:kern w:val="0"/>
                <w:sz w:val="24"/>
                <w:highlight w:val="none"/>
              </w:rPr>
            </w:pPr>
          </w:p>
        </w:tc>
        <w:tc>
          <w:tcPr>
            <w:tcW w:w="1025" w:type="dxa"/>
            <w:vMerge w:val="continue"/>
            <w:vAlign w:val="center"/>
          </w:tcPr>
          <w:p w14:paraId="583CB2E4">
            <w:pPr>
              <w:widowControl/>
              <w:jc w:val="left"/>
              <w:rPr>
                <w:rFonts w:hint="eastAsia" w:ascii="仿宋" w:hAnsi="仿宋" w:eastAsia="仿宋" w:cs="仿宋"/>
                <w:color w:val="auto"/>
                <w:kern w:val="0"/>
                <w:sz w:val="24"/>
                <w:highlight w:val="none"/>
              </w:rPr>
            </w:pPr>
          </w:p>
        </w:tc>
        <w:tc>
          <w:tcPr>
            <w:tcW w:w="2836" w:type="dxa"/>
            <w:vMerge w:val="continue"/>
            <w:vAlign w:val="center"/>
          </w:tcPr>
          <w:p w14:paraId="54FF50F4">
            <w:pPr>
              <w:widowControl/>
              <w:jc w:val="left"/>
              <w:rPr>
                <w:rFonts w:hint="eastAsia" w:ascii="仿宋" w:hAnsi="仿宋" w:eastAsia="仿宋" w:cs="仿宋"/>
                <w:color w:val="auto"/>
                <w:kern w:val="0"/>
                <w:sz w:val="24"/>
                <w:highlight w:val="none"/>
              </w:rPr>
            </w:pPr>
          </w:p>
        </w:tc>
        <w:tc>
          <w:tcPr>
            <w:tcW w:w="606" w:type="dxa"/>
            <w:vAlign w:val="center"/>
          </w:tcPr>
          <w:p w14:paraId="4EB750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373AE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DF06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018726">
            <w:pPr>
              <w:widowControl/>
              <w:jc w:val="left"/>
              <w:rPr>
                <w:rFonts w:hint="eastAsia" w:ascii="仿宋" w:hAnsi="仿宋" w:eastAsia="仿宋" w:cs="仿宋"/>
                <w:color w:val="auto"/>
                <w:kern w:val="0"/>
                <w:sz w:val="24"/>
                <w:highlight w:val="none"/>
              </w:rPr>
            </w:pPr>
          </w:p>
        </w:tc>
        <w:tc>
          <w:tcPr>
            <w:tcW w:w="1025" w:type="dxa"/>
            <w:vMerge w:val="continue"/>
            <w:vAlign w:val="center"/>
          </w:tcPr>
          <w:p w14:paraId="78662BF2">
            <w:pPr>
              <w:widowControl/>
              <w:jc w:val="left"/>
              <w:rPr>
                <w:rFonts w:hint="eastAsia" w:ascii="仿宋" w:hAnsi="仿宋" w:eastAsia="仿宋" w:cs="仿宋"/>
                <w:color w:val="auto"/>
                <w:kern w:val="0"/>
                <w:sz w:val="24"/>
                <w:highlight w:val="none"/>
              </w:rPr>
            </w:pPr>
          </w:p>
        </w:tc>
        <w:tc>
          <w:tcPr>
            <w:tcW w:w="2836" w:type="dxa"/>
            <w:vMerge w:val="continue"/>
            <w:vAlign w:val="center"/>
          </w:tcPr>
          <w:p w14:paraId="4FA278F6">
            <w:pPr>
              <w:widowControl/>
              <w:jc w:val="left"/>
              <w:rPr>
                <w:rFonts w:hint="eastAsia" w:ascii="仿宋" w:hAnsi="仿宋" w:eastAsia="仿宋" w:cs="仿宋"/>
                <w:color w:val="auto"/>
                <w:kern w:val="0"/>
                <w:sz w:val="24"/>
                <w:highlight w:val="none"/>
              </w:rPr>
            </w:pPr>
          </w:p>
        </w:tc>
        <w:tc>
          <w:tcPr>
            <w:tcW w:w="606" w:type="dxa"/>
            <w:vAlign w:val="center"/>
          </w:tcPr>
          <w:p w14:paraId="3F993A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3E028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1ED71AD5">
      <w:pPr>
        <w:rPr>
          <w:rFonts w:hint="eastAsia" w:ascii="仿宋" w:hAnsi="仿宋" w:eastAsia="仿宋" w:cs="仿宋"/>
          <w:color w:val="auto"/>
          <w:sz w:val="24"/>
          <w:highlight w:val="none"/>
        </w:rPr>
      </w:pPr>
    </w:p>
    <w:p w14:paraId="17C96518">
      <w:pPr>
        <w:ind w:firstLine="420" w:firstLineChars="200"/>
        <w:rPr>
          <w:rFonts w:hint="eastAsia" w:ascii="仿宋" w:hAnsi="仿宋" w:eastAsia="仿宋" w:cs="仿宋"/>
          <w:color w:val="auto"/>
          <w:highlight w:val="none"/>
        </w:rPr>
      </w:pPr>
    </w:p>
    <w:p w14:paraId="0C05AF50">
      <w:pPr>
        <w:spacing w:line="360" w:lineRule="auto"/>
        <w:ind w:right="420"/>
        <w:rPr>
          <w:rFonts w:hint="eastAsia" w:ascii="仿宋" w:hAnsi="仿宋" w:eastAsia="仿宋" w:cs="仿宋"/>
          <w:color w:val="auto"/>
          <w:highlight w:val="none"/>
        </w:rPr>
      </w:pPr>
    </w:p>
    <w:p w14:paraId="0EFF545B">
      <w:pPr>
        <w:spacing w:line="360" w:lineRule="auto"/>
        <w:rPr>
          <w:rFonts w:hint="eastAsia" w:ascii="仿宋" w:hAnsi="仿宋" w:eastAsia="仿宋" w:cs="仿宋"/>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4DA6B">
    <w:pPr>
      <w:pStyle w:val="40"/>
      <w:framePr w:wrap="around" w:vAnchor="text" w:hAnchor="margin" w:xAlign="right" w:y="1"/>
      <w:rPr>
        <w:rStyle w:val="72"/>
      </w:rPr>
    </w:pPr>
    <w:r>
      <w:fldChar w:fldCharType="begin"/>
    </w:r>
    <w:r>
      <w:rPr>
        <w:rStyle w:val="72"/>
      </w:rPr>
      <w:instrText xml:space="preserve">PAGE  </w:instrText>
    </w:r>
    <w:r>
      <w:fldChar w:fldCharType="end"/>
    </w:r>
  </w:p>
  <w:p w14:paraId="7636634C">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2F4C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14D7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5F4A978F">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A5F3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51CE0725">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0344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AAD3D08">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F38D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2C01ADE">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739D1">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77A09">
    <w:pPr>
      <w:pStyle w:val="40"/>
      <w:framePr w:wrap="around" w:vAnchor="text" w:hAnchor="margin" w:xAlign="right" w:y="1"/>
      <w:rPr>
        <w:rStyle w:val="72"/>
      </w:rPr>
    </w:pPr>
    <w:r>
      <w:fldChar w:fldCharType="begin"/>
    </w:r>
    <w:r>
      <w:rPr>
        <w:rStyle w:val="72"/>
      </w:rPr>
      <w:instrText xml:space="preserve">PAGE  </w:instrText>
    </w:r>
    <w:r>
      <w:fldChar w:fldCharType="end"/>
    </w:r>
  </w:p>
  <w:p w14:paraId="739FB236">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FC762">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64085800"/>
    <w:bookmarkStart w:id="164" w:name="_Toc36110187"/>
    <w:bookmarkStart w:id="165" w:name="_Toc91899912"/>
    <w:bookmarkStart w:id="166" w:name="_Toc131845147"/>
    <w:r>
      <w:rPr>
        <w:rFonts w:hint="eastAsia" w:ascii="仿宋_GB2312" w:eastAsia="仿宋_GB2312"/>
        <w:kern w:val="0"/>
        <w:szCs w:val="21"/>
      </w:rPr>
      <w:t xml:space="preserve"> 页</w:t>
    </w:r>
    <w:bookmarkEnd w:id="163"/>
    <w:bookmarkEnd w:id="164"/>
    <w:bookmarkEnd w:id="165"/>
    <w:bookmarkEnd w:id="16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5936A">
    <w:pPr>
      <w:pStyle w:val="41"/>
      <w:jc w:val="left"/>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06640">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54E99">
    <w:pPr>
      <w:pStyle w:val="41"/>
      <w:jc w:val="left"/>
      <w:rPr>
        <w:rFonts w:ascii="仿宋_GB2312" w:eastAsia="仿宋_GB2312"/>
        <w:b w:val="0"/>
        <w:i/>
        <w:sz w:val="18"/>
        <w:u w:val="single"/>
        <w:lang w:val="en-US"/>
      </w:rPr>
    </w:pPr>
    <w:r>
      <w:t></w:t>
    </w:r>
  </w:p>
  <w:p w14:paraId="4819955D">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7E20C">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14BDF836">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FB48A">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218EE5B3">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212B4">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7B2F6">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7EEB78CA">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C32B5">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DE1E0A0">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yNDI4Y2IxMzIyNGZhMzZhOGE3ZmI1MGMzMjliZWEifQ=="/>
  </w:docVars>
  <w:rsids>
    <w:rsidRoot w:val="00172A27"/>
    <w:rsid w:val="059A6CF2"/>
    <w:rsid w:val="0EC75C6E"/>
    <w:rsid w:val="0F096B8F"/>
    <w:rsid w:val="0F63063F"/>
    <w:rsid w:val="17E6386F"/>
    <w:rsid w:val="18E60774"/>
    <w:rsid w:val="19EF674B"/>
    <w:rsid w:val="1B6853EE"/>
    <w:rsid w:val="1D2F1C3B"/>
    <w:rsid w:val="26D112CD"/>
    <w:rsid w:val="2CE61358"/>
    <w:rsid w:val="2DDE4425"/>
    <w:rsid w:val="30CD01D9"/>
    <w:rsid w:val="38872063"/>
    <w:rsid w:val="409770EB"/>
    <w:rsid w:val="410D2F24"/>
    <w:rsid w:val="427E60E8"/>
    <w:rsid w:val="490735E2"/>
    <w:rsid w:val="4CB0248B"/>
    <w:rsid w:val="4F4B3D85"/>
    <w:rsid w:val="505F7017"/>
    <w:rsid w:val="5F561B6F"/>
    <w:rsid w:val="5F57E5CA"/>
    <w:rsid w:val="620B296D"/>
    <w:rsid w:val="65AA6490"/>
    <w:rsid w:val="669C35D3"/>
    <w:rsid w:val="6BD4147B"/>
    <w:rsid w:val="6E641962"/>
    <w:rsid w:val="6FC37AD4"/>
    <w:rsid w:val="70CC50B4"/>
    <w:rsid w:val="74E06233"/>
    <w:rsid w:val="78AD1F79"/>
    <w:rsid w:val="79393030"/>
    <w:rsid w:val="7BFA0509"/>
    <w:rsid w:val="7DFF3A1B"/>
    <w:rsid w:val="7E9D44CD"/>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qFormat/>
    <w:uiPriority w:val="1"/>
  </w:style>
  <w:style w:type="table" w:default="1" w:styleId="62">
    <w:name w:val="Normal Table"/>
    <w:autoRedefine/>
    <w:qFormat/>
    <w:uiPriority w:val="99"/>
    <w:tblPr>
      <w:tblCellMar>
        <w:top w:w="0" w:type="dxa"/>
        <w:left w:w="108" w:type="dxa"/>
        <w:bottom w:w="0" w:type="dxa"/>
        <w:right w:w="108" w:type="dxa"/>
      </w:tblCellMar>
    </w:tblPr>
  </w:style>
  <w:style w:type="paragraph" w:styleId="5">
    <w:name w:val="Normal Indent"/>
    <w:basedOn w:val="1"/>
    <w:link w:val="193"/>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2"/>
    <w:autoRedefine/>
    <w:qFormat/>
    <w:uiPriority w:val="0"/>
    <w:pPr>
      <w:shd w:val="clear" w:color="auto" w:fill="000080"/>
    </w:pPr>
  </w:style>
  <w:style w:type="paragraph" w:styleId="19">
    <w:name w:val="annotation text"/>
    <w:basedOn w:val="1"/>
    <w:link w:val="343"/>
    <w:autoRedefine/>
    <w:qFormat/>
    <w:uiPriority w:val="99"/>
    <w:pPr>
      <w:jc w:val="left"/>
    </w:pPr>
  </w:style>
  <w:style w:type="paragraph" w:styleId="20">
    <w:name w:val="Salutation"/>
    <w:basedOn w:val="1"/>
    <w:next w:val="1"/>
    <w:link w:val="297"/>
    <w:autoRedefine/>
    <w:qFormat/>
    <w:uiPriority w:val="0"/>
    <w:rPr>
      <w:rFonts w:ascii="仿宋_GB2312" w:eastAsia="仿宋_GB2312"/>
      <w:sz w:val="28"/>
      <w:szCs w:val="20"/>
    </w:rPr>
  </w:style>
  <w:style w:type="paragraph" w:styleId="21">
    <w:name w:val="Body Text 3"/>
    <w:basedOn w:val="1"/>
    <w:link w:val="329"/>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24"/>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autoRedefine/>
    <w:qFormat/>
    <w:uiPriority w:val="0"/>
    <w:pPr>
      <w:ind w:firstLine="420"/>
    </w:pPr>
    <w:rPr>
      <w:rFonts w:hAnsi="Calibri" w:cs="Times New Roman"/>
      <w:snapToGrid/>
      <w:szCs w:val="20"/>
    </w:rPr>
  </w:style>
  <w:style w:type="paragraph" w:styleId="25">
    <w:name w:val="Body Text Indent"/>
    <w:basedOn w:val="1"/>
    <w:link w:val="264"/>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5"/>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1"/>
    <w:autoRedefine/>
    <w:qFormat/>
    <w:uiPriority w:val="0"/>
    <w:pPr>
      <w:ind w:left="100" w:leftChars="2500"/>
    </w:pPr>
    <w:rPr>
      <w:rFonts w:ascii="宋体"/>
      <w:sz w:val="24"/>
      <w:szCs w:val="21"/>
      <w:lang w:val="zh-CN"/>
    </w:rPr>
  </w:style>
  <w:style w:type="paragraph" w:styleId="37">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0"/>
    <w:autoRedefine/>
    <w:qFormat/>
    <w:uiPriority w:val="0"/>
    <w:rPr>
      <w:lang w:val="zh-CN"/>
    </w:rPr>
  </w:style>
  <w:style w:type="paragraph" w:styleId="39">
    <w:name w:val="Balloon Text"/>
    <w:basedOn w:val="1"/>
    <w:link w:val="188"/>
    <w:autoRedefine/>
    <w:qFormat/>
    <w:uiPriority w:val="0"/>
    <w:rPr>
      <w:sz w:val="18"/>
      <w:szCs w:val="18"/>
    </w:rPr>
  </w:style>
  <w:style w:type="paragraph" w:styleId="40">
    <w:name w:val="footer"/>
    <w:basedOn w:val="1"/>
    <w:link w:val="382"/>
    <w:autoRedefine/>
    <w:qFormat/>
    <w:uiPriority w:val="99"/>
    <w:pPr>
      <w:tabs>
        <w:tab w:val="center" w:pos="4153"/>
        <w:tab w:val="right" w:pos="8306"/>
      </w:tabs>
      <w:snapToGrid w:val="0"/>
      <w:jc w:val="left"/>
    </w:pPr>
    <w:rPr>
      <w:sz w:val="18"/>
      <w:szCs w:val="18"/>
    </w:rPr>
  </w:style>
  <w:style w:type="paragraph" w:styleId="41">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3"/>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5"/>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4"/>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1"/>
    <w:autoRedefine/>
    <w:qFormat/>
    <w:uiPriority w:val="0"/>
    <w:pPr>
      <w:spacing w:after="120" w:line="480" w:lineRule="auto"/>
    </w:pPr>
  </w:style>
  <w:style w:type="paragraph" w:styleId="57">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autoRedefine/>
    <w:qFormat/>
    <w:uiPriority w:val="0"/>
    <w:rPr>
      <w:b/>
      <w:bCs/>
    </w:rPr>
  </w:style>
  <w:style w:type="paragraph" w:styleId="61">
    <w:name w:val="Body Text First Indent 2"/>
    <w:basedOn w:val="25"/>
    <w:link w:val="121"/>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首行缩进"/>
    <w:basedOn w:val="1"/>
    <w:autoRedefine/>
    <w:qFormat/>
    <w:uiPriority w:val="0"/>
    <w:pPr>
      <w:spacing w:line="360" w:lineRule="auto"/>
      <w:ind w:firstLine="480" w:firstLineChars="200"/>
    </w:pPr>
    <w:rPr>
      <w:rFonts w:ascii="宋体"/>
      <w:sz w:val="24"/>
      <w:szCs w:val="20"/>
    </w:rPr>
  </w:style>
  <w:style w:type="paragraph" w:customStyle="1" w:styleId="80">
    <w:name w:val="Default"/>
    <w:next w:val="81"/>
    <w:link w:val="234"/>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autoRedefine/>
    <w:qFormat/>
    <w:uiPriority w:val="0"/>
    <w:rPr>
      <w:rFonts w:ascii="Futura Bk" w:hAnsi="Futura Bk"/>
      <w:kern w:val="2"/>
      <w:sz w:val="18"/>
      <w:szCs w:val="21"/>
      <w:lang w:val="en-US" w:eastAsia="zh-CN" w:bidi="ar-SA"/>
    </w:rPr>
  </w:style>
  <w:style w:type="paragraph" w:customStyle="1" w:styleId="83">
    <w:name w:val="表格非标题文字"/>
    <w:link w:val="82"/>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autoRedefine/>
    <w:qFormat/>
    <w:uiPriority w:val="0"/>
    <w:rPr>
      <w:rFonts w:ascii="宋体" w:hAnsi="宋体"/>
      <w:sz w:val="24"/>
    </w:rPr>
  </w:style>
  <w:style w:type="paragraph" w:customStyle="1" w:styleId="85">
    <w:name w:val="*正文"/>
    <w:basedOn w:val="1"/>
    <w:link w:val="84"/>
    <w:autoRedefine/>
    <w:qFormat/>
    <w:uiPriority w:val="0"/>
    <w:pPr>
      <w:snapToGrid w:val="0"/>
      <w:spacing w:line="360" w:lineRule="auto"/>
      <w:ind w:firstLine="482"/>
      <w:jc w:val="left"/>
    </w:pPr>
    <w:rPr>
      <w:rFonts w:ascii="宋体" w:hAnsi="宋体"/>
      <w:kern w:val="0"/>
      <w:sz w:val="24"/>
      <w:szCs w:val="20"/>
    </w:rPr>
  </w:style>
  <w:style w:type="character" w:customStyle="1" w:styleId="86">
    <w:name w:val="Char Char71"/>
    <w:autoRedefine/>
    <w:qFormat/>
    <w:uiPriority w:val="0"/>
    <w:rPr>
      <w:rFonts w:eastAsia="宋体"/>
      <w:kern w:val="2"/>
      <w:sz w:val="21"/>
      <w:szCs w:val="24"/>
      <w:lang w:val="en-US" w:eastAsia="zh-CN" w:bidi="ar-SA"/>
    </w:rPr>
  </w:style>
  <w:style w:type="character" w:customStyle="1" w:styleId="87">
    <w:name w:val="Char Char6"/>
    <w:autoRedefine/>
    <w:qFormat/>
    <w:uiPriority w:val="0"/>
    <w:rPr>
      <w:rFonts w:eastAsia="宋体"/>
      <w:kern w:val="2"/>
      <w:sz w:val="21"/>
      <w:szCs w:val="24"/>
      <w:lang w:val="en-US" w:eastAsia="zh-CN" w:bidi="ar-SA"/>
    </w:rPr>
  </w:style>
  <w:style w:type="character" w:customStyle="1" w:styleId="88">
    <w:name w:val="正文缩进 Char"/>
    <w:autoRedefine/>
    <w:qFormat/>
    <w:uiPriority w:val="0"/>
    <w:rPr>
      <w:rFonts w:eastAsia="宋体"/>
      <w:kern w:val="2"/>
      <w:sz w:val="21"/>
      <w:lang w:val="en-US" w:eastAsia="zh-CN"/>
    </w:rPr>
  </w:style>
  <w:style w:type="character" w:customStyle="1" w:styleId="89">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0">
    <w:name w:val="Char Char28"/>
    <w:autoRedefine/>
    <w:qFormat/>
    <w:uiPriority w:val="6"/>
    <w:rPr>
      <w:rFonts w:ascii="仿宋_GB2312" w:hAnsi="仿宋_GB2312" w:eastAsia="仿宋_GB2312"/>
      <w:kern w:val="1"/>
      <w:sz w:val="28"/>
    </w:rPr>
  </w:style>
  <w:style w:type="character" w:customStyle="1" w:styleId="91">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3">
    <w:name w:val="U_正文 Char"/>
    <w:link w:val="94"/>
    <w:autoRedefine/>
    <w:qFormat/>
    <w:uiPriority w:val="0"/>
    <w:rPr>
      <w:sz w:val="24"/>
      <w:szCs w:val="24"/>
    </w:rPr>
  </w:style>
  <w:style w:type="paragraph" w:customStyle="1" w:styleId="94">
    <w:name w:val="U_正文"/>
    <w:basedOn w:val="1"/>
    <w:link w:val="93"/>
    <w:autoRedefine/>
    <w:qFormat/>
    <w:uiPriority w:val="0"/>
    <w:pPr>
      <w:adjustRightInd/>
      <w:spacing w:beforeLines="20" w:afterLines="20" w:line="300" w:lineRule="auto"/>
      <w:ind w:firstLine="200" w:firstLineChars="200"/>
    </w:pPr>
    <w:rPr>
      <w:kern w:val="0"/>
      <w:sz w:val="24"/>
    </w:rPr>
  </w:style>
  <w:style w:type="character" w:customStyle="1" w:styleId="95">
    <w:name w:val="HTML 地址 Char1"/>
    <w:autoRedefine/>
    <w:qFormat/>
    <w:uiPriority w:val="0"/>
    <w:rPr>
      <w:rFonts w:ascii="Times New Roman" w:hAnsi="Times New Roman" w:eastAsia="宋体" w:cs="Times New Roman"/>
      <w:i/>
      <w:iCs/>
      <w:szCs w:val="24"/>
    </w:rPr>
  </w:style>
  <w:style w:type="character" w:customStyle="1" w:styleId="96">
    <w:name w:val="批注主题 Char1"/>
    <w:link w:val="60"/>
    <w:autoRedefine/>
    <w:qFormat/>
    <w:uiPriority w:val="0"/>
    <w:rPr>
      <w:b/>
      <w:bCs/>
      <w:kern w:val="2"/>
      <w:sz w:val="21"/>
      <w:szCs w:val="24"/>
    </w:rPr>
  </w:style>
  <w:style w:type="character" w:customStyle="1" w:styleId="97">
    <w:name w:val="Char Char51"/>
    <w:autoRedefine/>
    <w:qFormat/>
    <w:uiPriority w:val="0"/>
    <w:rPr>
      <w:rFonts w:ascii="宋体" w:hAnsi="Courier New" w:eastAsia="宋体"/>
      <w:kern w:val="2"/>
      <w:sz w:val="21"/>
      <w:lang w:val="en-US" w:eastAsia="zh-CN"/>
    </w:rPr>
  </w:style>
  <w:style w:type="character" w:customStyle="1" w:styleId="98">
    <w:name w:val="表正文 Char"/>
    <w:autoRedefine/>
    <w:qFormat/>
    <w:uiPriority w:val="0"/>
    <w:rPr>
      <w:rFonts w:ascii="宋体" w:eastAsia="宋体"/>
      <w:snapToGrid w:val="0"/>
      <w:color w:val="000000"/>
      <w:kern w:val="28"/>
      <w:sz w:val="28"/>
      <w:lang w:val="en-US" w:eastAsia="zh-CN" w:bidi="ar-SA"/>
    </w:rPr>
  </w:style>
  <w:style w:type="character" w:customStyle="1" w:styleId="99">
    <w:name w:val="Char Char34"/>
    <w:autoRedefine/>
    <w:qFormat/>
    <w:uiPriority w:val="6"/>
    <w:rPr>
      <w:b/>
      <w:kern w:val="1"/>
      <w:sz w:val="28"/>
      <w:szCs w:val="28"/>
    </w:rPr>
  </w:style>
  <w:style w:type="character" w:customStyle="1" w:styleId="100">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autoRedefine/>
    <w:qFormat/>
    <w:uiPriority w:val="0"/>
    <w:rPr>
      <w:rFonts w:ascii="宋体" w:hAnsi="宋体" w:eastAsia="宋体"/>
      <w:kern w:val="2"/>
      <w:sz w:val="24"/>
      <w:lang w:bidi="ar-SA"/>
    </w:rPr>
  </w:style>
  <w:style w:type="paragraph" w:customStyle="1" w:styleId="102">
    <w:name w:val="哈哈正文"/>
    <w:basedOn w:val="1"/>
    <w:link w:val="101"/>
    <w:autoRedefine/>
    <w:qFormat/>
    <w:uiPriority w:val="0"/>
    <w:pPr>
      <w:adjustRightInd/>
      <w:spacing w:line="360" w:lineRule="auto"/>
      <w:ind w:firstLine="200" w:firstLineChars="200"/>
    </w:pPr>
    <w:rPr>
      <w:rFonts w:ascii="宋体" w:hAnsi="宋体"/>
      <w:sz w:val="24"/>
      <w:szCs w:val="20"/>
    </w:rPr>
  </w:style>
  <w:style w:type="character" w:customStyle="1" w:styleId="103">
    <w:name w:val="未处理的提及1"/>
    <w:autoRedefine/>
    <w:qFormat/>
    <w:uiPriority w:val="0"/>
    <w:rPr>
      <w:color w:val="808080"/>
      <w:shd w:val="clear" w:color="auto" w:fill="E6E6E6"/>
    </w:rPr>
  </w:style>
  <w:style w:type="character" w:customStyle="1" w:styleId="104">
    <w:name w:val="txt"/>
    <w:autoRedefine/>
    <w:qFormat/>
    <w:uiPriority w:val="0"/>
    <w:rPr>
      <w:rFonts w:ascii="仿宋_GB2312" w:eastAsia="微软雅黑"/>
      <w:b/>
      <w:kern w:val="2"/>
      <w:sz w:val="32"/>
      <w:szCs w:val="32"/>
      <w:lang w:val="en-US" w:eastAsia="zh-CN" w:bidi="ar-SA"/>
    </w:rPr>
  </w:style>
  <w:style w:type="character" w:customStyle="1" w:styleId="105">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6">
    <w:name w:val="Char Char32"/>
    <w:autoRedefine/>
    <w:qFormat/>
    <w:uiPriority w:val="6"/>
    <w:rPr>
      <w:b/>
      <w:kern w:val="1"/>
      <w:sz w:val="24"/>
      <w:szCs w:val="24"/>
    </w:rPr>
  </w:style>
  <w:style w:type="character" w:customStyle="1" w:styleId="107">
    <w:name w:val="PI Char1"/>
    <w:autoRedefine/>
    <w:qFormat/>
    <w:uiPriority w:val="0"/>
    <w:rPr>
      <w:rFonts w:ascii="宋体" w:hAnsi="宋体"/>
      <w:kern w:val="2"/>
      <w:sz w:val="24"/>
      <w:szCs w:val="24"/>
    </w:rPr>
  </w:style>
  <w:style w:type="character" w:customStyle="1" w:styleId="108">
    <w:name w:val="tw4winTerm"/>
    <w:autoRedefine/>
    <w:qFormat/>
    <w:uiPriority w:val="0"/>
    <w:rPr>
      <w:color w:val="0000FF"/>
    </w:rPr>
  </w:style>
  <w:style w:type="character" w:customStyle="1" w:styleId="109">
    <w:name w:val="Footer Char_29dca83e-cfa0-4d29-9006-28a1b752e563"/>
    <w:autoRedefine/>
    <w:qFormat/>
    <w:uiPriority w:val="0"/>
    <w:rPr>
      <w:rFonts w:eastAsia="宋体"/>
      <w:kern w:val="2"/>
      <w:sz w:val="18"/>
      <w:lang w:val="en-US" w:eastAsia="zh-CN" w:bidi="ar-SA"/>
    </w:rPr>
  </w:style>
  <w:style w:type="character" w:customStyle="1" w:styleId="110">
    <w:name w:val="普通文字 Char Char1"/>
    <w:autoRedefine/>
    <w:qFormat/>
    <w:uiPriority w:val="0"/>
    <w:rPr>
      <w:rFonts w:ascii="宋体" w:hAnsi="Courier New"/>
      <w:kern w:val="2"/>
      <w:sz w:val="21"/>
    </w:rPr>
  </w:style>
  <w:style w:type="character" w:customStyle="1" w:styleId="111">
    <w:name w:val="Char Char101"/>
    <w:autoRedefine/>
    <w:qFormat/>
    <w:uiPriority w:val="6"/>
    <w:rPr>
      <w:rFonts w:ascii="宋体" w:hAnsi="宋体"/>
      <w:kern w:val="2"/>
      <w:sz w:val="21"/>
      <w:szCs w:val="24"/>
      <w:lang w:val="en-US" w:eastAsia="zh-CN"/>
    </w:rPr>
  </w:style>
  <w:style w:type="character" w:customStyle="1" w:styleId="112">
    <w:name w:val="标题 4 Char"/>
    <w:autoRedefine/>
    <w:qFormat/>
    <w:uiPriority w:val="0"/>
    <w:rPr>
      <w:rFonts w:ascii="Arial" w:hAnsi="Arial" w:eastAsia="黑体"/>
      <w:b/>
      <w:kern w:val="2"/>
      <w:sz w:val="28"/>
    </w:rPr>
  </w:style>
  <w:style w:type="character" w:customStyle="1" w:styleId="113">
    <w:name w:val="链接"/>
    <w:autoRedefine/>
    <w:qFormat/>
    <w:uiPriority w:val="0"/>
    <w:rPr>
      <w:color w:val="0000FF"/>
      <w:sz w:val="21"/>
      <w:szCs w:val="21"/>
      <w:u w:val="single"/>
    </w:rPr>
  </w:style>
  <w:style w:type="character" w:customStyle="1" w:styleId="114">
    <w:name w:val="h4 Char"/>
    <w:autoRedefine/>
    <w:qFormat/>
    <w:uiPriority w:val="0"/>
    <w:rPr>
      <w:rFonts w:ascii="Arial" w:hAnsi="Arial" w:eastAsia="黑体"/>
      <w:b/>
      <w:bCs/>
      <w:kern w:val="2"/>
      <w:sz w:val="28"/>
      <w:szCs w:val="28"/>
      <w:lang w:val="zh-CN" w:eastAsia="zh-CN" w:bidi="ar-SA"/>
    </w:rPr>
  </w:style>
  <w:style w:type="character" w:customStyle="1" w:styleId="115">
    <w:name w:val="5正文 Char"/>
    <w:link w:val="116"/>
    <w:autoRedefine/>
    <w:qFormat/>
    <w:uiPriority w:val="0"/>
    <w:rPr>
      <w:rFonts w:ascii="仿宋_GB2312" w:hAnsi="微软雅黑" w:eastAsia="仿宋_GB2312"/>
      <w:sz w:val="28"/>
      <w:szCs w:val="21"/>
    </w:rPr>
  </w:style>
  <w:style w:type="paragraph" w:customStyle="1" w:styleId="116">
    <w:name w:val="5正文"/>
    <w:basedOn w:val="1"/>
    <w:link w:val="115"/>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autoRedefine/>
    <w:qFormat/>
    <w:uiPriority w:val="9"/>
    <w:rPr>
      <w:b/>
      <w:bCs/>
      <w:kern w:val="2"/>
      <w:sz w:val="32"/>
      <w:szCs w:val="32"/>
    </w:rPr>
  </w:style>
  <w:style w:type="character" w:customStyle="1" w:styleId="118">
    <w:name w:val="样式6 Char"/>
    <w:autoRedefine/>
    <w:qFormat/>
    <w:uiPriority w:val="0"/>
    <w:rPr>
      <w:rFonts w:ascii="仿宋_GB2312" w:hAnsi="宋体" w:eastAsia="仿宋_GB2312"/>
      <w:b/>
      <w:bCs/>
      <w:kern w:val="2"/>
      <w:sz w:val="24"/>
      <w:szCs w:val="24"/>
      <w:lang w:val="en-US" w:eastAsia="zh-CN" w:bidi="ar-SA"/>
    </w:rPr>
  </w:style>
  <w:style w:type="character" w:customStyle="1" w:styleId="119">
    <w:name w:val="Char Char14"/>
    <w:autoRedefine/>
    <w:qFormat/>
    <w:uiPriority w:val="6"/>
    <w:rPr>
      <w:rFonts w:ascii="黑体" w:hAnsi="黑体" w:eastAsia="黑体"/>
    </w:rPr>
  </w:style>
  <w:style w:type="character" w:customStyle="1" w:styleId="120">
    <w:name w:val="Heading 2 Hidden Char"/>
    <w:autoRedefine/>
    <w:qFormat/>
    <w:uiPriority w:val="0"/>
    <w:rPr>
      <w:rFonts w:ascii="仿宋_GB2312" w:eastAsia="仿宋_GB2312"/>
      <w:b/>
      <w:bCs/>
      <w:kern w:val="2"/>
      <w:sz w:val="24"/>
      <w:szCs w:val="24"/>
      <w:lang w:val="zh-CN" w:eastAsia="zh-CN" w:bidi="ar-SA"/>
    </w:rPr>
  </w:style>
  <w:style w:type="character" w:customStyle="1" w:styleId="121">
    <w:name w:val="正文首行缩进 2 Char"/>
    <w:link w:val="61"/>
    <w:autoRedefine/>
    <w:qFormat/>
    <w:uiPriority w:val="0"/>
    <w:rPr>
      <w:rFonts w:ascii="宋体" w:hAnsi="宋体"/>
      <w:kern w:val="2"/>
      <w:sz w:val="21"/>
      <w:szCs w:val="24"/>
    </w:rPr>
  </w:style>
  <w:style w:type="character" w:customStyle="1" w:styleId="122">
    <w:name w:val="font11"/>
    <w:autoRedefine/>
    <w:qFormat/>
    <w:uiPriority w:val="0"/>
    <w:rPr>
      <w:rFonts w:hint="default" w:ascii="Times New Roman" w:hAnsi="Times New Roman" w:cs="Times New Roman"/>
      <w:color w:val="000000"/>
      <w:sz w:val="22"/>
      <w:szCs w:val="22"/>
      <w:u w:val="none"/>
    </w:rPr>
  </w:style>
  <w:style w:type="character" w:customStyle="1" w:styleId="123">
    <w:name w:val="表正文 Char1"/>
    <w:autoRedefine/>
    <w:qFormat/>
    <w:uiPriority w:val="0"/>
    <w:rPr>
      <w:rFonts w:ascii="宋体" w:eastAsia="宋体"/>
      <w:snapToGrid w:val="0"/>
      <w:color w:val="000000"/>
      <w:kern w:val="28"/>
      <w:sz w:val="28"/>
    </w:rPr>
  </w:style>
  <w:style w:type="character" w:customStyle="1" w:styleId="124">
    <w:name w:val="blue1"/>
    <w:basedOn w:val="69"/>
    <w:autoRedefine/>
    <w:qFormat/>
    <w:uiPriority w:val="0"/>
    <w:rPr>
      <w:rFonts w:ascii="Arial" w:hAnsi="Arial" w:eastAsia="黑体" w:cs="Arial"/>
      <w:snapToGrid w:val="0"/>
      <w:kern w:val="0"/>
      <w:szCs w:val="21"/>
    </w:rPr>
  </w:style>
  <w:style w:type="character" w:customStyle="1" w:styleId="125">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6">
    <w:name w:val="标书1 Char"/>
    <w:autoRedefine/>
    <w:qFormat/>
    <w:uiPriority w:val="0"/>
    <w:rPr>
      <w:rFonts w:eastAsia="宋体"/>
      <w:b/>
      <w:bCs/>
      <w:kern w:val="44"/>
      <w:sz w:val="44"/>
      <w:szCs w:val="44"/>
      <w:lang w:val="en-US" w:eastAsia="zh-CN" w:bidi="ar-SA"/>
    </w:rPr>
  </w:style>
  <w:style w:type="character" w:customStyle="1" w:styleId="127">
    <w:name w:val="样式5 Char"/>
    <w:autoRedefine/>
    <w:qFormat/>
    <w:uiPriority w:val="0"/>
    <w:rPr>
      <w:rFonts w:ascii="仿宋_GB2312" w:hAnsi="仿宋" w:eastAsia="仿宋_GB2312"/>
      <w:kern w:val="2"/>
      <w:sz w:val="24"/>
      <w:szCs w:val="24"/>
    </w:rPr>
  </w:style>
  <w:style w:type="character" w:customStyle="1" w:styleId="128">
    <w:name w:val="样式4 Char"/>
    <w:autoRedefine/>
    <w:qFormat/>
    <w:uiPriority w:val="0"/>
    <w:rPr>
      <w:rFonts w:ascii="仿宋_GB2312" w:hAnsi="仿宋" w:eastAsia="仿宋_GB2312"/>
      <w:b/>
      <w:kern w:val="2"/>
      <w:sz w:val="32"/>
      <w:szCs w:val="32"/>
      <w:lang w:bidi="ar-SA"/>
    </w:rPr>
  </w:style>
  <w:style w:type="character" w:customStyle="1" w:styleId="129">
    <w:name w:val="插图说明 Char"/>
    <w:autoRedefine/>
    <w:qFormat/>
    <w:uiPriority w:val="0"/>
    <w:rPr>
      <w:rFonts w:eastAsia="黑体"/>
      <w:sz w:val="24"/>
      <w:lang w:val="en-US" w:eastAsia="zh-CN"/>
    </w:rPr>
  </w:style>
  <w:style w:type="character" w:customStyle="1" w:styleId="130">
    <w:name w:val="正文2 Char Char"/>
    <w:link w:val="131"/>
    <w:autoRedefine/>
    <w:qFormat/>
    <w:uiPriority w:val="0"/>
    <w:rPr>
      <w:rFonts w:eastAsia="宋体"/>
      <w:kern w:val="2"/>
      <w:sz w:val="24"/>
      <w:lang w:val="en-US" w:eastAsia="zh-CN" w:bidi="ar-SA"/>
    </w:rPr>
  </w:style>
  <w:style w:type="paragraph" w:customStyle="1" w:styleId="131">
    <w:name w:val="正文2"/>
    <w:basedOn w:val="1"/>
    <w:link w:val="130"/>
    <w:autoRedefine/>
    <w:qFormat/>
    <w:uiPriority w:val="0"/>
    <w:pPr>
      <w:spacing w:before="156" w:line="360" w:lineRule="auto"/>
      <w:ind w:firstLine="510" w:firstLineChars="200"/>
    </w:pPr>
    <w:rPr>
      <w:sz w:val="24"/>
      <w:szCs w:val="20"/>
    </w:rPr>
  </w:style>
  <w:style w:type="character" w:customStyle="1" w:styleId="132">
    <w:name w:val="Char Char24"/>
    <w:autoRedefine/>
    <w:qFormat/>
    <w:uiPriority w:val="6"/>
    <w:rPr>
      <w:kern w:val="1"/>
      <w:sz w:val="21"/>
    </w:rPr>
  </w:style>
  <w:style w:type="character" w:customStyle="1" w:styleId="133">
    <w:name w:val="副标题 Char"/>
    <w:link w:val="47"/>
    <w:autoRedefine/>
    <w:qFormat/>
    <w:uiPriority w:val="0"/>
    <w:rPr>
      <w:rFonts w:ascii="Arial" w:hAnsi="Arial" w:eastAsia="隶书"/>
      <w:b/>
      <w:bCs/>
      <w:kern w:val="28"/>
      <w:sz w:val="44"/>
      <w:szCs w:val="32"/>
      <w:lang w:val="en-US" w:eastAsia="zh-CN" w:bidi="ar-SA"/>
    </w:rPr>
  </w:style>
  <w:style w:type="character" w:customStyle="1" w:styleId="134">
    <w:name w:val="普通文字 Char1 Char"/>
    <w:autoRedefine/>
    <w:qFormat/>
    <w:uiPriority w:val="0"/>
    <w:rPr>
      <w:rFonts w:ascii="宋体" w:hAnsi="Courier New" w:eastAsia="宋体"/>
      <w:kern w:val="2"/>
      <w:sz w:val="21"/>
      <w:szCs w:val="24"/>
      <w:lang w:val="en-US" w:eastAsia="zh-CN" w:bidi="ar-SA"/>
    </w:rPr>
  </w:style>
  <w:style w:type="character" w:customStyle="1" w:styleId="135">
    <w:name w:val="h3 Char1"/>
    <w:autoRedefine/>
    <w:qFormat/>
    <w:uiPriority w:val="0"/>
    <w:rPr>
      <w:rFonts w:eastAsia="宋体"/>
      <w:b/>
      <w:bCs/>
      <w:kern w:val="2"/>
      <w:sz w:val="32"/>
      <w:szCs w:val="32"/>
      <w:lang w:bidi="ar-SA"/>
    </w:rPr>
  </w:style>
  <w:style w:type="character" w:customStyle="1" w:styleId="136">
    <w:name w:val="标题 Char1"/>
    <w:autoRedefine/>
    <w:qFormat/>
    <w:uiPriority w:val="0"/>
    <w:rPr>
      <w:rFonts w:ascii="Cambria" w:hAnsi="Cambria" w:eastAsia="宋体" w:cs="Times New Roman"/>
      <w:b/>
      <w:bCs/>
      <w:sz w:val="32"/>
      <w:szCs w:val="32"/>
      <w:lang w:bidi="ar-SA"/>
    </w:rPr>
  </w:style>
  <w:style w:type="character" w:customStyle="1" w:styleId="137">
    <w:name w:val="gf正文1 Char"/>
    <w:autoRedefine/>
    <w:qFormat/>
    <w:uiPriority w:val="0"/>
    <w:rPr>
      <w:rFonts w:ascii="宋体" w:hAnsi="宋体" w:eastAsia="宋体" w:cs="宋体"/>
      <w:kern w:val="2"/>
      <w:sz w:val="24"/>
      <w:szCs w:val="24"/>
      <w:lang w:val="en-US" w:eastAsia="zh-CN" w:bidi="ar-SA"/>
    </w:rPr>
  </w:style>
  <w:style w:type="character" w:customStyle="1" w:styleId="138">
    <w:name w:val="正文文本缩进 Char1"/>
    <w:autoRedefine/>
    <w:qFormat/>
    <w:uiPriority w:val="0"/>
    <w:rPr>
      <w:rFonts w:ascii="Calibri" w:hAnsi="Calibri"/>
      <w:sz w:val="28"/>
    </w:rPr>
  </w:style>
  <w:style w:type="character" w:customStyle="1" w:styleId="139">
    <w:name w:val="No Spacing Char"/>
    <w:link w:val="140"/>
    <w:autoRedefine/>
    <w:qFormat/>
    <w:uiPriority w:val="1"/>
    <w:rPr>
      <w:sz w:val="22"/>
      <w:szCs w:val="22"/>
      <w:lang w:val="en-US" w:eastAsia="zh-CN" w:bidi="ar-SA"/>
    </w:rPr>
  </w:style>
  <w:style w:type="paragraph" w:customStyle="1" w:styleId="140">
    <w:name w:val="无间隔1"/>
    <w:link w:val="139"/>
    <w:autoRedefine/>
    <w:qFormat/>
    <w:uiPriority w:val="1"/>
    <w:rPr>
      <w:rFonts w:ascii="Times New Roman" w:hAnsi="Times New Roman" w:eastAsia="宋体" w:cs="Times New Roman"/>
      <w:sz w:val="22"/>
      <w:szCs w:val="22"/>
      <w:lang w:val="en-US" w:eastAsia="zh-CN" w:bidi="ar-SA"/>
    </w:rPr>
  </w:style>
  <w:style w:type="character" w:customStyle="1" w:styleId="141">
    <w:name w:val="样式7 Char"/>
    <w:autoRedefine/>
    <w:qFormat/>
    <w:uiPriority w:val="0"/>
    <w:rPr>
      <w:rFonts w:ascii="仿宋_GB2312" w:hAnsi="仿宋" w:eastAsia="仿宋_GB2312"/>
      <w:b/>
      <w:kern w:val="2"/>
      <w:sz w:val="24"/>
      <w:szCs w:val="24"/>
    </w:rPr>
  </w:style>
  <w:style w:type="character" w:customStyle="1" w:styleId="142">
    <w:name w:val="font12gray1"/>
    <w:autoRedefine/>
    <w:qFormat/>
    <w:uiPriority w:val="0"/>
    <w:rPr>
      <w:rFonts w:ascii="仿宋_GB2312" w:eastAsia="微软雅黑"/>
      <w:b/>
      <w:spacing w:val="300"/>
      <w:kern w:val="2"/>
      <w:sz w:val="18"/>
      <w:szCs w:val="18"/>
      <w:lang w:val="en-US" w:eastAsia="zh-CN" w:bidi="ar-SA"/>
    </w:rPr>
  </w:style>
  <w:style w:type="character" w:customStyle="1" w:styleId="143">
    <w:name w:val="Char Char7"/>
    <w:autoRedefine/>
    <w:qFormat/>
    <w:uiPriority w:val="0"/>
    <w:rPr>
      <w:rFonts w:eastAsia="宋体"/>
      <w:kern w:val="2"/>
      <w:sz w:val="21"/>
      <w:szCs w:val="24"/>
      <w:lang w:val="en-US" w:eastAsia="zh-CN" w:bidi="ar-SA"/>
    </w:rPr>
  </w:style>
  <w:style w:type="character" w:customStyle="1" w:styleId="144">
    <w:name w:val="表名 Char"/>
    <w:autoRedefine/>
    <w:qFormat/>
    <w:uiPriority w:val="0"/>
    <w:rPr>
      <w:rFonts w:eastAsia="宋体"/>
      <w:b/>
      <w:bCs/>
      <w:kern w:val="2"/>
      <w:sz w:val="24"/>
      <w:szCs w:val="24"/>
      <w:lang w:val="en-US" w:eastAsia="zh-CN" w:bidi="ar-SA"/>
    </w:rPr>
  </w:style>
  <w:style w:type="character" w:customStyle="1" w:styleId="145">
    <w:name w:val="Document Map Char"/>
    <w:autoRedefine/>
    <w:qFormat/>
    <w:uiPriority w:val="0"/>
    <w:rPr>
      <w:rFonts w:eastAsia="宋体"/>
      <w:kern w:val="2"/>
      <w:sz w:val="21"/>
      <w:szCs w:val="24"/>
      <w:lang w:val="en-US" w:eastAsia="zh-CN" w:bidi="ar-SA"/>
    </w:rPr>
  </w:style>
  <w:style w:type="character" w:customStyle="1" w:styleId="146">
    <w:name w:val="font41"/>
    <w:autoRedefine/>
    <w:qFormat/>
    <w:uiPriority w:val="0"/>
    <w:rPr>
      <w:rFonts w:hint="eastAsia" w:ascii="仿宋_GB2312" w:eastAsia="仿宋_GB2312" w:cs="仿宋_GB2312"/>
      <w:color w:val="000000"/>
      <w:sz w:val="22"/>
      <w:szCs w:val="22"/>
      <w:u w:val="none"/>
    </w:rPr>
  </w:style>
  <w:style w:type="character" w:customStyle="1" w:styleId="147">
    <w:name w:val="标题 6 Char"/>
    <w:link w:val="8"/>
    <w:autoRedefine/>
    <w:qFormat/>
    <w:uiPriority w:val="0"/>
    <w:rPr>
      <w:rFonts w:ascii="Arial" w:hAnsi="Arial" w:eastAsia="黑体"/>
      <w:b/>
      <w:bCs/>
      <w:kern w:val="2"/>
      <w:sz w:val="24"/>
      <w:szCs w:val="24"/>
    </w:rPr>
  </w:style>
  <w:style w:type="character" w:customStyle="1" w:styleId="148">
    <w:name w:val="纯文本 Char_0"/>
    <w:link w:val="149"/>
    <w:autoRedefine/>
    <w:qFormat/>
    <w:uiPriority w:val="0"/>
    <w:rPr>
      <w:rFonts w:ascii="宋体" w:hAnsi="Courier New"/>
      <w:kern w:val="2"/>
      <w:sz w:val="21"/>
      <w:szCs w:val="21"/>
      <w:lang w:val="en-US" w:eastAsia="zh-CN"/>
    </w:rPr>
  </w:style>
  <w:style w:type="paragraph" w:customStyle="1" w:styleId="149">
    <w:name w:val="纯文本_0_0"/>
    <w:basedOn w:val="150"/>
    <w:link w:val="148"/>
    <w:autoRedefine/>
    <w:qFormat/>
    <w:uiPriority w:val="0"/>
    <w:rPr>
      <w:rFonts w:ascii="宋体" w:hAnsi="Courier New"/>
      <w:szCs w:val="21"/>
    </w:rPr>
  </w:style>
  <w:style w:type="paragraph" w:customStyle="1" w:styleId="150">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autoRedefine/>
    <w:qFormat/>
    <w:uiPriority w:val="0"/>
    <w:rPr>
      <w:rFonts w:eastAsia="宋体"/>
      <w:kern w:val="2"/>
      <w:sz w:val="18"/>
      <w:szCs w:val="18"/>
      <w:lang w:val="en-US" w:eastAsia="zh-CN" w:bidi="ar-SA"/>
    </w:rPr>
  </w:style>
  <w:style w:type="character" w:customStyle="1" w:styleId="152">
    <w:name w:val="正文 项目2 Char"/>
    <w:basedOn w:val="153"/>
    <w:autoRedefine/>
    <w:qFormat/>
    <w:uiPriority w:val="0"/>
    <w:rPr>
      <w:rFonts w:ascii="仿宋_GB2312" w:hAnsi="仿宋_GB2312" w:eastAsia="仿宋_GB2312"/>
      <w:kern w:val="2"/>
      <w:sz w:val="24"/>
      <w:lang w:bidi="ar-SA"/>
    </w:rPr>
  </w:style>
  <w:style w:type="character" w:customStyle="1" w:styleId="153">
    <w:name w:val="正文 项目 Char"/>
    <w:autoRedefine/>
    <w:qFormat/>
    <w:uiPriority w:val="0"/>
    <w:rPr>
      <w:rFonts w:ascii="仿宋_GB2312" w:hAnsi="仿宋_GB2312" w:eastAsia="仿宋_GB2312"/>
      <w:kern w:val="2"/>
      <w:sz w:val="24"/>
      <w:lang w:bidi="ar-SA"/>
    </w:rPr>
  </w:style>
  <w:style w:type="character" w:customStyle="1" w:styleId="154">
    <w:name w:val="h Char Char1"/>
    <w:autoRedefine/>
    <w:qFormat/>
    <w:uiPriority w:val="0"/>
    <w:rPr>
      <w:rFonts w:eastAsia="宋体"/>
      <w:kern w:val="2"/>
      <w:sz w:val="18"/>
      <w:szCs w:val="18"/>
      <w:lang w:val="en-US" w:eastAsia="zh-CN" w:bidi="ar-SA"/>
    </w:rPr>
  </w:style>
  <w:style w:type="character" w:customStyle="1" w:styleId="155">
    <w:name w:val="Char Char27"/>
    <w:autoRedefine/>
    <w:qFormat/>
    <w:uiPriority w:val="6"/>
    <w:rPr>
      <w:rFonts w:ascii="宋体" w:hAnsi="宋体" w:eastAsia="宋体"/>
      <w:color w:val="000000"/>
      <w:kern w:val="1"/>
      <w:sz w:val="28"/>
      <w:lang w:val="en-US" w:eastAsia="zh-CN" w:bidi="ar-SA"/>
    </w:rPr>
  </w:style>
  <w:style w:type="character" w:customStyle="1" w:styleId="156">
    <w:name w:val="px14"/>
    <w:autoRedefine/>
    <w:qFormat/>
    <w:uiPriority w:val="0"/>
    <w:rPr>
      <w:rFonts w:ascii="仿宋_GB2312" w:eastAsia="微软雅黑" w:cs="Times New Roman"/>
      <w:b/>
      <w:kern w:val="2"/>
      <w:sz w:val="32"/>
      <w:szCs w:val="32"/>
      <w:lang w:val="en-US" w:eastAsia="zh-CN" w:bidi="ar-SA"/>
    </w:rPr>
  </w:style>
  <w:style w:type="character" w:customStyle="1" w:styleId="157">
    <w:name w:val="HTML 预设格式 Char1"/>
    <w:autoRedefine/>
    <w:qFormat/>
    <w:uiPriority w:val="0"/>
    <w:rPr>
      <w:rFonts w:ascii="Courier New" w:hAnsi="Courier New" w:eastAsia="宋体" w:cs="Courier New"/>
      <w:sz w:val="20"/>
      <w:szCs w:val="20"/>
    </w:rPr>
  </w:style>
  <w:style w:type="character" w:customStyle="1" w:styleId="158">
    <w:name w:val="普通文字 Char1"/>
    <w:autoRedefine/>
    <w:qFormat/>
    <w:uiPriority w:val="0"/>
    <w:rPr>
      <w:rFonts w:ascii="宋体" w:hAnsi="Courier New" w:eastAsia="宋体"/>
      <w:kern w:val="2"/>
      <w:sz w:val="21"/>
      <w:lang w:val="en-US" w:eastAsia="zh-CN"/>
    </w:rPr>
  </w:style>
  <w:style w:type="character" w:customStyle="1" w:styleId="159">
    <w:name w:val="hei16b1"/>
    <w:autoRedefine/>
    <w:qFormat/>
    <w:uiPriority w:val="0"/>
    <w:rPr>
      <w:rFonts w:hint="default" w:ascii="Arial" w:hAnsi="Arial" w:cs="Arial"/>
      <w:b/>
      <w:bCs/>
      <w:color w:val="000000"/>
      <w:sz w:val="24"/>
      <w:szCs w:val="24"/>
    </w:rPr>
  </w:style>
  <w:style w:type="character" w:customStyle="1" w:styleId="160">
    <w:name w:val="正文（绿盟科技） Char"/>
    <w:link w:val="161"/>
    <w:autoRedefine/>
    <w:qFormat/>
    <w:uiPriority w:val="0"/>
    <w:rPr>
      <w:rFonts w:ascii="Arial" w:hAnsi="Arial"/>
      <w:sz w:val="21"/>
      <w:szCs w:val="21"/>
    </w:rPr>
  </w:style>
  <w:style w:type="paragraph" w:customStyle="1" w:styleId="161">
    <w:name w:val="正文（绿盟科技）"/>
    <w:link w:val="160"/>
    <w:autoRedefine/>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autoRedefine/>
    <w:qFormat/>
    <w:uiPriority w:val="6"/>
    <w:rPr>
      <w:rFonts w:ascii="宋体" w:hAnsi="宋体"/>
      <w:i/>
      <w:sz w:val="24"/>
      <w:szCs w:val="24"/>
    </w:rPr>
  </w:style>
  <w:style w:type="character" w:customStyle="1" w:styleId="163">
    <w:name w:val="页脚 Char"/>
    <w:autoRedefine/>
    <w:qFormat/>
    <w:uiPriority w:val="0"/>
    <w:rPr>
      <w:rFonts w:eastAsia="仿宋_GB2312"/>
      <w:kern w:val="2"/>
      <w:sz w:val="18"/>
      <w:lang w:val="en-US" w:eastAsia="zh-CN"/>
    </w:rPr>
  </w:style>
  <w:style w:type="character" w:customStyle="1" w:styleId="164">
    <w:name w:val="批注主题 Char"/>
    <w:autoRedefine/>
    <w:qFormat/>
    <w:uiPriority w:val="0"/>
    <w:rPr>
      <w:rFonts w:eastAsia="宋体"/>
      <w:b/>
      <w:bCs/>
      <w:kern w:val="2"/>
      <w:sz w:val="21"/>
      <w:szCs w:val="24"/>
      <w:lang w:val="en-US" w:eastAsia="zh-CN" w:bidi="ar-SA"/>
    </w:rPr>
  </w:style>
  <w:style w:type="character" w:customStyle="1" w:styleId="165">
    <w:name w:val="Comment Text Char"/>
    <w:autoRedefine/>
    <w:qFormat/>
    <w:uiPriority w:val="0"/>
    <w:rPr>
      <w:rFonts w:ascii="宋体" w:hAnsi="宋体" w:eastAsia="宋体"/>
      <w:kern w:val="2"/>
      <w:sz w:val="24"/>
      <w:lang w:val="en-US" w:eastAsia="zh-CN" w:bidi="ar-SA"/>
    </w:rPr>
  </w:style>
  <w:style w:type="character" w:customStyle="1" w:styleId="166">
    <w:name w:val="标题 2 字符"/>
    <w:autoRedefine/>
    <w:qFormat/>
    <w:uiPriority w:val="1"/>
    <w:rPr>
      <w:rFonts w:ascii="仿宋_GB2312" w:hAnsi="Times New Roman" w:eastAsia="仿宋_GB2312" w:cs="Times New Roman"/>
      <w:b/>
      <w:kern w:val="2"/>
      <w:sz w:val="24"/>
      <w:lang w:val="zh-CN"/>
    </w:rPr>
  </w:style>
  <w:style w:type="character" w:customStyle="1" w:styleId="167">
    <w:name w:val="Char Char72"/>
    <w:autoRedefine/>
    <w:qFormat/>
    <w:uiPriority w:val="0"/>
    <w:rPr>
      <w:rFonts w:eastAsia="宋体"/>
      <w:kern w:val="2"/>
      <w:sz w:val="21"/>
      <w:szCs w:val="24"/>
      <w:lang w:val="en-US" w:eastAsia="zh-CN" w:bidi="ar-SA"/>
    </w:rPr>
  </w:style>
  <w:style w:type="character" w:customStyle="1" w:styleId="168">
    <w:name w:val="正文文本缩进 Char2"/>
    <w:autoRedefine/>
    <w:qFormat/>
    <w:uiPriority w:val="0"/>
    <w:rPr>
      <w:rFonts w:ascii="Times New Roman" w:hAnsi="Times New Roman" w:eastAsia="宋体" w:cs="Times New Roman"/>
      <w:snapToGrid w:val="0"/>
      <w:kern w:val="0"/>
      <w:szCs w:val="24"/>
    </w:rPr>
  </w:style>
  <w:style w:type="character" w:customStyle="1" w:styleId="169">
    <w:name w:val="样式2 Char"/>
    <w:autoRedefine/>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autoRedefine/>
    <w:qFormat/>
    <w:uiPriority w:val="0"/>
    <w:rPr>
      <w:sz w:val="32"/>
    </w:rPr>
  </w:style>
  <w:style w:type="paragraph" w:customStyle="1" w:styleId="171">
    <w:name w:val="表格名称"/>
    <w:basedOn w:val="3"/>
    <w:link w:val="170"/>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autoRedefine/>
    <w:qFormat/>
    <w:uiPriority w:val="0"/>
    <w:rPr>
      <w:rFonts w:eastAsia="宋体"/>
      <w:b/>
      <w:sz w:val="24"/>
      <w:lang w:val="en-GB" w:eastAsia="zh-CN" w:bidi="ar-SA"/>
    </w:rPr>
  </w:style>
  <w:style w:type="character" w:customStyle="1" w:styleId="173">
    <w:name w:val="c7 style3"/>
    <w:autoRedefine/>
    <w:qFormat/>
    <w:uiPriority w:val="0"/>
  </w:style>
  <w:style w:type="character" w:customStyle="1" w:styleId="174">
    <w:name w:val="正文文本 3 Char1"/>
    <w:autoRedefine/>
    <w:qFormat/>
    <w:uiPriority w:val="99"/>
    <w:rPr>
      <w:rFonts w:ascii="Times New Roman" w:hAnsi="Times New Roman" w:eastAsia="宋体" w:cs="Times New Roman"/>
      <w:sz w:val="16"/>
      <w:szCs w:val="16"/>
    </w:rPr>
  </w:style>
  <w:style w:type="character" w:customStyle="1" w:styleId="175">
    <w:name w:val="tw4winInternal"/>
    <w:autoRedefine/>
    <w:qFormat/>
    <w:uiPriority w:val="0"/>
    <w:rPr>
      <w:rFonts w:ascii="Courier New" w:hAnsi="Courier New" w:cs="Courier New"/>
      <w:color w:val="FF0000"/>
      <w:lang w:val="en-US" w:eastAsia="zh-CN"/>
    </w:rPr>
  </w:style>
  <w:style w:type="character" w:customStyle="1" w:styleId="176">
    <w:name w:val="Char Char10"/>
    <w:autoRedefine/>
    <w:qFormat/>
    <w:uiPriority w:val="0"/>
    <w:rPr>
      <w:rFonts w:ascii="宋体" w:hAnsi="宋体"/>
      <w:kern w:val="2"/>
      <w:sz w:val="21"/>
      <w:szCs w:val="24"/>
      <w:lang w:val="en-US" w:eastAsia="zh-CN"/>
    </w:rPr>
  </w:style>
  <w:style w:type="character" w:customStyle="1" w:styleId="177">
    <w:name w:val="shadow11"/>
    <w:autoRedefine/>
    <w:qFormat/>
    <w:uiPriority w:val="0"/>
    <w:rPr>
      <w:color w:val="000000"/>
      <w:sz w:val="21"/>
    </w:rPr>
  </w:style>
  <w:style w:type="character" w:customStyle="1" w:styleId="178">
    <w:name w:val="正文非缩进 Char3"/>
    <w:autoRedefine/>
    <w:qFormat/>
    <w:uiPriority w:val="0"/>
    <w:rPr>
      <w:rFonts w:ascii="宋体" w:eastAsia="宋体"/>
      <w:snapToGrid w:val="0"/>
      <w:color w:val="000000"/>
      <w:kern w:val="28"/>
      <w:sz w:val="28"/>
      <w:lang w:val="en-US" w:eastAsia="zh-CN" w:bidi="ar-SA"/>
    </w:rPr>
  </w:style>
  <w:style w:type="character" w:customStyle="1" w:styleId="179">
    <w:name w:val="Char Char"/>
    <w:autoRedefine/>
    <w:qFormat/>
    <w:uiPriority w:val="0"/>
    <w:rPr>
      <w:rFonts w:ascii="宋体" w:hAnsi="Courier New" w:eastAsia="宋体"/>
      <w:kern w:val="2"/>
      <w:sz w:val="21"/>
      <w:lang w:val="en-US" w:eastAsia="zh-CN" w:bidi="ar-SA"/>
    </w:rPr>
  </w:style>
  <w:style w:type="character" w:customStyle="1" w:styleId="180">
    <w:name w:val="签名 Char1"/>
    <w:autoRedefine/>
    <w:qFormat/>
    <w:uiPriority w:val="0"/>
    <w:rPr>
      <w:rFonts w:ascii="Times New Roman" w:hAnsi="Times New Roman" w:eastAsia="宋体" w:cs="Times New Roman"/>
      <w:szCs w:val="24"/>
    </w:rPr>
  </w:style>
  <w:style w:type="character" w:customStyle="1" w:styleId="181">
    <w:name w:val="日期 Char"/>
    <w:link w:val="36"/>
    <w:autoRedefine/>
    <w:qFormat/>
    <w:uiPriority w:val="0"/>
    <w:rPr>
      <w:rFonts w:ascii="宋体"/>
      <w:kern w:val="2"/>
      <w:sz w:val="24"/>
      <w:szCs w:val="21"/>
      <w:lang w:val="zh-CN"/>
    </w:rPr>
  </w:style>
  <w:style w:type="character" w:customStyle="1" w:styleId="182">
    <w:name w:val="标题 9 Char"/>
    <w:link w:val="11"/>
    <w:autoRedefine/>
    <w:qFormat/>
    <w:uiPriority w:val="0"/>
    <w:rPr>
      <w:rFonts w:ascii="Arial" w:hAnsi="Arial" w:eastAsia="黑体"/>
      <w:kern w:val="2"/>
      <w:sz w:val="21"/>
      <w:szCs w:val="21"/>
    </w:rPr>
  </w:style>
  <w:style w:type="character" w:customStyle="1" w:styleId="183">
    <w:name w:val="Char Char18"/>
    <w:autoRedefine/>
    <w:qFormat/>
    <w:uiPriority w:val="6"/>
    <w:rPr>
      <w:rFonts w:ascii="宋体" w:hAnsi="宋体"/>
      <w:sz w:val="28"/>
    </w:rPr>
  </w:style>
  <w:style w:type="character" w:customStyle="1" w:styleId="184">
    <w:name w:val="批注文字 Char"/>
    <w:autoRedefine/>
    <w:qFormat/>
    <w:uiPriority w:val="99"/>
    <w:rPr>
      <w:kern w:val="2"/>
      <w:sz w:val="21"/>
      <w:szCs w:val="24"/>
    </w:rPr>
  </w:style>
  <w:style w:type="character" w:customStyle="1" w:styleId="185">
    <w:name w:val="Char Char22"/>
    <w:autoRedefine/>
    <w:qFormat/>
    <w:uiPriority w:val="6"/>
    <w:rPr>
      <w:rFonts w:ascii="宋体" w:hAnsi="宋体"/>
      <w:kern w:val="1"/>
      <w:sz w:val="24"/>
      <w:szCs w:val="24"/>
    </w:rPr>
  </w:style>
  <w:style w:type="character" w:customStyle="1" w:styleId="186">
    <w:name w:val="pt141"/>
    <w:autoRedefine/>
    <w:qFormat/>
    <w:uiPriority w:val="0"/>
    <w:rPr>
      <w:color w:val="330066"/>
      <w:sz w:val="22"/>
      <w:szCs w:val="22"/>
    </w:rPr>
  </w:style>
  <w:style w:type="character" w:customStyle="1" w:styleId="187">
    <w:name w:val="正文文本缩进 2 Char1"/>
    <w:autoRedefine/>
    <w:qFormat/>
    <w:uiPriority w:val="99"/>
    <w:rPr>
      <w:rFonts w:ascii="Times New Roman" w:hAnsi="Times New Roman" w:eastAsia="宋体" w:cs="Times New Roman"/>
      <w:szCs w:val="24"/>
    </w:rPr>
  </w:style>
  <w:style w:type="character" w:customStyle="1" w:styleId="188">
    <w:name w:val="批注框文本 Char"/>
    <w:link w:val="39"/>
    <w:autoRedefine/>
    <w:qFormat/>
    <w:uiPriority w:val="0"/>
    <w:rPr>
      <w:kern w:val="2"/>
      <w:sz w:val="18"/>
      <w:szCs w:val="18"/>
    </w:rPr>
  </w:style>
  <w:style w:type="character" w:customStyle="1" w:styleId="189">
    <w:name w:val="Char Char611"/>
    <w:autoRedefine/>
    <w:qFormat/>
    <w:uiPriority w:val="0"/>
    <w:rPr>
      <w:rFonts w:eastAsia="宋体"/>
      <w:kern w:val="2"/>
      <w:sz w:val="21"/>
      <w:szCs w:val="24"/>
      <w:lang w:val="en-US" w:eastAsia="zh-CN" w:bidi="ar-SA"/>
    </w:rPr>
  </w:style>
  <w:style w:type="character" w:customStyle="1" w:styleId="190">
    <w:name w:val="highlight1"/>
    <w:autoRedefine/>
    <w:qFormat/>
    <w:uiPriority w:val="0"/>
    <w:rPr>
      <w:rFonts w:ascii="仿宋_GB2312" w:eastAsia="微软雅黑"/>
      <w:b/>
      <w:kern w:val="2"/>
      <w:sz w:val="23"/>
      <w:szCs w:val="23"/>
      <w:lang w:val="en-US" w:eastAsia="zh-CN" w:bidi="ar-SA"/>
    </w:rPr>
  </w:style>
  <w:style w:type="character" w:customStyle="1" w:styleId="191">
    <w:name w:val="my正文 Char"/>
    <w:link w:val="192"/>
    <w:autoRedefine/>
    <w:qFormat/>
    <w:uiPriority w:val="0"/>
    <w:rPr>
      <w:rFonts w:ascii="Tahoma" w:hAnsi="Tahoma"/>
      <w:sz w:val="24"/>
      <w:szCs w:val="24"/>
    </w:rPr>
  </w:style>
  <w:style w:type="paragraph" w:customStyle="1" w:styleId="192">
    <w:name w:val="my正文"/>
    <w:basedOn w:val="1"/>
    <w:link w:val="191"/>
    <w:autoRedefine/>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autoRedefine/>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autoRedefine/>
    <w:qFormat/>
    <w:uiPriority w:val="0"/>
    <w:rPr>
      <w:color w:val="0000FF"/>
      <w:sz w:val="21"/>
    </w:rPr>
  </w:style>
  <w:style w:type="character" w:customStyle="1" w:styleId="195">
    <w:name w:val="页眉 Char"/>
    <w:autoRedefine/>
    <w:qFormat/>
    <w:uiPriority w:val="0"/>
    <w:rPr>
      <w:rFonts w:eastAsia="仿宋_GB2312"/>
      <w:kern w:val="2"/>
      <w:sz w:val="18"/>
      <w:lang w:val="en-US" w:eastAsia="zh-CN"/>
    </w:rPr>
  </w:style>
  <w:style w:type="character" w:customStyle="1" w:styleId="196">
    <w:name w:val="FA正文 Char Char"/>
    <w:autoRedefine/>
    <w:qFormat/>
    <w:uiPriority w:val="0"/>
    <w:rPr>
      <w:rFonts w:hAnsi="宋体"/>
      <w:kern w:val="2"/>
      <w:sz w:val="24"/>
      <w:lang w:bidi="ar-SA"/>
    </w:rPr>
  </w:style>
  <w:style w:type="character" w:customStyle="1" w:styleId="197">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autoRedefine/>
    <w:qFormat/>
    <w:uiPriority w:val="0"/>
    <w:rPr>
      <w:rFonts w:ascii="宋体" w:hAnsi="宋体"/>
      <w:b/>
      <w:bCs/>
      <w:snapToGrid/>
      <w:sz w:val="28"/>
    </w:rPr>
  </w:style>
  <w:style w:type="paragraph" w:customStyle="1" w:styleId="199">
    <w:name w:val="3级"/>
    <w:basedOn w:val="200"/>
    <w:link w:val="198"/>
    <w:autoRedefine/>
    <w:qFormat/>
    <w:uiPriority w:val="0"/>
    <w:pPr>
      <w:ind w:left="0" w:right="466" w:firstLine="288"/>
    </w:pPr>
    <w:rPr>
      <w:rFonts w:hAnsi="宋体"/>
      <w:snapToGrid/>
    </w:rPr>
  </w:style>
  <w:style w:type="paragraph" w:customStyle="1" w:styleId="200">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autoRedefine/>
    <w:qFormat/>
    <w:uiPriority w:val="0"/>
    <w:rPr>
      <w:rFonts w:ascii="仿宋_GB2312" w:eastAsia="微软雅黑"/>
      <w:b/>
      <w:kern w:val="2"/>
      <w:sz w:val="32"/>
      <w:szCs w:val="32"/>
      <w:lang w:val="en-US" w:eastAsia="zh-CN" w:bidi="ar-SA"/>
    </w:rPr>
  </w:style>
  <w:style w:type="character" w:customStyle="1" w:styleId="202">
    <w:name w:val="文档结构图 Char1"/>
    <w:link w:val="18"/>
    <w:autoRedefine/>
    <w:qFormat/>
    <w:uiPriority w:val="0"/>
    <w:rPr>
      <w:kern w:val="2"/>
      <w:sz w:val="21"/>
      <w:szCs w:val="24"/>
      <w:shd w:val="clear" w:color="auto" w:fill="000080"/>
    </w:rPr>
  </w:style>
  <w:style w:type="character" w:customStyle="1" w:styleId="203">
    <w:name w:val="H6 Char"/>
    <w:autoRedefine/>
    <w:qFormat/>
    <w:uiPriority w:val="0"/>
    <w:rPr>
      <w:rFonts w:ascii="Arial" w:hAnsi="Arial" w:eastAsia="黑体"/>
      <w:b/>
      <w:bCs/>
      <w:kern w:val="2"/>
      <w:sz w:val="24"/>
      <w:szCs w:val="24"/>
    </w:rPr>
  </w:style>
  <w:style w:type="character" w:customStyle="1" w:styleId="204">
    <w:name w:val="Char Char91"/>
    <w:autoRedefine/>
    <w:qFormat/>
    <w:uiPriority w:val="0"/>
    <w:rPr>
      <w:rFonts w:eastAsia="宋体"/>
      <w:kern w:val="2"/>
      <w:sz w:val="18"/>
      <w:szCs w:val="18"/>
      <w:lang w:val="en-US" w:eastAsia="zh-CN" w:bidi="ar-SA"/>
    </w:rPr>
  </w:style>
  <w:style w:type="character" w:customStyle="1" w:styleId="205">
    <w:name w:val="副标题 Char1"/>
    <w:autoRedefine/>
    <w:qFormat/>
    <w:uiPriority w:val="0"/>
    <w:rPr>
      <w:rFonts w:ascii="Cambria" w:hAnsi="Cambria" w:eastAsia="宋体" w:cs="Times New Roman"/>
      <w:b/>
      <w:bCs/>
      <w:snapToGrid w:val="0"/>
      <w:kern w:val="28"/>
      <w:sz w:val="32"/>
      <w:szCs w:val="32"/>
    </w:rPr>
  </w:style>
  <w:style w:type="character" w:customStyle="1" w:styleId="206">
    <w:name w:val="font61"/>
    <w:autoRedefine/>
    <w:qFormat/>
    <w:uiPriority w:val="0"/>
    <w:rPr>
      <w:rFonts w:hint="eastAsia" w:ascii="仿宋" w:hAnsi="仿宋" w:eastAsia="仿宋" w:cs="仿宋"/>
      <w:color w:val="000000"/>
      <w:sz w:val="20"/>
      <w:szCs w:val="20"/>
      <w:u w:val="none"/>
    </w:rPr>
  </w:style>
  <w:style w:type="character" w:customStyle="1" w:styleId="207">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autoRedefine/>
    <w:qFormat/>
    <w:uiPriority w:val="0"/>
    <w:rPr>
      <w:rFonts w:eastAsia="宋体"/>
      <w:b/>
      <w:bCs/>
      <w:kern w:val="2"/>
      <w:sz w:val="21"/>
      <w:szCs w:val="24"/>
      <w:lang w:val="en-US" w:eastAsia="zh-CN" w:bidi="ar-SA"/>
    </w:rPr>
  </w:style>
  <w:style w:type="character" w:customStyle="1" w:styleId="209">
    <w:name w:val="标题 2 Char"/>
    <w:autoRedefine/>
    <w:qFormat/>
    <w:uiPriority w:val="0"/>
    <w:rPr>
      <w:rFonts w:ascii="Arial" w:hAnsi="Arial" w:eastAsia="黑体"/>
      <w:b/>
      <w:kern w:val="2"/>
      <w:sz w:val="32"/>
      <w:lang w:val="en-US" w:eastAsia="zh-CN"/>
    </w:rPr>
  </w:style>
  <w:style w:type="character" w:customStyle="1" w:styleId="210">
    <w:name w:val="maywed421"/>
    <w:autoRedefine/>
    <w:qFormat/>
    <w:uiPriority w:val="0"/>
    <w:rPr>
      <w:color w:val="366FB6"/>
      <w:u w:val="none"/>
    </w:rPr>
  </w:style>
  <w:style w:type="character" w:customStyle="1" w:styleId="211">
    <w:name w:val="正文文本缩进 Char"/>
    <w:autoRedefine/>
    <w:qFormat/>
    <w:uiPriority w:val="0"/>
    <w:rPr>
      <w:rFonts w:ascii="宋体" w:hAnsi="宋体"/>
      <w:kern w:val="2"/>
      <w:sz w:val="24"/>
      <w:szCs w:val="24"/>
    </w:rPr>
  </w:style>
  <w:style w:type="character" w:customStyle="1" w:styleId="212">
    <w:name w:val="Char Char102"/>
    <w:autoRedefine/>
    <w:qFormat/>
    <w:uiPriority w:val="0"/>
    <w:rPr>
      <w:rFonts w:ascii="宋体" w:hAnsi="宋体"/>
      <w:kern w:val="2"/>
      <w:sz w:val="21"/>
      <w:szCs w:val="24"/>
      <w:lang w:val="en-US" w:eastAsia="zh-CN"/>
    </w:rPr>
  </w:style>
  <w:style w:type="character" w:customStyle="1" w:styleId="213">
    <w:name w:val="页眉 Char1"/>
    <w:autoRedefine/>
    <w:qFormat/>
    <w:uiPriority w:val="0"/>
    <w:rPr>
      <w:rFonts w:eastAsia="宋体"/>
      <w:kern w:val="2"/>
      <w:sz w:val="18"/>
      <w:szCs w:val="18"/>
      <w:lang w:val="en-US" w:eastAsia="zh-CN" w:bidi="ar-SA"/>
    </w:rPr>
  </w:style>
  <w:style w:type="character" w:customStyle="1" w:styleId="214">
    <w:name w:val="md"/>
    <w:basedOn w:val="69"/>
    <w:autoRedefine/>
    <w:qFormat/>
    <w:uiPriority w:val="0"/>
    <w:rPr>
      <w:rFonts w:ascii="Arial" w:hAnsi="Arial" w:eastAsia="黑体" w:cs="Arial"/>
      <w:snapToGrid w:val="0"/>
      <w:kern w:val="0"/>
      <w:szCs w:val="21"/>
    </w:rPr>
  </w:style>
  <w:style w:type="character" w:customStyle="1" w:styleId="215">
    <w:name w:val="big1"/>
    <w:autoRedefine/>
    <w:qFormat/>
    <w:uiPriority w:val="0"/>
    <w:rPr>
      <w:rFonts w:hint="eastAsia" w:ascii="宋体" w:hAnsi="宋体" w:eastAsia="宋体"/>
      <w:color w:val="333333"/>
      <w:sz w:val="22"/>
      <w:szCs w:val="22"/>
    </w:rPr>
  </w:style>
  <w:style w:type="character" w:customStyle="1" w:styleId="216">
    <w:name w:val="Char Char311"/>
    <w:autoRedefine/>
    <w:qFormat/>
    <w:uiPriority w:val="0"/>
    <w:rPr>
      <w:rFonts w:eastAsia="宋体"/>
      <w:kern w:val="2"/>
      <w:sz w:val="21"/>
      <w:szCs w:val="24"/>
      <w:lang w:val="en-US" w:eastAsia="zh-CN" w:bidi="ar-SA"/>
    </w:rPr>
  </w:style>
  <w:style w:type="character" w:customStyle="1" w:styleId="217">
    <w:name w:val="Char Char81"/>
    <w:autoRedefine/>
    <w:qFormat/>
    <w:uiPriority w:val="6"/>
    <w:rPr>
      <w:rFonts w:eastAsia="宋体"/>
      <w:b/>
      <w:sz w:val="24"/>
      <w:lang w:val="en-GB" w:eastAsia="zh-CN"/>
    </w:rPr>
  </w:style>
  <w:style w:type="character" w:customStyle="1" w:styleId="218">
    <w:name w:val="样式3 Char"/>
    <w:basedOn w:val="169"/>
    <w:autoRedefine/>
    <w:qFormat/>
    <w:uiPriority w:val="0"/>
    <w:rPr>
      <w:rFonts w:ascii="仿宋_GB2312" w:hAnsi="仿宋" w:eastAsia="仿宋_GB2312" w:cs="仿宋_GB2312"/>
      <w:sz w:val="32"/>
      <w:szCs w:val="30"/>
      <w:lang w:val="zh-CN"/>
    </w:rPr>
  </w:style>
  <w:style w:type="character" w:customStyle="1" w:styleId="219">
    <w:name w:val="HTML 地址 Char"/>
    <w:link w:val="30"/>
    <w:autoRedefine/>
    <w:qFormat/>
    <w:uiPriority w:val="0"/>
    <w:rPr>
      <w:rFonts w:ascii="宋体" w:hAnsi="宋体"/>
      <w:i/>
      <w:iCs/>
      <w:sz w:val="24"/>
      <w:szCs w:val="24"/>
    </w:rPr>
  </w:style>
  <w:style w:type="character" w:customStyle="1" w:styleId="220">
    <w:name w:val="正文首行缩进 2 Char1"/>
    <w:autoRedefine/>
    <w:qFormat/>
    <w:uiPriority w:val="0"/>
    <w:rPr>
      <w:rFonts w:ascii="Times New Roman" w:hAnsi="Times New Roman" w:eastAsia="宋体" w:cs="Times New Roman"/>
      <w:kern w:val="2"/>
      <w:sz w:val="24"/>
      <w:szCs w:val="24"/>
    </w:rPr>
  </w:style>
  <w:style w:type="character" w:customStyle="1" w:styleId="221">
    <w:name w:val="副标题 Char2"/>
    <w:autoRedefine/>
    <w:qFormat/>
    <w:uiPriority w:val="0"/>
    <w:rPr>
      <w:rFonts w:ascii="Cambria" w:hAnsi="Cambria" w:eastAsia="宋体" w:cs="Times New Roman"/>
      <w:b/>
      <w:bCs/>
      <w:snapToGrid w:val="0"/>
      <w:kern w:val="28"/>
      <w:sz w:val="32"/>
      <w:szCs w:val="32"/>
    </w:rPr>
  </w:style>
  <w:style w:type="character" w:customStyle="1" w:styleId="222">
    <w:name w:val="标题4-dyf Char"/>
    <w:link w:val="223"/>
    <w:autoRedefine/>
    <w:qFormat/>
    <w:uiPriority w:val="0"/>
    <w:rPr>
      <w:rFonts w:ascii="Cambria" w:hAnsi="Cambria"/>
      <w:b/>
      <w:bCs/>
      <w:color w:val="000000"/>
      <w:kern w:val="2"/>
      <w:sz w:val="21"/>
      <w:szCs w:val="21"/>
    </w:rPr>
  </w:style>
  <w:style w:type="paragraph" w:customStyle="1" w:styleId="223">
    <w:name w:val="标题4-dyf"/>
    <w:basedOn w:val="6"/>
    <w:link w:val="222"/>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autoRedefine/>
    <w:qFormat/>
    <w:uiPriority w:val="0"/>
    <w:rPr>
      <w:rFonts w:ascii="宋体" w:hAnsi="宋体" w:eastAsia="宋体"/>
      <w:color w:val="333333"/>
      <w:sz w:val="21"/>
      <w:szCs w:val="21"/>
      <w:u w:val="none"/>
    </w:rPr>
  </w:style>
  <w:style w:type="character" w:customStyle="1" w:styleId="225">
    <w:name w:val="冯 Char"/>
    <w:link w:val="226"/>
    <w:autoRedefine/>
    <w:qFormat/>
    <w:uiPriority w:val="0"/>
    <w:rPr>
      <w:rFonts w:ascii="宋体" w:hAnsi="宋体"/>
      <w:color w:val="000000"/>
      <w:sz w:val="24"/>
      <w:szCs w:val="24"/>
    </w:rPr>
  </w:style>
  <w:style w:type="paragraph" w:customStyle="1" w:styleId="226">
    <w:name w:val="冯"/>
    <w:basedOn w:val="1"/>
    <w:link w:val="225"/>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autoRedefine/>
    <w:qFormat/>
    <w:uiPriority w:val="0"/>
    <w:rPr>
      <w:rFonts w:eastAsia="宋体"/>
      <w:kern w:val="2"/>
      <w:sz w:val="18"/>
      <w:szCs w:val="18"/>
      <w:lang w:val="en-US" w:eastAsia="zh-CN" w:bidi="ar-SA"/>
    </w:rPr>
  </w:style>
  <w:style w:type="character" w:customStyle="1" w:styleId="228">
    <w:name w:val="Char Char12"/>
    <w:autoRedefine/>
    <w:qFormat/>
    <w:uiPriority w:val="0"/>
    <w:rPr>
      <w:rFonts w:ascii="仿宋_GB2312" w:eastAsia="仿宋_GB2312"/>
      <w:b/>
      <w:bCs/>
      <w:kern w:val="2"/>
      <w:sz w:val="24"/>
      <w:szCs w:val="24"/>
      <w:lang w:val="zh-CN" w:eastAsia="zh-CN" w:bidi="ar-SA"/>
    </w:rPr>
  </w:style>
  <w:style w:type="character" w:customStyle="1" w:styleId="229">
    <w:name w:val="题注 Char"/>
    <w:link w:val="16"/>
    <w:autoRedefine/>
    <w:qFormat/>
    <w:uiPriority w:val="0"/>
    <w:rPr>
      <w:b/>
      <w:kern w:val="2"/>
      <w:sz w:val="28"/>
    </w:rPr>
  </w:style>
  <w:style w:type="character" w:customStyle="1" w:styleId="230">
    <w:name w:val="普通文字 Char3"/>
    <w:autoRedefine/>
    <w:qFormat/>
    <w:uiPriority w:val="0"/>
    <w:rPr>
      <w:rFonts w:ascii="宋体" w:hAnsi="Courier New" w:eastAsia="宋体"/>
      <w:kern w:val="2"/>
      <w:sz w:val="21"/>
      <w:lang w:val="en-US" w:eastAsia="zh-CN" w:bidi="ar-SA"/>
    </w:rPr>
  </w:style>
  <w:style w:type="character" w:customStyle="1" w:styleId="231">
    <w:name w:val="公文正文 Char"/>
    <w:autoRedefine/>
    <w:qFormat/>
    <w:uiPriority w:val="0"/>
    <w:rPr>
      <w:rFonts w:ascii="仿宋_GB2312" w:eastAsia="仿宋_GB2312"/>
      <w:kern w:val="2"/>
      <w:sz w:val="24"/>
      <w:szCs w:val="24"/>
      <w:lang w:val="en-US" w:eastAsia="zh-CN" w:bidi="ar-SA"/>
    </w:rPr>
  </w:style>
  <w:style w:type="character" w:customStyle="1" w:styleId="232">
    <w:name w:val="正文首行缩进 Char Char Char Char Char"/>
    <w:autoRedefine/>
    <w:qFormat/>
    <w:uiPriority w:val="0"/>
    <w:rPr>
      <w:rFonts w:ascii="宋体"/>
      <w:kern w:val="2"/>
      <w:sz w:val="24"/>
      <w:lang w:val="zh-CN"/>
    </w:rPr>
  </w:style>
  <w:style w:type="character" w:customStyle="1" w:styleId="233">
    <w:name w:val="PI Char"/>
    <w:autoRedefine/>
    <w:qFormat/>
    <w:uiPriority w:val="0"/>
    <w:rPr>
      <w:rFonts w:ascii="宋体" w:hAnsi="宋体" w:eastAsia="宋体"/>
      <w:kern w:val="2"/>
      <w:sz w:val="24"/>
      <w:szCs w:val="24"/>
      <w:lang w:val="en-US" w:eastAsia="zh-CN" w:bidi="ar-SA"/>
    </w:rPr>
  </w:style>
  <w:style w:type="character" w:customStyle="1" w:styleId="234">
    <w:name w:val="Default Char"/>
    <w:link w:val="80"/>
    <w:autoRedefine/>
    <w:qFormat/>
    <w:uiPriority w:val="0"/>
    <w:rPr>
      <w:rFonts w:ascii="仿宋_GB2312" w:eastAsia="仿宋_GB2312" w:cs="仿宋_GB2312"/>
      <w:color w:val="000000"/>
      <w:sz w:val="24"/>
      <w:szCs w:val="24"/>
      <w:lang w:val="en-US" w:eastAsia="zh-CN" w:bidi="ar-SA"/>
    </w:rPr>
  </w:style>
  <w:style w:type="character" w:customStyle="1" w:styleId="235">
    <w:name w:val="style91"/>
    <w:autoRedefine/>
    <w:qFormat/>
    <w:uiPriority w:val="0"/>
    <w:rPr>
      <w:color w:val="333333"/>
    </w:rPr>
  </w:style>
  <w:style w:type="character" w:customStyle="1" w:styleId="236">
    <w:name w:val="列出段落 Char2"/>
    <w:autoRedefine/>
    <w:qFormat/>
    <w:uiPriority w:val="34"/>
    <w:rPr>
      <w:rFonts w:ascii="Calibri" w:hAnsi="Calibri"/>
      <w:kern w:val="2"/>
      <w:sz w:val="28"/>
    </w:rPr>
  </w:style>
  <w:style w:type="character" w:customStyle="1" w:styleId="237">
    <w:name w:val="mdeck"/>
    <w:autoRedefine/>
    <w:qFormat/>
    <w:uiPriority w:val="0"/>
    <w:rPr>
      <w:rFonts w:ascii="仿宋_GB2312" w:eastAsia="微软雅黑"/>
      <w:b/>
      <w:kern w:val="2"/>
      <w:sz w:val="32"/>
      <w:szCs w:val="32"/>
      <w:lang w:val="en-US" w:eastAsia="zh-CN" w:bidi="ar-SA"/>
    </w:rPr>
  </w:style>
  <w:style w:type="character" w:customStyle="1" w:styleId="238">
    <w:name w:val="unnamed11"/>
    <w:autoRedefine/>
    <w:qFormat/>
    <w:uiPriority w:val="0"/>
    <w:rPr>
      <w:sz w:val="20"/>
      <w:szCs w:val="20"/>
    </w:rPr>
  </w:style>
  <w:style w:type="character" w:customStyle="1" w:styleId="239">
    <w:name w:val="正文文本 Char2"/>
    <w:autoRedefine/>
    <w:qFormat/>
    <w:uiPriority w:val="99"/>
    <w:rPr>
      <w:rFonts w:ascii="Times New Roman" w:hAnsi="Times New Roman" w:eastAsia="宋体" w:cs="Times New Roman"/>
      <w:snapToGrid w:val="0"/>
      <w:kern w:val="0"/>
      <w:szCs w:val="24"/>
    </w:rPr>
  </w:style>
  <w:style w:type="character" w:customStyle="1" w:styleId="240">
    <w:name w:val="标书正文格式 Char"/>
    <w:autoRedefine/>
    <w:qFormat/>
    <w:uiPriority w:val="0"/>
    <w:rPr>
      <w:rFonts w:eastAsia="楷体_GB2312"/>
      <w:kern w:val="2"/>
      <w:sz w:val="24"/>
      <w:szCs w:val="24"/>
      <w:lang w:bidi="ar-SA"/>
    </w:rPr>
  </w:style>
  <w:style w:type="character" w:customStyle="1" w:styleId="241">
    <w:name w:val="Char Char11"/>
    <w:autoRedefine/>
    <w:qFormat/>
    <w:uiPriority w:val="0"/>
    <w:rPr>
      <w:rFonts w:ascii="宋体" w:hAnsi="宋体" w:eastAsia="宋体"/>
      <w:b/>
      <w:kern w:val="2"/>
      <w:sz w:val="24"/>
      <w:szCs w:val="24"/>
      <w:lang w:val="en-US" w:eastAsia="zh-CN" w:bidi="ar-SA"/>
    </w:rPr>
  </w:style>
  <w:style w:type="character" w:customStyle="1" w:styleId="242">
    <w:name w:val="ca-131"/>
    <w:autoRedefine/>
    <w:qFormat/>
    <w:uiPriority w:val="0"/>
    <w:rPr>
      <w:rFonts w:hint="eastAsia" w:ascii="仿宋_GB2312" w:eastAsia="仿宋_GB2312"/>
      <w:b/>
      <w:bCs/>
      <w:color w:val="000000"/>
      <w:spacing w:val="-20"/>
      <w:sz w:val="24"/>
      <w:szCs w:val="24"/>
    </w:rPr>
  </w:style>
  <w:style w:type="character" w:customStyle="1" w:styleId="243">
    <w:name w:val="tw4winMark"/>
    <w:autoRedefine/>
    <w:qFormat/>
    <w:uiPriority w:val="0"/>
    <w:rPr>
      <w:rFonts w:ascii="Courier New" w:hAnsi="Courier New" w:cs="Courier New"/>
      <w:vanish/>
      <w:color w:val="800080"/>
      <w:sz w:val="24"/>
      <w:szCs w:val="24"/>
      <w:vertAlign w:val="subscript"/>
    </w:rPr>
  </w:style>
  <w:style w:type="character" w:customStyle="1" w:styleId="244">
    <w:name w:val="正文样式 Char"/>
    <w:link w:val="245"/>
    <w:autoRedefine/>
    <w:qFormat/>
    <w:uiPriority w:val="0"/>
    <w:rPr>
      <w:rFonts w:ascii="Calibri" w:hAnsi="Calibri"/>
      <w:sz w:val="24"/>
      <w:szCs w:val="24"/>
    </w:rPr>
  </w:style>
  <w:style w:type="paragraph" w:customStyle="1" w:styleId="245">
    <w:name w:val="正文样式"/>
    <w:basedOn w:val="1"/>
    <w:link w:val="244"/>
    <w:autoRedefine/>
    <w:qFormat/>
    <w:uiPriority w:val="0"/>
    <w:pPr>
      <w:adjustRightInd/>
      <w:spacing w:line="360" w:lineRule="auto"/>
      <w:ind w:firstLine="480" w:firstLineChars="200"/>
    </w:pPr>
    <w:rPr>
      <w:kern w:val="0"/>
      <w:sz w:val="24"/>
    </w:rPr>
  </w:style>
  <w:style w:type="character" w:customStyle="1" w:styleId="246">
    <w:name w:val="表正文 Char3"/>
    <w:autoRedefine/>
    <w:qFormat/>
    <w:uiPriority w:val="0"/>
    <w:rPr>
      <w:rFonts w:eastAsia="宋体"/>
    </w:rPr>
  </w:style>
  <w:style w:type="character" w:customStyle="1" w:styleId="247">
    <w:name w:val="H5 Char"/>
    <w:autoRedefine/>
    <w:qFormat/>
    <w:uiPriority w:val="0"/>
    <w:rPr>
      <w:b/>
      <w:bCs/>
      <w:kern w:val="2"/>
      <w:sz w:val="28"/>
      <w:szCs w:val="28"/>
    </w:rPr>
  </w:style>
  <w:style w:type="character" w:customStyle="1" w:styleId="248">
    <w:name w:val="Char Char3"/>
    <w:autoRedefine/>
    <w:qFormat/>
    <w:uiPriority w:val="0"/>
    <w:rPr>
      <w:rFonts w:eastAsia="宋体"/>
      <w:kern w:val="2"/>
      <w:sz w:val="21"/>
      <w:szCs w:val="24"/>
      <w:lang w:val="en-US" w:eastAsia="zh-CN" w:bidi="ar-SA"/>
    </w:rPr>
  </w:style>
  <w:style w:type="character" w:customStyle="1" w:styleId="249">
    <w:name w:val="正文 编号 Char"/>
    <w:autoRedefine/>
    <w:qFormat/>
    <w:uiPriority w:val="0"/>
    <w:rPr>
      <w:rFonts w:ascii="仿宋_GB2312" w:hAnsi="仿宋_GB2312" w:eastAsia="仿宋_GB2312"/>
      <w:kern w:val="2"/>
      <w:sz w:val="24"/>
      <w:lang w:bidi="ar-SA"/>
    </w:rPr>
  </w:style>
  <w:style w:type="character" w:customStyle="1" w:styleId="250">
    <w:name w:val="question-title2"/>
    <w:autoRedefine/>
    <w:qFormat/>
    <w:uiPriority w:val="6"/>
    <w:rPr>
      <w:rFonts w:ascii="Arial" w:hAnsi="Arial" w:eastAsia="黑体" w:cs="Arial"/>
      <w:snapToGrid w:val="0"/>
      <w:kern w:val="0"/>
      <w:szCs w:val="21"/>
    </w:rPr>
  </w:style>
  <w:style w:type="character" w:customStyle="1" w:styleId="251">
    <w:name w:val="gf正文1 Char Char"/>
    <w:link w:val="252"/>
    <w:autoRedefine/>
    <w:qFormat/>
    <w:uiPriority w:val="0"/>
    <w:rPr>
      <w:rFonts w:ascii="宋体" w:hAnsi="宋体" w:cs="宋体"/>
      <w:kern w:val="2"/>
      <w:sz w:val="24"/>
      <w:szCs w:val="24"/>
    </w:rPr>
  </w:style>
  <w:style w:type="paragraph" w:customStyle="1" w:styleId="252">
    <w:name w:val="gf正文1"/>
    <w:basedOn w:val="1"/>
    <w:link w:val="251"/>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autoRedefine/>
    <w:qFormat/>
    <w:uiPriority w:val="6"/>
    <w:rPr>
      <w:rFonts w:ascii="宋体" w:hAnsi="宋体"/>
      <w:kern w:val="1"/>
      <w:sz w:val="21"/>
    </w:rPr>
  </w:style>
  <w:style w:type="character" w:customStyle="1" w:styleId="254">
    <w:name w:val="正文缩进 Char3"/>
    <w:autoRedefine/>
    <w:qFormat/>
    <w:uiPriority w:val="0"/>
    <w:rPr>
      <w:rFonts w:ascii="宋体" w:eastAsia="宋体"/>
      <w:snapToGrid w:val="0"/>
      <w:color w:val="000000"/>
      <w:kern w:val="28"/>
      <w:sz w:val="28"/>
      <w:lang w:val="en-US" w:eastAsia="zh-CN" w:bidi="ar-SA"/>
    </w:rPr>
  </w:style>
  <w:style w:type="character" w:customStyle="1" w:styleId="255">
    <w:name w:val="列出段落 Char1"/>
    <w:link w:val="256"/>
    <w:autoRedefine/>
    <w:qFormat/>
    <w:uiPriority w:val="0"/>
    <w:rPr>
      <w:rFonts w:ascii="Calibri" w:hAnsi="Calibri"/>
      <w:sz w:val="24"/>
      <w:lang w:eastAsia="en-US"/>
    </w:rPr>
  </w:style>
  <w:style w:type="paragraph" w:customStyle="1" w:styleId="256">
    <w:name w:val="列表1"/>
    <w:basedOn w:val="1"/>
    <w:next w:val="257"/>
    <w:link w:val="255"/>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8">
    <w:name w:val="Char Char8"/>
    <w:autoRedefine/>
    <w:qFormat/>
    <w:uiPriority w:val="0"/>
    <w:rPr>
      <w:rFonts w:eastAsia="宋体"/>
      <w:b/>
      <w:sz w:val="24"/>
      <w:lang w:val="en-GB" w:eastAsia="zh-CN"/>
    </w:rPr>
  </w:style>
  <w:style w:type="character" w:customStyle="1" w:styleId="259">
    <w:name w:val="Normal Indent Char Char"/>
    <w:autoRedefine/>
    <w:qFormat/>
    <w:uiPriority w:val="0"/>
    <w:rPr>
      <w:rFonts w:eastAsia="宋体"/>
      <w:kern w:val="2"/>
      <w:sz w:val="21"/>
      <w:lang w:val="en-US" w:eastAsia="zh-CN" w:bidi="ar-SA"/>
    </w:rPr>
  </w:style>
  <w:style w:type="character" w:customStyle="1" w:styleId="260">
    <w:name w:val="列表段落 字符"/>
    <w:autoRedefine/>
    <w:qFormat/>
    <w:uiPriority w:val="99"/>
  </w:style>
  <w:style w:type="character" w:customStyle="1" w:styleId="261">
    <w:name w:val="Ò³Ã¼ Char Char1"/>
    <w:autoRedefine/>
    <w:qFormat/>
    <w:uiPriority w:val="0"/>
    <w:rPr>
      <w:rFonts w:eastAsia="宋体"/>
      <w:kern w:val="2"/>
      <w:sz w:val="18"/>
      <w:szCs w:val="18"/>
      <w:lang w:val="en-US" w:eastAsia="zh-CN" w:bidi="ar-SA"/>
    </w:rPr>
  </w:style>
  <w:style w:type="character" w:customStyle="1" w:styleId="262">
    <w:name w:val="方案正文 Char"/>
    <w:autoRedefine/>
    <w:qFormat/>
    <w:uiPriority w:val="0"/>
    <w:rPr>
      <w:rFonts w:ascii="仿宋_GB2312" w:eastAsia="仿宋_GB2312"/>
      <w:b/>
      <w:color w:val="000000"/>
      <w:kern w:val="2"/>
      <w:sz w:val="24"/>
      <w:lang w:val="en-US" w:eastAsia="zh-CN" w:bidi="ar-SA"/>
    </w:rPr>
  </w:style>
  <w:style w:type="character" w:customStyle="1" w:styleId="263">
    <w:name w:val="Char Char30"/>
    <w:autoRedefine/>
    <w:qFormat/>
    <w:uiPriority w:val="6"/>
    <w:rPr>
      <w:rFonts w:ascii="Arial" w:hAnsi="Arial" w:eastAsia="黑体"/>
      <w:kern w:val="1"/>
      <w:sz w:val="21"/>
      <w:szCs w:val="21"/>
    </w:rPr>
  </w:style>
  <w:style w:type="character" w:customStyle="1" w:styleId="264">
    <w:name w:val="正文文本缩进 Char3"/>
    <w:link w:val="25"/>
    <w:autoRedefine/>
    <w:qFormat/>
    <w:uiPriority w:val="0"/>
    <w:rPr>
      <w:rFonts w:ascii="宋体" w:hAnsi="宋体"/>
      <w:kern w:val="2"/>
      <w:sz w:val="24"/>
      <w:szCs w:val="24"/>
    </w:rPr>
  </w:style>
  <w:style w:type="character" w:customStyle="1" w:styleId="265">
    <w:name w:val="font01"/>
    <w:autoRedefine/>
    <w:qFormat/>
    <w:uiPriority w:val="0"/>
    <w:rPr>
      <w:rFonts w:hint="eastAsia" w:ascii="微软雅黑" w:hAnsi="微软雅黑" w:eastAsia="微软雅黑" w:cs="微软雅黑"/>
      <w:color w:val="000000"/>
      <w:sz w:val="20"/>
      <w:szCs w:val="20"/>
      <w:u w:val="none"/>
    </w:rPr>
  </w:style>
  <w:style w:type="character" w:customStyle="1" w:styleId="266">
    <w:name w:val="Char Char20"/>
    <w:autoRedefine/>
    <w:qFormat/>
    <w:uiPriority w:val="6"/>
    <w:rPr>
      <w:kern w:val="1"/>
      <w:sz w:val="24"/>
    </w:rPr>
  </w:style>
  <w:style w:type="character" w:customStyle="1" w:styleId="267">
    <w:name w:val="tw4winExternal"/>
    <w:autoRedefine/>
    <w:qFormat/>
    <w:uiPriority w:val="0"/>
    <w:rPr>
      <w:rFonts w:ascii="Courier New" w:hAnsi="Courier New" w:cs="Courier New"/>
      <w:color w:val="808080"/>
      <w:lang w:val="en-US" w:eastAsia="zh-CN"/>
    </w:rPr>
  </w:style>
  <w:style w:type="character" w:customStyle="1" w:styleId="268">
    <w:name w:val="标题 4 Char1"/>
    <w:autoRedefine/>
    <w:qFormat/>
    <w:uiPriority w:val="9"/>
    <w:rPr>
      <w:rFonts w:ascii="Cambria" w:hAnsi="Cambria" w:eastAsia="宋体" w:cs="Times New Roman"/>
      <w:b/>
      <w:bCs/>
      <w:kern w:val="2"/>
      <w:sz w:val="28"/>
      <w:szCs w:val="28"/>
    </w:rPr>
  </w:style>
  <w:style w:type="character" w:customStyle="1" w:styleId="269">
    <w:name w:val="批注文字 Char2"/>
    <w:autoRedefine/>
    <w:qFormat/>
    <w:uiPriority w:val="99"/>
    <w:rPr>
      <w:rFonts w:ascii="Times New Roman" w:hAnsi="Times New Roman" w:eastAsia="宋体" w:cs="Times New Roman"/>
      <w:snapToGrid w:val="0"/>
      <w:kern w:val="0"/>
      <w:szCs w:val="24"/>
    </w:rPr>
  </w:style>
  <w:style w:type="character" w:customStyle="1" w:styleId="270">
    <w:name w:val="正文文本 2 Char"/>
    <w:autoRedefine/>
    <w:qFormat/>
    <w:uiPriority w:val="0"/>
    <w:rPr>
      <w:rFonts w:eastAsia="宋体"/>
      <w:kern w:val="2"/>
      <w:sz w:val="21"/>
      <w:szCs w:val="24"/>
      <w:lang w:val="en-US" w:eastAsia="zh-CN" w:bidi="ar-SA"/>
    </w:rPr>
  </w:style>
  <w:style w:type="character" w:customStyle="1" w:styleId="271">
    <w:name w:val="Ò³Ã¼ Char Char"/>
    <w:autoRedefine/>
    <w:qFormat/>
    <w:uiPriority w:val="0"/>
    <w:rPr>
      <w:rFonts w:eastAsia="宋体"/>
      <w:kern w:val="2"/>
      <w:sz w:val="18"/>
      <w:lang w:val="en-US" w:eastAsia="zh-CN" w:bidi="ar-SA"/>
    </w:rPr>
  </w:style>
  <w:style w:type="character" w:customStyle="1" w:styleId="272">
    <w:name w:val="message1"/>
    <w:autoRedefine/>
    <w:qFormat/>
    <w:uiPriority w:val="0"/>
    <w:rPr>
      <w:rFonts w:hint="default" w:ascii="Tahoma" w:hAnsi="Tahoma" w:cs="Tahoma"/>
      <w:sz w:val="18"/>
      <w:szCs w:val="18"/>
    </w:rPr>
  </w:style>
  <w:style w:type="character" w:customStyle="1" w:styleId="273">
    <w:name w:val="Char Char23"/>
    <w:autoRedefine/>
    <w:qFormat/>
    <w:uiPriority w:val="6"/>
    <w:rPr>
      <w:color w:val="0000FF"/>
      <w:sz w:val="21"/>
    </w:rPr>
  </w:style>
  <w:style w:type="character" w:customStyle="1" w:styleId="274">
    <w:name w:val="批注框文本 字符"/>
    <w:autoRedefine/>
    <w:qFormat/>
    <w:uiPriority w:val="0"/>
    <w:rPr>
      <w:rFonts w:ascii="Arial" w:hAnsi="Arial" w:eastAsia="黑体" w:cs="Arial"/>
      <w:snapToGrid w:val="0"/>
      <w:kern w:val="0"/>
      <w:sz w:val="18"/>
      <w:szCs w:val="18"/>
    </w:rPr>
  </w:style>
  <w:style w:type="character" w:customStyle="1" w:styleId="275">
    <w:name w:val="纯文本 Char2"/>
    <w:autoRedefine/>
    <w:qFormat/>
    <w:uiPriority w:val="99"/>
    <w:rPr>
      <w:rFonts w:ascii="宋体" w:hAnsi="Courier New" w:eastAsia="宋体" w:cs="Courier New"/>
    </w:rPr>
  </w:style>
  <w:style w:type="character" w:customStyle="1" w:styleId="276">
    <w:name w:val="Char Char25"/>
    <w:autoRedefine/>
    <w:qFormat/>
    <w:uiPriority w:val="6"/>
    <w:rPr>
      <w:rFonts w:ascii="宋体" w:hAnsi="宋体"/>
      <w:kern w:val="1"/>
      <w:sz w:val="24"/>
      <w:lang w:val="zh-CN"/>
    </w:rPr>
  </w:style>
  <w:style w:type="character" w:customStyle="1" w:styleId="277">
    <w:name w:val="Char Char411"/>
    <w:autoRedefine/>
    <w:qFormat/>
    <w:uiPriority w:val="0"/>
    <w:rPr>
      <w:rFonts w:eastAsia="宋体"/>
      <w:b/>
      <w:sz w:val="24"/>
      <w:lang w:val="en-GB" w:eastAsia="zh-CN" w:bidi="ar-SA"/>
    </w:rPr>
  </w:style>
  <w:style w:type="character" w:customStyle="1" w:styleId="278">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79">
    <w:name w:val="此正文 Char"/>
    <w:link w:val="280"/>
    <w:autoRedefine/>
    <w:qFormat/>
    <w:uiPriority w:val="0"/>
    <w:rPr>
      <w:kern w:val="2"/>
      <w:sz w:val="24"/>
      <w:szCs w:val="24"/>
    </w:rPr>
  </w:style>
  <w:style w:type="paragraph" w:customStyle="1" w:styleId="280">
    <w:name w:val="此正文"/>
    <w:basedOn w:val="1"/>
    <w:link w:val="279"/>
    <w:autoRedefine/>
    <w:qFormat/>
    <w:uiPriority w:val="0"/>
    <w:pPr>
      <w:adjustRightInd/>
      <w:spacing w:line="360" w:lineRule="auto"/>
      <w:ind w:firstLine="200" w:firstLineChars="200"/>
    </w:pPr>
    <w:rPr>
      <w:sz w:val="24"/>
    </w:rPr>
  </w:style>
  <w:style w:type="character" w:customStyle="1" w:styleId="281">
    <w:name w:val="Char Char2"/>
    <w:autoRedefine/>
    <w:qFormat/>
    <w:uiPriority w:val="0"/>
    <w:rPr>
      <w:rFonts w:eastAsia="宋体"/>
      <w:b/>
      <w:bCs/>
      <w:kern w:val="2"/>
      <w:sz w:val="21"/>
      <w:szCs w:val="24"/>
      <w:lang w:val="en-US" w:eastAsia="zh-CN" w:bidi="ar-SA"/>
    </w:rPr>
  </w:style>
  <w:style w:type="character" w:customStyle="1" w:styleId="282">
    <w:name w:val="标题 1 Char"/>
    <w:link w:val="2"/>
    <w:autoRedefine/>
    <w:qFormat/>
    <w:uiPriority w:val="9"/>
    <w:rPr>
      <w:b/>
      <w:bCs/>
      <w:kern w:val="44"/>
      <w:sz w:val="44"/>
      <w:szCs w:val="44"/>
    </w:rPr>
  </w:style>
  <w:style w:type="character" w:customStyle="1" w:styleId="283">
    <w:name w:val="Footer-Even Char1"/>
    <w:autoRedefine/>
    <w:qFormat/>
    <w:uiPriority w:val="0"/>
    <w:rPr>
      <w:rFonts w:eastAsia="宋体"/>
      <w:kern w:val="2"/>
      <w:sz w:val="18"/>
      <w:szCs w:val="18"/>
      <w:lang w:val="en-US" w:eastAsia="zh-CN" w:bidi="ar-SA"/>
    </w:rPr>
  </w:style>
  <w:style w:type="character" w:customStyle="1" w:styleId="284">
    <w:name w:val="Char Char29"/>
    <w:autoRedefine/>
    <w:qFormat/>
    <w:uiPriority w:val="6"/>
    <w:rPr>
      <w:rFonts w:ascii="Arial" w:hAnsi="Arial" w:eastAsia="微软雅黑"/>
      <w:b/>
      <w:kern w:val="1"/>
      <w:sz w:val="44"/>
      <w:szCs w:val="32"/>
      <w:lang w:val="en-US" w:eastAsia="zh-CN" w:bidi="ar-SA"/>
    </w:rPr>
  </w:style>
  <w:style w:type="character" w:customStyle="1" w:styleId="285">
    <w:name w:val="标题 Char2"/>
    <w:link w:val="59"/>
    <w:autoRedefine/>
    <w:qFormat/>
    <w:uiPriority w:val="10"/>
    <w:rPr>
      <w:b/>
      <w:sz w:val="24"/>
      <w:lang w:val="en-GB"/>
    </w:rPr>
  </w:style>
  <w:style w:type="character" w:customStyle="1" w:styleId="286">
    <w:name w:val="font81"/>
    <w:autoRedefine/>
    <w:qFormat/>
    <w:uiPriority w:val="0"/>
    <w:rPr>
      <w:rFonts w:ascii="微软雅黑" w:hAnsi="微软雅黑" w:eastAsia="微软雅黑" w:cs="微软雅黑"/>
      <w:color w:val="000000"/>
      <w:sz w:val="20"/>
      <w:szCs w:val="20"/>
      <w:u w:val="none"/>
    </w:rPr>
  </w:style>
  <w:style w:type="character" w:customStyle="1" w:styleId="2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8">
    <w:name w:val="t21"/>
    <w:autoRedefine/>
    <w:qFormat/>
    <w:uiPriority w:val="0"/>
    <w:rPr>
      <w:rFonts w:ascii="仿宋_GB2312" w:eastAsia="微软雅黑"/>
      <w:b/>
      <w:kern w:val="2"/>
      <w:sz w:val="23"/>
      <w:szCs w:val="23"/>
      <w:lang w:val="en-US" w:eastAsia="zh-CN" w:bidi="ar-SA"/>
    </w:rPr>
  </w:style>
  <w:style w:type="character" w:customStyle="1" w:styleId="289">
    <w:name w:val="样式8 Char"/>
    <w:autoRedefine/>
    <w:qFormat/>
    <w:uiPriority w:val="0"/>
    <w:rPr>
      <w:rFonts w:ascii="仿宋_GB2312" w:hAnsi="宋体" w:eastAsia="仿宋_GB2312"/>
      <w:b/>
      <w:bCs/>
      <w:kern w:val="2"/>
      <w:sz w:val="24"/>
      <w:szCs w:val="24"/>
    </w:rPr>
  </w:style>
  <w:style w:type="character" w:customStyle="1" w:styleId="290">
    <w:name w:val="表格 Char Char"/>
    <w:autoRedefine/>
    <w:qFormat/>
    <w:uiPriority w:val="0"/>
    <w:rPr>
      <w:rFonts w:ascii="宋体" w:hAnsi="宋体" w:eastAsia="宋体"/>
      <w:lang w:bidi="ar-SA"/>
    </w:rPr>
  </w:style>
  <w:style w:type="character" w:customStyle="1" w:styleId="291">
    <w:name w:val="正文文本 字符1"/>
    <w:autoRedefine/>
    <w:qFormat/>
    <w:uiPriority w:val="0"/>
    <w:rPr>
      <w:rFonts w:ascii="Calibri" w:hAnsi="Calibri" w:eastAsia="黑体" w:cs="Arial"/>
      <w:snapToGrid w:val="0"/>
      <w:kern w:val="2"/>
      <w:sz w:val="28"/>
      <w:szCs w:val="21"/>
    </w:rPr>
  </w:style>
  <w:style w:type="character" w:customStyle="1" w:styleId="292">
    <w:name w:val="标题 5 Char"/>
    <w:link w:val="7"/>
    <w:autoRedefine/>
    <w:qFormat/>
    <w:uiPriority w:val="9"/>
    <w:rPr>
      <w:b/>
      <w:bCs/>
      <w:kern w:val="2"/>
      <w:sz w:val="28"/>
      <w:szCs w:val="28"/>
    </w:rPr>
  </w:style>
  <w:style w:type="character" w:customStyle="1" w:styleId="293">
    <w:name w:val="标题 6 Char1"/>
    <w:autoRedefine/>
    <w:qFormat/>
    <w:uiPriority w:val="0"/>
    <w:rPr>
      <w:rFonts w:ascii="Arial" w:hAnsi="Arial" w:eastAsia="黑体" w:cs="Times New Roman"/>
      <w:b/>
      <w:sz w:val="24"/>
      <w:szCs w:val="20"/>
      <w:lang w:bidi="ar-SA"/>
    </w:rPr>
  </w:style>
  <w:style w:type="character" w:customStyle="1" w:styleId="294">
    <w:name w:val="带编号样式 Char"/>
    <w:autoRedefine/>
    <w:qFormat/>
    <w:uiPriority w:val="0"/>
    <w:rPr>
      <w:rFonts w:ascii="仿宋_GB2312" w:eastAsia="仿宋_GB2312"/>
      <w:color w:val="000000"/>
      <w:sz w:val="24"/>
      <w:lang w:bidi="ar-SA"/>
    </w:rPr>
  </w:style>
  <w:style w:type="character" w:customStyle="1" w:styleId="295">
    <w:name w:val="unnamed31"/>
    <w:autoRedefine/>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autoRedefine/>
    <w:qFormat/>
    <w:uiPriority w:val="0"/>
    <w:rPr>
      <w:rFonts w:ascii="宋体" w:eastAsia="宋体"/>
      <w:kern w:val="2"/>
      <w:sz w:val="24"/>
      <w:szCs w:val="24"/>
      <w:lang w:val="zh-CN" w:bidi="ar-SA"/>
    </w:rPr>
  </w:style>
  <w:style w:type="character" w:customStyle="1" w:styleId="297">
    <w:name w:val="称呼 Char"/>
    <w:link w:val="20"/>
    <w:autoRedefine/>
    <w:qFormat/>
    <w:uiPriority w:val="0"/>
    <w:rPr>
      <w:rFonts w:ascii="仿宋_GB2312" w:eastAsia="仿宋_GB2312"/>
      <w:kern w:val="2"/>
      <w:sz w:val="28"/>
    </w:rPr>
  </w:style>
  <w:style w:type="character" w:customStyle="1" w:styleId="298">
    <w:name w:val="文本正文 Char Char"/>
    <w:autoRedefine/>
    <w:qFormat/>
    <w:uiPriority w:val="0"/>
    <w:rPr>
      <w:sz w:val="24"/>
      <w:lang w:bidi="ar-SA"/>
    </w:rPr>
  </w:style>
  <w:style w:type="character" w:customStyle="1" w:styleId="299">
    <w:name w:val="正文缩进 字符"/>
    <w:autoRedefine/>
    <w:qFormat/>
    <w:uiPriority w:val="0"/>
    <w:rPr>
      <w:rFonts w:ascii="宋体" w:eastAsia="宋体"/>
      <w:snapToGrid w:val="0"/>
      <w:color w:val="000000"/>
      <w:kern w:val="28"/>
      <w:sz w:val="28"/>
      <w:lang w:val="en-US" w:eastAsia="zh-CN" w:bidi="ar-SA"/>
    </w:rPr>
  </w:style>
  <w:style w:type="character" w:customStyle="1" w:styleId="300">
    <w:name w:val="HTML 预设格式 Char"/>
    <w:link w:val="57"/>
    <w:autoRedefine/>
    <w:qFormat/>
    <w:uiPriority w:val="0"/>
    <w:rPr>
      <w:rFonts w:ascii="黑体" w:hAnsi="Courier New" w:eastAsia="黑体"/>
    </w:rPr>
  </w:style>
  <w:style w:type="character" w:customStyle="1" w:styleId="301">
    <w:name w:val="正文文本 2 Char1"/>
    <w:link w:val="56"/>
    <w:autoRedefine/>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autoRedefine/>
    <w:qFormat/>
    <w:uiPriority w:val="0"/>
    <w:pPr>
      <w:tabs>
        <w:tab w:val="left" w:pos="2356"/>
      </w:tabs>
    </w:pPr>
  </w:style>
  <w:style w:type="paragraph" w:customStyle="1" w:styleId="304">
    <w:name w:val="样式 标题 4h4H4Fab-4T5Ref Heading 1rh1Heading sqlsect 1.2.3...."/>
    <w:basedOn w:val="6"/>
    <w:link w:val="412"/>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autoRedefine/>
    <w:qFormat/>
    <w:uiPriority w:val="0"/>
    <w:rPr>
      <w:rFonts w:ascii="宋体" w:eastAsia="宋体"/>
      <w:snapToGrid w:val="0"/>
      <w:color w:val="000000"/>
      <w:kern w:val="28"/>
      <w:sz w:val="28"/>
      <w:lang w:val="en-US" w:eastAsia="zh-CN" w:bidi="ar-SA"/>
    </w:rPr>
  </w:style>
  <w:style w:type="character" w:customStyle="1" w:styleId="306">
    <w:name w:val="标题 7 Char"/>
    <w:link w:val="9"/>
    <w:autoRedefine/>
    <w:qFormat/>
    <w:uiPriority w:val="0"/>
    <w:rPr>
      <w:b/>
      <w:bCs/>
      <w:kern w:val="2"/>
      <w:sz w:val="24"/>
      <w:szCs w:val="24"/>
    </w:rPr>
  </w:style>
  <w:style w:type="character" w:customStyle="1" w:styleId="307">
    <w:name w:val="正文文本缩进 2 Char"/>
    <w:link w:val="37"/>
    <w:autoRedefine/>
    <w:qFormat/>
    <w:uiPriority w:val="0"/>
    <w:rPr>
      <w:rFonts w:ascii="宋体"/>
      <w:sz w:val="28"/>
    </w:rPr>
  </w:style>
  <w:style w:type="character" w:customStyle="1" w:styleId="308">
    <w:name w:val="Char Char5"/>
    <w:autoRedefine/>
    <w:qFormat/>
    <w:uiPriority w:val="0"/>
    <w:rPr>
      <w:rFonts w:ascii="宋体" w:hAnsi="Courier New" w:eastAsia="宋体"/>
      <w:kern w:val="2"/>
      <w:sz w:val="21"/>
      <w:lang w:val="en-US" w:eastAsia="zh-CN"/>
    </w:rPr>
  </w:style>
  <w:style w:type="character" w:customStyle="1" w:styleId="309">
    <w:name w:val="脚注文本 Char"/>
    <w:link w:val="50"/>
    <w:autoRedefine/>
    <w:qFormat/>
    <w:uiPriority w:val="0"/>
    <w:rPr>
      <w:color w:val="0000FF"/>
      <w:sz w:val="21"/>
    </w:rPr>
  </w:style>
  <w:style w:type="character" w:customStyle="1" w:styleId="310">
    <w:name w:val="称呼 Char1"/>
    <w:autoRedefine/>
    <w:qFormat/>
    <w:uiPriority w:val="0"/>
    <w:rPr>
      <w:rFonts w:ascii="Times New Roman" w:hAnsi="Times New Roman" w:eastAsia="宋体" w:cs="Times New Roman"/>
      <w:szCs w:val="24"/>
    </w:rPr>
  </w:style>
  <w:style w:type="character" w:customStyle="1" w:styleId="311">
    <w:name w:val="正文1 Char"/>
    <w:autoRedefine/>
    <w:qFormat/>
    <w:uiPriority w:val="0"/>
    <w:rPr>
      <w:rFonts w:ascii="宋体" w:eastAsia="宋体"/>
      <w:snapToGrid w:val="0"/>
      <w:color w:val="000000"/>
      <w:kern w:val="28"/>
      <w:sz w:val="28"/>
      <w:lang w:val="en-US" w:eastAsia="zh-CN" w:bidi="ar-SA"/>
    </w:rPr>
  </w:style>
  <w:style w:type="character" w:customStyle="1" w:styleId="312">
    <w:name w:val="正文缩进 Char1"/>
    <w:autoRedefine/>
    <w:qFormat/>
    <w:uiPriority w:val="0"/>
    <w:rPr>
      <w:rFonts w:ascii="宋体" w:eastAsia="宋体"/>
      <w:snapToGrid w:val="0"/>
      <w:color w:val="000000"/>
      <w:kern w:val="28"/>
      <w:sz w:val="28"/>
      <w:lang w:val="en-US" w:eastAsia="zh-CN" w:bidi="ar-SA"/>
    </w:rPr>
  </w:style>
  <w:style w:type="character" w:customStyle="1" w:styleId="313">
    <w:name w:val="font21"/>
    <w:autoRedefine/>
    <w:qFormat/>
    <w:uiPriority w:val="0"/>
    <w:rPr>
      <w:rFonts w:hint="eastAsia" w:ascii="宋体" w:hAnsi="宋体" w:eastAsia="宋体"/>
      <w:kern w:val="2"/>
      <w:sz w:val="28"/>
      <w:szCs w:val="28"/>
      <w:lang w:val="en-US" w:eastAsia="zh-CN" w:bidi="ar-SA"/>
    </w:rPr>
  </w:style>
  <w:style w:type="character" w:customStyle="1" w:styleId="314">
    <w:name w:val="Char Char26"/>
    <w:autoRedefine/>
    <w:qFormat/>
    <w:uiPriority w:val="6"/>
    <w:rPr>
      <w:kern w:val="1"/>
      <w:sz w:val="21"/>
      <w:szCs w:val="24"/>
    </w:rPr>
  </w:style>
  <w:style w:type="character" w:customStyle="1" w:styleId="315">
    <w:name w:val="Item List Char"/>
    <w:link w:val="316"/>
    <w:autoRedefine/>
    <w:qFormat/>
    <w:uiPriority w:val="0"/>
    <w:rPr>
      <w:rFonts w:ascii="Arial"/>
      <w:bCs/>
      <w:sz w:val="21"/>
      <w:szCs w:val="21"/>
      <w:lang w:val="en-US" w:eastAsia="zh-CN" w:bidi="ar-SA"/>
    </w:rPr>
  </w:style>
  <w:style w:type="paragraph" w:customStyle="1" w:styleId="316">
    <w:name w:val="Item List"/>
    <w:link w:val="31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autoRedefine/>
    <w:qFormat/>
    <w:uiPriority w:val="0"/>
    <w:rPr>
      <w:rFonts w:ascii="Times New Roman" w:hAnsi="Times New Roman" w:eastAsia="宋体" w:cs="Times New Roman"/>
      <w:sz w:val="18"/>
      <w:szCs w:val="18"/>
    </w:rPr>
  </w:style>
  <w:style w:type="character" w:customStyle="1" w:styleId="318">
    <w:name w:val="纯文本 Char1"/>
    <w:link w:val="319"/>
    <w:autoRedefine/>
    <w:qFormat/>
    <w:uiPriority w:val="0"/>
    <w:rPr>
      <w:rFonts w:ascii="宋体" w:hAnsi="Courier New"/>
    </w:rPr>
  </w:style>
  <w:style w:type="paragraph" w:customStyle="1" w:styleId="319">
    <w:name w:val="纯文本1"/>
    <w:basedOn w:val="1"/>
    <w:link w:val="318"/>
    <w:autoRedefine/>
    <w:qFormat/>
    <w:uiPriority w:val="0"/>
    <w:pPr>
      <w:adjustRightInd/>
    </w:pPr>
    <w:rPr>
      <w:rFonts w:ascii="宋体" w:hAnsi="Courier New"/>
      <w:kern w:val="0"/>
      <w:sz w:val="20"/>
      <w:szCs w:val="20"/>
    </w:rPr>
  </w:style>
  <w:style w:type="character" w:customStyle="1" w:styleId="320">
    <w:name w:val="正文首行缩进 Char"/>
    <w:link w:val="24"/>
    <w:autoRedefine/>
    <w:qFormat/>
    <w:uiPriority w:val="0"/>
    <w:rPr>
      <w:rFonts w:ascii="宋体"/>
      <w:kern w:val="2"/>
      <w:sz w:val="24"/>
      <w:lang w:val="zh-CN"/>
    </w:rPr>
  </w:style>
  <w:style w:type="character" w:customStyle="1" w:styleId="321">
    <w:name w:val="h3 Char"/>
    <w:autoRedefine/>
    <w:qFormat/>
    <w:uiPriority w:val="0"/>
    <w:rPr>
      <w:rFonts w:eastAsia="宋体"/>
      <w:b/>
      <w:kern w:val="2"/>
      <w:sz w:val="32"/>
      <w:lang w:val="en-US" w:eastAsia="zh-CN" w:bidi="ar-SA"/>
    </w:rPr>
  </w:style>
  <w:style w:type="character" w:customStyle="1" w:styleId="322">
    <w:name w:val="dandyren_title1"/>
    <w:autoRedefine/>
    <w:qFormat/>
    <w:uiPriority w:val="0"/>
    <w:rPr>
      <w:b/>
      <w:bCs/>
      <w:color w:val="FF6633"/>
      <w:sz w:val="18"/>
      <w:szCs w:val="18"/>
    </w:rPr>
  </w:style>
  <w:style w:type="character" w:customStyle="1" w:styleId="323">
    <w:name w:val="Char Char31"/>
    <w:autoRedefine/>
    <w:qFormat/>
    <w:uiPriority w:val="6"/>
    <w:rPr>
      <w:rFonts w:ascii="Arial" w:hAnsi="Arial" w:eastAsia="黑体"/>
      <w:kern w:val="1"/>
      <w:sz w:val="24"/>
      <w:szCs w:val="24"/>
    </w:rPr>
  </w:style>
  <w:style w:type="character" w:customStyle="1" w:styleId="324">
    <w:name w:val="h Char1"/>
    <w:autoRedefine/>
    <w:qFormat/>
    <w:uiPriority w:val="0"/>
    <w:rPr>
      <w:sz w:val="18"/>
      <w:szCs w:val="18"/>
    </w:rPr>
  </w:style>
  <w:style w:type="character" w:customStyle="1" w:styleId="325">
    <w:name w:val="solutionfonts"/>
    <w:autoRedefine/>
    <w:qFormat/>
    <w:uiPriority w:val="0"/>
  </w:style>
  <w:style w:type="character" w:customStyle="1" w:styleId="326">
    <w:name w:val="标题 4 Char2"/>
    <w:link w:val="6"/>
    <w:autoRedefine/>
    <w:qFormat/>
    <w:uiPriority w:val="9"/>
    <w:rPr>
      <w:rFonts w:ascii="Arial" w:hAnsi="Arial" w:eastAsia="黑体"/>
      <w:b/>
      <w:bCs/>
      <w:kern w:val="2"/>
      <w:sz w:val="28"/>
      <w:szCs w:val="28"/>
      <w:lang w:val="zh-CN"/>
    </w:rPr>
  </w:style>
  <w:style w:type="character" w:customStyle="1" w:styleId="327">
    <w:name w:val="首行缩进 Char"/>
    <w:autoRedefine/>
    <w:qFormat/>
    <w:uiPriority w:val="0"/>
    <w:rPr>
      <w:rFonts w:ascii="宋体" w:eastAsia="宋体"/>
      <w:kern w:val="2"/>
      <w:sz w:val="24"/>
      <w:lang w:val="en-US" w:eastAsia="zh-CN" w:bidi="ar-SA"/>
    </w:rPr>
  </w:style>
  <w:style w:type="character" w:customStyle="1" w:styleId="328">
    <w:name w:val="Char Char52"/>
    <w:autoRedefine/>
    <w:qFormat/>
    <w:uiPriority w:val="0"/>
    <w:rPr>
      <w:rFonts w:ascii="宋体" w:hAnsi="Courier New" w:eastAsia="宋体"/>
      <w:kern w:val="2"/>
      <w:sz w:val="21"/>
      <w:lang w:val="en-US" w:eastAsia="zh-CN"/>
    </w:rPr>
  </w:style>
  <w:style w:type="character" w:customStyle="1" w:styleId="329">
    <w:name w:val="正文文本 3 Char"/>
    <w:link w:val="21"/>
    <w:autoRedefine/>
    <w:qFormat/>
    <w:uiPriority w:val="0"/>
    <w:rPr>
      <w:kern w:val="2"/>
      <w:sz w:val="21"/>
    </w:rPr>
  </w:style>
  <w:style w:type="character" w:customStyle="1" w:styleId="330">
    <w:name w:val="font31"/>
    <w:autoRedefine/>
    <w:qFormat/>
    <w:uiPriority w:val="0"/>
    <w:rPr>
      <w:rFonts w:hint="eastAsia" w:ascii="仿宋" w:hAnsi="仿宋" w:eastAsia="仿宋" w:cs="仿宋"/>
      <w:color w:val="000000"/>
      <w:sz w:val="20"/>
      <w:szCs w:val="20"/>
      <w:u w:val="none"/>
    </w:rPr>
  </w:style>
  <w:style w:type="character" w:customStyle="1" w:styleId="331">
    <w:name w:val="正文说明 Char"/>
    <w:link w:val="332"/>
    <w:autoRedefine/>
    <w:qFormat/>
    <w:uiPriority w:val="0"/>
    <w:rPr>
      <w:sz w:val="24"/>
      <w:szCs w:val="24"/>
    </w:rPr>
  </w:style>
  <w:style w:type="paragraph" w:customStyle="1" w:styleId="332">
    <w:name w:val="正文说明"/>
    <w:basedOn w:val="1"/>
    <w:link w:val="331"/>
    <w:autoRedefine/>
    <w:qFormat/>
    <w:uiPriority w:val="0"/>
    <w:pPr>
      <w:adjustRightInd/>
      <w:spacing w:line="360" w:lineRule="auto"/>
    </w:pPr>
    <w:rPr>
      <w:kern w:val="0"/>
      <w:sz w:val="24"/>
    </w:rPr>
  </w:style>
  <w:style w:type="character" w:customStyle="1" w:styleId="333">
    <w:name w:val="脚注文本 Char1"/>
    <w:autoRedefine/>
    <w:qFormat/>
    <w:uiPriority w:val="0"/>
    <w:rPr>
      <w:rFonts w:ascii="Times New Roman" w:hAnsi="Times New Roman" w:eastAsia="宋体" w:cs="Times New Roman"/>
      <w:sz w:val="18"/>
      <w:szCs w:val="18"/>
    </w:rPr>
  </w:style>
  <w:style w:type="character" w:customStyle="1" w:styleId="334">
    <w:name w:val="Char Char1211"/>
    <w:autoRedefine/>
    <w:qFormat/>
    <w:uiPriority w:val="0"/>
    <w:rPr>
      <w:rFonts w:ascii="仿宋_GB2312" w:eastAsia="仿宋_GB2312"/>
      <w:b/>
      <w:bCs/>
      <w:kern w:val="2"/>
      <w:sz w:val="24"/>
      <w:szCs w:val="24"/>
      <w:lang w:val="zh-CN" w:eastAsia="zh-CN" w:bidi="ar-SA"/>
    </w:rPr>
  </w:style>
  <w:style w:type="character" w:customStyle="1" w:styleId="335">
    <w:name w:val="标题 Char"/>
    <w:autoRedefine/>
    <w:qFormat/>
    <w:uiPriority w:val="0"/>
    <w:rPr>
      <w:rFonts w:eastAsia="宋体"/>
      <w:b/>
      <w:sz w:val="24"/>
      <w:lang w:val="en-GB" w:eastAsia="zh-CN" w:bidi="ar-SA"/>
    </w:rPr>
  </w:style>
  <w:style w:type="character" w:customStyle="1" w:styleId="336">
    <w:name w:val="Char Char35"/>
    <w:autoRedefine/>
    <w:qFormat/>
    <w:uiPriority w:val="6"/>
    <w:rPr>
      <w:rFonts w:ascii="Arial" w:hAnsi="Arial" w:eastAsia="黑体"/>
      <w:b/>
      <w:kern w:val="1"/>
      <w:sz w:val="28"/>
      <w:szCs w:val="28"/>
      <w:lang w:val="zh-CN"/>
    </w:rPr>
  </w:style>
  <w:style w:type="character" w:customStyle="1" w:styleId="337">
    <w:name w:val="纯文本 Char Char Char"/>
    <w:autoRedefine/>
    <w:qFormat/>
    <w:uiPriority w:val="0"/>
    <w:rPr>
      <w:rFonts w:ascii="宋体" w:hAnsi="Courier New" w:eastAsia="宋体"/>
      <w:kern w:val="2"/>
      <w:sz w:val="21"/>
      <w:lang w:val="en-US" w:eastAsia="zh-CN" w:bidi="ar-SA"/>
    </w:rPr>
  </w:style>
  <w:style w:type="character" w:customStyle="1" w:styleId="338">
    <w:name w:val="Table Text Char"/>
    <w:link w:val="339"/>
    <w:autoRedefine/>
    <w:qFormat/>
    <w:uiPriority w:val="0"/>
    <w:rPr>
      <w:sz w:val="24"/>
      <w:szCs w:val="24"/>
    </w:rPr>
  </w:style>
  <w:style w:type="paragraph" w:customStyle="1" w:styleId="339">
    <w:name w:val="Table Text"/>
    <w:basedOn w:val="1"/>
    <w:link w:val="338"/>
    <w:autoRedefine/>
    <w:qFormat/>
    <w:uiPriority w:val="0"/>
    <w:pPr>
      <w:widowControl/>
      <w:spacing w:before="60" w:after="60"/>
      <w:jc w:val="left"/>
    </w:pPr>
    <w:rPr>
      <w:kern w:val="0"/>
      <w:sz w:val="24"/>
    </w:rPr>
  </w:style>
  <w:style w:type="character" w:customStyle="1" w:styleId="340">
    <w:name w:val="正文1 Char1"/>
    <w:autoRedefine/>
    <w:qFormat/>
    <w:uiPriority w:val="0"/>
    <w:rPr>
      <w:rFonts w:ascii="仿宋_GB2312" w:hAnsi="Courier New" w:eastAsia="仿宋_GB2312"/>
      <w:kern w:val="28"/>
      <w:sz w:val="24"/>
      <w:szCs w:val="24"/>
      <w:lang w:val="en-US" w:eastAsia="zh-CN"/>
    </w:rPr>
  </w:style>
  <w:style w:type="character" w:customStyle="1" w:styleId="341">
    <w:name w:val="页脚 Char1"/>
    <w:autoRedefine/>
    <w:qFormat/>
    <w:uiPriority w:val="0"/>
    <w:rPr>
      <w:rFonts w:eastAsia="宋体"/>
      <w:kern w:val="2"/>
      <w:sz w:val="18"/>
      <w:szCs w:val="18"/>
      <w:lang w:val="en-US" w:eastAsia="zh-CN" w:bidi="ar-SA"/>
    </w:rPr>
  </w:style>
  <w:style w:type="character" w:customStyle="1" w:styleId="342">
    <w:name w:val="Bold"/>
    <w:autoRedefine/>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autoRedefine/>
    <w:qFormat/>
    <w:uiPriority w:val="99"/>
    <w:rPr>
      <w:kern w:val="2"/>
      <w:sz w:val="21"/>
      <w:szCs w:val="24"/>
    </w:rPr>
  </w:style>
  <w:style w:type="character" w:customStyle="1" w:styleId="344">
    <w:name w:val="签名 Char"/>
    <w:link w:val="42"/>
    <w:autoRedefine/>
    <w:qFormat/>
    <w:uiPriority w:val="0"/>
    <w:rPr>
      <w:rFonts w:eastAsia="仿宋_GB2312"/>
      <w:sz w:val="24"/>
    </w:rPr>
  </w:style>
  <w:style w:type="character" w:customStyle="1" w:styleId="345">
    <w:name w:val="hui3"/>
    <w:autoRedefine/>
    <w:qFormat/>
    <w:uiPriority w:val="0"/>
    <w:rPr>
      <w:color w:val="333333"/>
    </w:rPr>
  </w:style>
  <w:style w:type="character" w:customStyle="1" w:styleId="346">
    <w:name w:val="Char Char17"/>
    <w:autoRedefine/>
    <w:qFormat/>
    <w:uiPriority w:val="6"/>
    <w:rPr>
      <w:rFonts w:eastAsia="仿宋_GB2312"/>
      <w:sz w:val="24"/>
    </w:rPr>
  </w:style>
  <w:style w:type="character" w:customStyle="1" w:styleId="347">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8">
    <w:name w:val="Char Char37"/>
    <w:autoRedefine/>
    <w:qFormat/>
    <w:uiPriority w:val="6"/>
    <w:rPr>
      <w:b/>
      <w:kern w:val="1"/>
      <w:sz w:val="44"/>
      <w:szCs w:val="44"/>
    </w:rPr>
  </w:style>
  <w:style w:type="character" w:customStyle="1" w:styleId="349">
    <w:name w:val="列出段落 Char"/>
    <w:autoRedefine/>
    <w:qFormat/>
    <w:uiPriority w:val="0"/>
    <w:rPr>
      <w:rFonts w:eastAsia="楷体_GB2312" w:cs="Lucida Sans"/>
      <w:kern w:val="2"/>
      <w:sz w:val="24"/>
      <w:szCs w:val="24"/>
      <w:lang w:val="en-US" w:eastAsia="zh-CN" w:bidi="ar-SA"/>
    </w:rPr>
  </w:style>
  <w:style w:type="character" w:customStyle="1" w:styleId="350">
    <w:name w:val="正文文本缩进 3 Char1"/>
    <w:autoRedefine/>
    <w:qFormat/>
    <w:uiPriority w:val="99"/>
    <w:rPr>
      <w:rFonts w:ascii="Times New Roman" w:hAnsi="Times New Roman" w:eastAsia="宋体" w:cs="Times New Roman"/>
      <w:sz w:val="16"/>
      <w:szCs w:val="16"/>
    </w:rPr>
  </w:style>
  <w:style w:type="character" w:customStyle="1" w:styleId="351">
    <w:name w:val="公文正文 Char Char"/>
    <w:link w:val="352"/>
    <w:autoRedefine/>
    <w:qFormat/>
    <w:uiPriority w:val="0"/>
    <w:rPr>
      <w:rFonts w:ascii="仿宋_GB2312" w:eastAsia="仿宋_GB2312"/>
      <w:kern w:val="2"/>
      <w:sz w:val="24"/>
      <w:szCs w:val="24"/>
    </w:rPr>
  </w:style>
  <w:style w:type="paragraph" w:customStyle="1" w:styleId="352">
    <w:name w:val="公文正文"/>
    <w:basedOn w:val="1"/>
    <w:link w:val="351"/>
    <w:autoRedefine/>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autoRedefine/>
    <w:qFormat/>
    <w:uiPriority w:val="0"/>
    <w:rPr>
      <w:rFonts w:eastAsia="宋体"/>
      <w:sz w:val="24"/>
      <w:szCs w:val="24"/>
      <w:lang w:val="en-US" w:eastAsia="zh-CN" w:bidi="ar-SA"/>
    </w:rPr>
  </w:style>
  <w:style w:type="character" w:customStyle="1" w:styleId="354">
    <w:name w:val="标题 1 Char Char"/>
    <w:autoRedefine/>
    <w:qFormat/>
    <w:uiPriority w:val="0"/>
    <w:rPr>
      <w:rFonts w:hint="eastAsia" w:ascii="宋体" w:hAnsi="宋体" w:eastAsia="宋体"/>
      <w:b/>
      <w:spacing w:val="-2"/>
      <w:sz w:val="24"/>
      <w:lang w:val="en-US" w:eastAsia="zh-CN" w:bidi="ar-SA"/>
    </w:rPr>
  </w:style>
  <w:style w:type="character" w:customStyle="1" w:styleId="355">
    <w:name w:val="正文（缩进2汉字） Char"/>
    <w:link w:val="356"/>
    <w:autoRedefine/>
    <w:qFormat/>
    <w:uiPriority w:val="0"/>
    <w:rPr>
      <w:rFonts w:ascii="宋体"/>
    </w:rPr>
  </w:style>
  <w:style w:type="paragraph" w:customStyle="1" w:styleId="356">
    <w:name w:val="正文（缩进2汉字）"/>
    <w:basedOn w:val="1"/>
    <w:link w:val="35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autoRedefine/>
    <w:qFormat/>
    <w:uiPriority w:val="0"/>
    <w:rPr>
      <w:rFonts w:ascii="Arial" w:hAnsi="Arial" w:eastAsia="黑体"/>
      <w:kern w:val="2"/>
      <w:sz w:val="24"/>
      <w:szCs w:val="24"/>
    </w:rPr>
  </w:style>
  <w:style w:type="character" w:customStyle="1" w:styleId="358">
    <w:name w:val="标书表格字体格式 Char"/>
    <w:autoRedefine/>
    <w:qFormat/>
    <w:uiPriority w:val="0"/>
    <w:rPr>
      <w:kern w:val="2"/>
      <w:sz w:val="21"/>
      <w:szCs w:val="24"/>
      <w:lang w:bidi="ar-SA"/>
    </w:rPr>
  </w:style>
  <w:style w:type="character" w:customStyle="1" w:styleId="359">
    <w:name w:val="tw4winError"/>
    <w:autoRedefine/>
    <w:qFormat/>
    <w:uiPriority w:val="0"/>
    <w:rPr>
      <w:rFonts w:ascii="Courier New" w:hAnsi="Courier New" w:cs="Courier New"/>
      <w:color w:val="00FF00"/>
      <w:sz w:val="40"/>
      <w:szCs w:val="40"/>
    </w:rPr>
  </w:style>
  <w:style w:type="character" w:customStyle="1" w:styleId="360">
    <w:name w:val="Body Text(ch) Char Char"/>
    <w:autoRedefine/>
    <w:qFormat/>
    <w:uiPriority w:val="0"/>
    <w:rPr>
      <w:rFonts w:ascii="宋体"/>
      <w:kern w:val="2"/>
      <w:sz w:val="24"/>
      <w:szCs w:val="21"/>
      <w:lang w:val="zh-CN"/>
    </w:rPr>
  </w:style>
  <w:style w:type="character" w:customStyle="1" w:styleId="361">
    <w:name w:val="正文首行缩进两字 Char"/>
    <w:autoRedefine/>
    <w:qFormat/>
    <w:uiPriority w:val="0"/>
    <w:rPr>
      <w:sz w:val="24"/>
      <w:szCs w:val="24"/>
      <w:lang w:val="en-US" w:eastAsia="zh-CN" w:bidi="ar-SA"/>
    </w:rPr>
  </w:style>
  <w:style w:type="character" w:customStyle="1" w:styleId="362">
    <w:name w:val="正文文本 Char"/>
    <w:autoRedefine/>
    <w:qFormat/>
    <w:uiPriority w:val="0"/>
    <w:rPr>
      <w:rFonts w:eastAsia="宋体"/>
      <w:kern w:val="2"/>
      <w:sz w:val="24"/>
      <w:szCs w:val="24"/>
      <w:lang w:val="en-US" w:eastAsia="zh-CN" w:bidi="ar-SA"/>
    </w:rPr>
  </w:style>
  <w:style w:type="character" w:customStyle="1" w:styleId="363">
    <w:name w:val="文档结构图 字符1"/>
    <w:autoRedefine/>
    <w:qFormat/>
    <w:uiPriority w:val="0"/>
    <w:rPr>
      <w:rFonts w:ascii="宋体" w:hAnsi="Calibri" w:eastAsia="黑体" w:cs="Arial"/>
      <w:snapToGrid w:val="0"/>
      <w:kern w:val="2"/>
      <w:sz w:val="18"/>
      <w:szCs w:val="18"/>
    </w:rPr>
  </w:style>
  <w:style w:type="character" w:customStyle="1" w:styleId="364">
    <w:name w:val="content"/>
    <w:autoRedefine/>
    <w:qFormat/>
    <w:uiPriority w:val="0"/>
  </w:style>
  <w:style w:type="character" w:customStyle="1" w:styleId="365">
    <w:name w:val="tw4winPopup"/>
    <w:autoRedefine/>
    <w:qFormat/>
    <w:uiPriority w:val="0"/>
    <w:rPr>
      <w:rFonts w:ascii="Courier New" w:hAnsi="Courier New" w:cs="Courier New"/>
      <w:color w:val="008000"/>
      <w:lang w:val="en-US" w:eastAsia="zh-CN"/>
    </w:rPr>
  </w:style>
  <w:style w:type="character" w:customStyle="1" w:styleId="366">
    <w:name w:val="param-name"/>
    <w:autoRedefine/>
    <w:qFormat/>
    <w:uiPriority w:val="99"/>
    <w:rPr>
      <w:rFonts w:ascii="Arial" w:hAnsi="Arial" w:eastAsia="黑体" w:cs="Arial"/>
      <w:snapToGrid w:val="0"/>
      <w:kern w:val="0"/>
      <w:szCs w:val="21"/>
    </w:rPr>
  </w:style>
  <w:style w:type="character" w:customStyle="1" w:styleId="367">
    <w:name w:val="标准正文格式 Char"/>
    <w:autoRedefine/>
    <w:qFormat/>
    <w:uiPriority w:val="0"/>
    <w:rPr>
      <w:rFonts w:ascii="宋体" w:eastAsia="仿宋_GB2312" w:cs="宋体"/>
      <w:color w:val="000000"/>
      <w:sz w:val="24"/>
      <w:lang w:val="en-US" w:eastAsia="zh-CN" w:bidi="ar-SA"/>
    </w:rPr>
  </w:style>
  <w:style w:type="character" w:customStyle="1" w:styleId="368">
    <w:name w:val="Char Char212"/>
    <w:autoRedefine/>
    <w:qFormat/>
    <w:uiPriority w:val="0"/>
    <w:rPr>
      <w:rFonts w:eastAsia="宋体"/>
      <w:b/>
      <w:bCs/>
      <w:kern w:val="2"/>
      <w:sz w:val="21"/>
      <w:szCs w:val="24"/>
      <w:lang w:val="en-US" w:eastAsia="zh-CN" w:bidi="ar-SA"/>
    </w:rPr>
  </w:style>
  <w:style w:type="character" w:customStyle="1" w:styleId="369">
    <w:name w:val="文档结构图 Char"/>
    <w:autoRedefine/>
    <w:qFormat/>
    <w:uiPriority w:val="0"/>
    <w:rPr>
      <w:rFonts w:eastAsia="宋体"/>
      <w:kern w:val="2"/>
      <w:sz w:val="21"/>
      <w:szCs w:val="24"/>
      <w:lang w:val="en-US" w:eastAsia="zh-CN" w:bidi="ar-SA"/>
    </w:rPr>
  </w:style>
  <w:style w:type="character" w:customStyle="1" w:styleId="370">
    <w:name w:val="zbggmain style9"/>
    <w:autoRedefine/>
    <w:qFormat/>
    <w:uiPriority w:val="0"/>
  </w:style>
  <w:style w:type="character" w:customStyle="1" w:styleId="371">
    <w:name w:val="Char Char16"/>
    <w:autoRedefine/>
    <w:qFormat/>
    <w:uiPriority w:val="6"/>
    <w:rPr>
      <w:kern w:val="1"/>
      <w:sz w:val="18"/>
      <w:szCs w:val="18"/>
    </w:rPr>
  </w:style>
  <w:style w:type="character" w:customStyle="1" w:styleId="372">
    <w:name w:val="font51"/>
    <w:autoRedefine/>
    <w:qFormat/>
    <w:uiPriority w:val="0"/>
    <w:rPr>
      <w:rFonts w:hint="eastAsia" w:ascii="仿宋" w:hAnsi="仿宋" w:eastAsia="仿宋" w:cs="仿宋"/>
      <w:color w:val="000000"/>
      <w:sz w:val="20"/>
      <w:szCs w:val="20"/>
      <w:u w:val="none"/>
    </w:rPr>
  </w:style>
  <w:style w:type="character" w:customStyle="1" w:styleId="373">
    <w:name w:val="Char Char82"/>
    <w:autoRedefine/>
    <w:qFormat/>
    <w:uiPriority w:val="0"/>
    <w:rPr>
      <w:rFonts w:eastAsia="宋体"/>
      <w:b/>
      <w:sz w:val="24"/>
      <w:lang w:val="en-GB" w:eastAsia="zh-CN"/>
    </w:rPr>
  </w:style>
  <w:style w:type="character" w:customStyle="1" w:styleId="374">
    <w:name w:val="正文文本缩进 3 Char"/>
    <w:link w:val="53"/>
    <w:autoRedefine/>
    <w:qFormat/>
    <w:uiPriority w:val="0"/>
    <w:rPr>
      <w:kern w:val="2"/>
      <w:sz w:val="24"/>
    </w:rPr>
  </w:style>
  <w:style w:type="character" w:customStyle="1" w:styleId="375">
    <w:name w:val="日期 Char1"/>
    <w:autoRedefine/>
    <w:qFormat/>
    <w:uiPriority w:val="99"/>
    <w:rPr>
      <w:rFonts w:ascii="Times New Roman" w:hAnsi="Times New Roman" w:eastAsia="宋体" w:cs="Times New Roman"/>
      <w:szCs w:val="24"/>
    </w:rPr>
  </w:style>
  <w:style w:type="character" w:customStyle="1" w:styleId="376">
    <w:name w:val="页眉 字符"/>
    <w:autoRedefine/>
    <w:qFormat/>
    <w:uiPriority w:val="99"/>
    <w:rPr>
      <w:kern w:val="2"/>
      <w:sz w:val="18"/>
      <w:szCs w:val="18"/>
    </w:rPr>
  </w:style>
  <w:style w:type="character" w:customStyle="1" w:styleId="377">
    <w:name w:val="Char Char33"/>
    <w:autoRedefine/>
    <w:qFormat/>
    <w:uiPriority w:val="6"/>
    <w:rPr>
      <w:rFonts w:ascii="Arial" w:hAnsi="Arial" w:eastAsia="黑体"/>
      <w:b/>
      <w:kern w:val="1"/>
      <w:sz w:val="24"/>
      <w:szCs w:val="24"/>
    </w:rPr>
  </w:style>
  <w:style w:type="character" w:customStyle="1" w:styleId="378">
    <w:name w:val="b11_01b Char"/>
    <w:link w:val="379"/>
    <w:autoRedefine/>
    <w:qFormat/>
    <w:uiPriority w:val="0"/>
    <w:rPr>
      <w:rFonts w:ascii="Verdana" w:hAnsi="Verdana"/>
      <w:b/>
      <w:bCs/>
      <w:color w:val="4A82CA"/>
      <w:sz w:val="17"/>
      <w:szCs w:val="17"/>
    </w:rPr>
  </w:style>
  <w:style w:type="paragraph" w:customStyle="1" w:styleId="379">
    <w:name w:val="b11_01b"/>
    <w:basedOn w:val="1"/>
    <w:next w:val="1"/>
    <w:link w:val="378"/>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autoRedefine/>
    <w:qFormat/>
    <w:uiPriority w:val="6"/>
    <w:rPr>
      <w:rFonts w:ascii="仿宋_GB2312" w:eastAsia="仿宋_GB2312"/>
      <w:b/>
      <w:bCs/>
      <w:kern w:val="2"/>
      <w:sz w:val="24"/>
      <w:szCs w:val="24"/>
      <w:lang w:val="zh-CN" w:eastAsia="zh-CN" w:bidi="ar-SA"/>
    </w:rPr>
  </w:style>
  <w:style w:type="character" w:customStyle="1" w:styleId="381">
    <w:name w:val="Footer-Even Char"/>
    <w:autoRedefine/>
    <w:qFormat/>
    <w:uiPriority w:val="0"/>
    <w:rPr>
      <w:rFonts w:eastAsia="宋体"/>
      <w:kern w:val="2"/>
      <w:sz w:val="18"/>
      <w:lang w:val="en-US" w:eastAsia="zh-CN" w:bidi="ar-SA"/>
    </w:rPr>
  </w:style>
  <w:style w:type="character" w:customStyle="1" w:styleId="382">
    <w:name w:val="页脚 Char2"/>
    <w:link w:val="40"/>
    <w:autoRedefine/>
    <w:qFormat/>
    <w:uiPriority w:val="99"/>
    <w:rPr>
      <w:kern w:val="2"/>
      <w:sz w:val="18"/>
      <w:szCs w:val="18"/>
    </w:rPr>
  </w:style>
  <w:style w:type="character" w:customStyle="1" w:styleId="38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4">
    <w:name w:val="Char Char61"/>
    <w:autoRedefine/>
    <w:qFormat/>
    <w:uiPriority w:val="6"/>
    <w:rPr>
      <w:rFonts w:eastAsia="宋体"/>
      <w:kern w:val="2"/>
      <w:sz w:val="21"/>
      <w:szCs w:val="24"/>
      <w:lang w:val="en-US" w:eastAsia="zh-CN" w:bidi="ar-SA"/>
    </w:rPr>
  </w:style>
  <w:style w:type="character" w:customStyle="1" w:styleId="385">
    <w:name w:val="正文文字缩进 2 Char Char"/>
    <w:autoRedefine/>
    <w:qFormat/>
    <w:uiPriority w:val="0"/>
    <w:rPr>
      <w:rFonts w:ascii="宋体"/>
      <w:sz w:val="28"/>
    </w:rPr>
  </w:style>
  <w:style w:type="character" w:customStyle="1" w:styleId="386">
    <w:name w:val="f141"/>
    <w:autoRedefine/>
    <w:qFormat/>
    <w:uiPriority w:val="0"/>
    <w:rPr>
      <w:rFonts w:ascii="Tahoma" w:hAnsi="Tahoma" w:eastAsia="宋体"/>
      <w:b/>
      <w:kern w:val="2"/>
      <w:sz w:val="21"/>
      <w:szCs w:val="21"/>
      <w:lang w:val="en-US" w:eastAsia="zh-CN" w:bidi="ar-SA"/>
    </w:rPr>
  </w:style>
  <w:style w:type="character" w:customStyle="1" w:styleId="387">
    <w:name w:val="段落 Char Char"/>
    <w:link w:val="388"/>
    <w:autoRedefine/>
    <w:qFormat/>
    <w:uiPriority w:val="0"/>
    <w:rPr>
      <w:rFonts w:ascii="宋体" w:hAnsi="宋体"/>
      <w:sz w:val="24"/>
    </w:rPr>
  </w:style>
  <w:style w:type="paragraph" w:customStyle="1" w:styleId="388">
    <w:name w:val="段落"/>
    <w:basedOn w:val="1"/>
    <w:link w:val="387"/>
    <w:autoRedefine/>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autoRedefine/>
    <w:qFormat/>
    <w:uiPriority w:val="0"/>
    <w:rPr>
      <w:rFonts w:eastAsia="宋体"/>
      <w:b/>
      <w:bCs/>
      <w:kern w:val="2"/>
      <w:sz w:val="32"/>
      <w:szCs w:val="32"/>
      <w:lang w:val="en-US" w:eastAsia="zh-CN" w:bidi="ar-SA"/>
    </w:rPr>
  </w:style>
  <w:style w:type="character" w:customStyle="1" w:styleId="390">
    <w:name w:val="apple-converted-space"/>
    <w:autoRedefine/>
    <w:qFormat/>
    <w:uiPriority w:val="0"/>
  </w:style>
  <w:style w:type="character" w:customStyle="1" w:styleId="391">
    <w:name w:val="页眉 Char2"/>
    <w:link w:val="41"/>
    <w:autoRedefine/>
    <w:qFormat/>
    <w:uiPriority w:val="99"/>
    <w:rPr>
      <w:kern w:val="2"/>
      <w:sz w:val="18"/>
      <w:szCs w:val="18"/>
    </w:rPr>
  </w:style>
  <w:style w:type="character" w:customStyle="1" w:styleId="392">
    <w:name w:val="Char Char9"/>
    <w:autoRedefine/>
    <w:qFormat/>
    <w:uiPriority w:val="0"/>
    <w:rPr>
      <w:rFonts w:eastAsia="宋体"/>
      <w:kern w:val="2"/>
      <w:sz w:val="18"/>
      <w:szCs w:val="18"/>
      <w:lang w:val="en-US" w:eastAsia="zh-CN" w:bidi="ar-SA"/>
    </w:rPr>
  </w:style>
  <w:style w:type="character" w:customStyle="1" w:styleId="393">
    <w:name w:val="Char Char41"/>
    <w:autoRedefine/>
    <w:qFormat/>
    <w:uiPriority w:val="0"/>
    <w:rPr>
      <w:rFonts w:eastAsia="宋体"/>
      <w:b/>
      <w:sz w:val="24"/>
      <w:lang w:val="en-GB" w:eastAsia="zh-CN" w:bidi="ar-SA"/>
    </w:rPr>
  </w:style>
  <w:style w:type="character" w:customStyle="1" w:styleId="394">
    <w:name w:val="large1"/>
    <w:autoRedefine/>
    <w:qFormat/>
    <w:uiPriority w:val="0"/>
    <w:rPr>
      <w:rFonts w:hint="eastAsia" w:ascii="宋体" w:hAnsi="宋体" w:eastAsia="宋体"/>
      <w:sz w:val="21"/>
      <w:szCs w:val="21"/>
    </w:rPr>
  </w:style>
  <w:style w:type="character" w:customStyle="1" w:styleId="395">
    <w:name w:val="正文段 Char"/>
    <w:link w:val="396"/>
    <w:autoRedefine/>
    <w:qFormat/>
    <w:uiPriority w:val="0"/>
    <w:rPr>
      <w:sz w:val="24"/>
    </w:rPr>
  </w:style>
  <w:style w:type="paragraph" w:customStyle="1" w:styleId="396">
    <w:name w:val="正文段"/>
    <w:basedOn w:val="1"/>
    <w:link w:val="395"/>
    <w:autoRedefine/>
    <w:qFormat/>
    <w:uiPriority w:val="0"/>
    <w:pPr>
      <w:widowControl/>
      <w:snapToGrid w:val="0"/>
      <w:spacing w:after="156" w:afterLines="50"/>
      <w:ind w:firstLine="200" w:firstLineChars="200"/>
    </w:pPr>
    <w:rPr>
      <w:kern w:val="0"/>
      <w:sz w:val="24"/>
      <w:szCs w:val="20"/>
    </w:rPr>
  </w:style>
  <w:style w:type="character" w:customStyle="1" w:styleId="397">
    <w:name w:val="Char Char13"/>
    <w:autoRedefine/>
    <w:qFormat/>
    <w:uiPriority w:val="6"/>
    <w:rPr>
      <w:rFonts w:ascii="宋体" w:hAnsi="宋体"/>
      <w:kern w:val="1"/>
      <w:sz w:val="21"/>
      <w:szCs w:val="24"/>
    </w:rPr>
  </w:style>
  <w:style w:type="character" w:customStyle="1" w:styleId="398">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autoRedefine/>
    <w:qFormat/>
    <w:uiPriority w:val="0"/>
    <w:rPr>
      <w:rFonts w:ascii="宋体" w:hAnsi="宋体"/>
      <w:kern w:val="2"/>
      <w:sz w:val="24"/>
      <w:szCs w:val="22"/>
    </w:rPr>
  </w:style>
  <w:style w:type="paragraph" w:customStyle="1" w:styleId="400">
    <w:name w:val="冯广丽"/>
    <w:basedOn w:val="1"/>
    <w:link w:val="399"/>
    <w:autoRedefine/>
    <w:qFormat/>
    <w:uiPriority w:val="0"/>
    <w:pPr>
      <w:adjustRightInd/>
      <w:spacing w:line="360" w:lineRule="auto"/>
      <w:ind w:firstLine="480" w:firstLineChars="200"/>
    </w:pPr>
    <w:rPr>
      <w:rFonts w:ascii="宋体" w:hAnsi="宋体"/>
      <w:sz w:val="24"/>
      <w:szCs w:val="22"/>
    </w:rPr>
  </w:style>
  <w:style w:type="character" w:customStyle="1" w:styleId="401">
    <w:name w:val="批注文字 字符"/>
    <w:autoRedefine/>
    <w:qFormat/>
    <w:uiPriority w:val="0"/>
    <w:rPr>
      <w:rFonts w:ascii="Arial" w:hAnsi="Arial" w:eastAsia="黑体" w:cs="Arial"/>
      <w:snapToGrid w:val="0"/>
      <w:kern w:val="0"/>
      <w:szCs w:val="21"/>
    </w:rPr>
  </w:style>
  <w:style w:type="character" w:customStyle="1" w:styleId="402">
    <w:name w:val="Char Char161"/>
    <w:autoRedefine/>
    <w:qFormat/>
    <w:uiPriority w:val="0"/>
    <w:rPr>
      <w:rFonts w:eastAsia="宋体"/>
      <w:b/>
      <w:kern w:val="2"/>
      <w:sz w:val="32"/>
      <w:lang w:val="en-US" w:eastAsia="zh-CN"/>
    </w:rPr>
  </w:style>
  <w:style w:type="character" w:customStyle="1" w:styleId="403">
    <w:name w:val="javascript"/>
    <w:autoRedefine/>
    <w:qFormat/>
    <w:uiPriority w:val="0"/>
  </w:style>
  <w:style w:type="character" w:customStyle="1" w:styleId="404">
    <w:name w:val="图名 Char"/>
    <w:autoRedefine/>
    <w:qFormat/>
    <w:uiPriority w:val="0"/>
    <w:rPr>
      <w:rFonts w:ascii="Arial" w:hAnsi="Arial" w:eastAsia="黑体"/>
      <w:kern w:val="2"/>
      <w:sz w:val="24"/>
      <w:szCs w:val="24"/>
      <w:lang w:val="en-US" w:eastAsia="zh-CN" w:bidi="ar-SA"/>
    </w:rPr>
  </w:style>
  <w:style w:type="character" w:customStyle="1" w:styleId="405">
    <w:name w:val="Used by Word for text of Help footnotes Char Char"/>
    <w:autoRedefine/>
    <w:qFormat/>
    <w:uiPriority w:val="0"/>
    <w:rPr>
      <w:rFonts w:ascii="Times New Roman" w:hAnsi="Times New Roman" w:eastAsia="宋体" w:cs="Times New Roman"/>
      <w:sz w:val="20"/>
      <w:szCs w:val="20"/>
    </w:rPr>
  </w:style>
  <w:style w:type="character" w:customStyle="1" w:styleId="406">
    <w:name w:val="编号，小四 Char"/>
    <w:link w:val="407"/>
    <w:autoRedefine/>
    <w:qFormat/>
    <w:uiPriority w:val="0"/>
    <w:rPr>
      <w:rFonts w:ascii="Arial" w:hAnsi="Arial"/>
      <w:sz w:val="24"/>
    </w:rPr>
  </w:style>
  <w:style w:type="paragraph" w:customStyle="1" w:styleId="407">
    <w:name w:val="编号，小四"/>
    <w:basedOn w:val="1"/>
    <w:link w:val="406"/>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autoRedefine/>
    <w:qFormat/>
    <w:uiPriority w:val="99"/>
    <w:rPr>
      <w:rFonts w:ascii="宋体" w:eastAsia="宋体" w:cs="宋体"/>
      <w:color w:val="000000"/>
      <w:sz w:val="14"/>
      <w:szCs w:val="14"/>
    </w:rPr>
  </w:style>
  <w:style w:type="character" w:customStyle="1" w:styleId="409">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0">
    <w:name w:val="未用 Char"/>
    <w:autoRedefine/>
    <w:qFormat/>
    <w:uiPriority w:val="0"/>
    <w:rPr>
      <w:rFonts w:ascii="Arial" w:hAnsi="Arial" w:eastAsia="黑体"/>
      <w:kern w:val="2"/>
      <w:sz w:val="21"/>
      <w:szCs w:val="21"/>
      <w:lang w:val="en-US" w:eastAsia="zh-CN" w:bidi="ar-SA"/>
    </w:rPr>
  </w:style>
  <w:style w:type="character" w:customStyle="1" w:styleId="411">
    <w:name w:val="myp1111"/>
    <w:autoRedefine/>
    <w:qFormat/>
    <w:uiPriority w:val="0"/>
    <w:rPr>
      <w:rFonts w:hint="default" w:ascii="ˎ̥" w:hAnsi="ˎ̥"/>
      <w:color w:val="000000"/>
      <w:sz w:val="20"/>
      <w:szCs w:val="20"/>
      <w:u w:val="none"/>
    </w:rPr>
  </w:style>
  <w:style w:type="character" w:customStyle="1" w:styleId="412">
    <w:name w:val="样式 标题 4h4H4Fab-4T5Ref Heading 1rh1Heading sqlsect 1.2.3.... Char"/>
    <w:link w:val="304"/>
    <w:autoRedefine/>
    <w:qFormat/>
    <w:uiPriority w:val="0"/>
    <w:rPr>
      <w:rFonts w:ascii="微软雅黑" w:hAnsi="微软雅黑" w:eastAsia="微软雅黑"/>
      <w:b/>
      <w:bCs/>
      <w:kern w:val="2"/>
      <w:sz w:val="24"/>
      <w:szCs w:val="28"/>
    </w:rPr>
  </w:style>
  <w:style w:type="character" w:customStyle="1" w:styleId="413">
    <w:name w:val="h Char Char"/>
    <w:autoRedefine/>
    <w:qFormat/>
    <w:uiPriority w:val="0"/>
    <w:rPr>
      <w:rFonts w:eastAsia="宋体"/>
      <w:kern w:val="2"/>
      <w:sz w:val="18"/>
      <w:lang w:val="en-US" w:eastAsia="zh-CN" w:bidi="ar-SA"/>
    </w:rPr>
  </w:style>
  <w:style w:type="character" w:customStyle="1" w:styleId="414">
    <w:name w:val="仿宋正文 Char"/>
    <w:link w:val="415"/>
    <w:autoRedefine/>
    <w:qFormat/>
    <w:uiPriority w:val="0"/>
    <w:rPr>
      <w:rFonts w:ascii="仿宋_GB2312" w:eastAsia="仿宋_GB2312"/>
      <w:kern w:val="2"/>
      <w:sz w:val="24"/>
      <w:lang w:val="en-US" w:eastAsia="zh-CN" w:bidi="ar-SA"/>
    </w:rPr>
  </w:style>
  <w:style w:type="paragraph" w:customStyle="1" w:styleId="415">
    <w:name w:val="仿宋正文"/>
    <w:basedOn w:val="1"/>
    <w:link w:val="414"/>
    <w:autoRedefine/>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autoRedefine/>
    <w:qFormat/>
    <w:uiPriority w:val="0"/>
    <w:rPr>
      <w:rFonts w:ascii="宋体" w:eastAsia="宋体"/>
      <w:kern w:val="2"/>
      <w:sz w:val="24"/>
      <w:lang w:val="zh-CN" w:bidi="ar-SA"/>
    </w:rPr>
  </w:style>
  <w:style w:type="character" w:customStyle="1" w:styleId="417">
    <w:name w:val="样式 宋体"/>
    <w:autoRedefine/>
    <w:qFormat/>
    <w:uiPriority w:val="0"/>
    <w:rPr>
      <w:rFonts w:ascii="宋体" w:hAnsi="宋体"/>
      <w:sz w:val="24"/>
    </w:rPr>
  </w:style>
  <w:style w:type="character" w:customStyle="1" w:styleId="418">
    <w:name w:val="tw4winJump"/>
    <w:autoRedefine/>
    <w:qFormat/>
    <w:uiPriority w:val="0"/>
    <w:rPr>
      <w:rFonts w:ascii="Courier New" w:hAnsi="Courier New" w:cs="Courier New"/>
      <w:color w:val="008080"/>
      <w:lang w:val="en-US" w:eastAsia="zh-CN"/>
    </w:rPr>
  </w:style>
  <w:style w:type="character" w:customStyle="1" w:styleId="419">
    <w:name w:val="标题 1 字符"/>
    <w:autoRedefine/>
    <w:qFormat/>
    <w:uiPriority w:val="9"/>
    <w:rPr>
      <w:rFonts w:ascii="Arial" w:hAnsi="Arial" w:eastAsia="黑体" w:cs="Arial"/>
      <w:b/>
      <w:bCs/>
      <w:snapToGrid w:val="0"/>
      <w:kern w:val="44"/>
      <w:sz w:val="44"/>
      <w:szCs w:val="44"/>
    </w:rPr>
  </w:style>
  <w:style w:type="character" w:customStyle="1" w:styleId="420">
    <w:name w:val="style36"/>
    <w:basedOn w:val="69"/>
    <w:autoRedefine/>
    <w:qFormat/>
    <w:uiPriority w:val="0"/>
    <w:rPr>
      <w:rFonts w:ascii="Arial" w:hAnsi="Arial" w:eastAsia="黑体" w:cs="Arial"/>
      <w:snapToGrid w:val="0"/>
      <w:kern w:val="0"/>
      <w:szCs w:val="21"/>
    </w:rPr>
  </w:style>
  <w:style w:type="character" w:customStyle="1" w:styleId="421">
    <w:name w:val="pt9"/>
    <w:autoRedefine/>
    <w:qFormat/>
    <w:uiPriority w:val="0"/>
    <w:rPr>
      <w:rFonts w:ascii="仿宋_GB2312" w:eastAsia="微软雅黑"/>
      <w:b/>
      <w:kern w:val="2"/>
      <w:sz w:val="32"/>
      <w:szCs w:val="32"/>
      <w:lang w:val="en-US" w:eastAsia="zh-CN" w:bidi="ar-SA"/>
    </w:rPr>
  </w:style>
  <w:style w:type="character" w:customStyle="1" w:styleId="422">
    <w:name w:val="DO_NOT_TRANSLATE"/>
    <w:autoRedefine/>
    <w:qFormat/>
    <w:uiPriority w:val="0"/>
    <w:rPr>
      <w:rFonts w:ascii="Courier New" w:hAnsi="Courier New" w:cs="Courier New"/>
      <w:color w:val="800000"/>
      <w:lang w:val="en-US" w:eastAsia="zh-CN"/>
    </w:rPr>
  </w:style>
  <w:style w:type="character" w:customStyle="1" w:styleId="423">
    <w:name w:val="标书1 Char1"/>
    <w:autoRedefine/>
    <w:qFormat/>
    <w:uiPriority w:val="0"/>
    <w:rPr>
      <w:rFonts w:eastAsia="宋体"/>
      <w:b/>
      <w:bCs/>
      <w:kern w:val="44"/>
      <w:sz w:val="44"/>
      <w:szCs w:val="44"/>
      <w:lang w:val="en-US" w:eastAsia="zh-CN" w:bidi="ar-SA"/>
    </w:rPr>
  </w:style>
  <w:style w:type="character" w:customStyle="1" w:styleId="424">
    <w:name w:val="页脚 字符"/>
    <w:autoRedefine/>
    <w:qFormat/>
    <w:uiPriority w:val="99"/>
    <w:rPr>
      <w:kern w:val="2"/>
      <w:sz w:val="18"/>
      <w:szCs w:val="18"/>
    </w:rPr>
  </w:style>
  <w:style w:type="character" w:customStyle="1" w:styleId="425">
    <w:name w:val="正文2 Char"/>
    <w:autoRedefine/>
    <w:qFormat/>
    <w:uiPriority w:val="0"/>
    <w:rPr>
      <w:rFonts w:eastAsia="宋体"/>
      <w:kern w:val="2"/>
      <w:sz w:val="24"/>
      <w:lang w:val="en-US" w:eastAsia="zh-CN" w:bidi="ar-SA"/>
    </w:rPr>
  </w:style>
  <w:style w:type="character" w:customStyle="1" w:styleId="426">
    <w:name w:val="Char Char21"/>
    <w:autoRedefine/>
    <w:qFormat/>
    <w:uiPriority w:val="6"/>
    <w:rPr>
      <w:rFonts w:ascii="宋体" w:hAnsi="宋体"/>
      <w:kern w:val="1"/>
      <w:sz w:val="24"/>
      <w:szCs w:val="21"/>
      <w:lang w:val="zh-CN"/>
    </w:rPr>
  </w:style>
  <w:style w:type="character" w:customStyle="1" w:styleId="427">
    <w:name w:val="样式 正文缩进 + 首行缩进:  2 字符 Char Char"/>
    <w:link w:val="428"/>
    <w:autoRedefine/>
    <w:qFormat/>
    <w:uiPriority w:val="0"/>
    <w:rPr>
      <w:rFonts w:cs="宋体"/>
      <w:kern w:val="2"/>
      <w:sz w:val="24"/>
    </w:rPr>
  </w:style>
  <w:style w:type="paragraph" w:customStyle="1" w:styleId="428">
    <w:name w:val="样式 正文缩进 + 首行缩进:  2 字符"/>
    <w:basedOn w:val="5"/>
    <w:link w:val="427"/>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30">
    <w:name w:val="gray6"/>
    <w:basedOn w:val="69"/>
    <w:autoRedefine/>
    <w:qFormat/>
    <w:uiPriority w:val="0"/>
    <w:rPr>
      <w:rFonts w:ascii="Arial" w:hAnsi="Arial" w:eastAsia="黑体" w:cs="Arial"/>
      <w:snapToGrid w:val="0"/>
      <w:kern w:val="0"/>
      <w:szCs w:val="21"/>
    </w:rPr>
  </w:style>
  <w:style w:type="character" w:customStyle="1" w:styleId="431">
    <w:name w:val="hui"/>
    <w:basedOn w:val="69"/>
    <w:autoRedefine/>
    <w:qFormat/>
    <w:uiPriority w:val="0"/>
    <w:rPr>
      <w:rFonts w:ascii="Arial" w:hAnsi="Arial" w:eastAsia="黑体" w:cs="Arial"/>
      <w:snapToGrid w:val="0"/>
      <w:kern w:val="0"/>
      <w:szCs w:val="21"/>
    </w:rPr>
  </w:style>
  <w:style w:type="character" w:customStyle="1" w:styleId="432">
    <w:name w:val="哈哈正文 Char Char"/>
    <w:autoRedefine/>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autoRedefine/>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autoRedefine/>
    <w:qFormat/>
    <w:uiPriority w:val="0"/>
    <w:pPr>
      <w:spacing w:before="120" w:line="360" w:lineRule="auto"/>
      <w:ind w:firstLine="567"/>
    </w:pPr>
    <w:rPr>
      <w:rFonts w:ascii="Arial" w:hAnsi="Arial"/>
      <w:sz w:val="20"/>
      <w:szCs w:val="20"/>
    </w:rPr>
  </w:style>
  <w:style w:type="paragraph" w:customStyle="1" w:styleId="443">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autoRedefine/>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autoRedefine/>
    <w:qFormat/>
    <w:uiPriority w:val="0"/>
    <w:pPr>
      <w:adjustRightInd/>
      <w:ind w:firstLine="200" w:firstLineChars="200"/>
    </w:pPr>
    <w:rPr>
      <w:rFonts w:ascii="Tahoma" w:hAnsi="Tahoma"/>
      <w:sz w:val="24"/>
      <w:szCs w:val="20"/>
    </w:rPr>
  </w:style>
  <w:style w:type="paragraph" w:customStyle="1" w:styleId="452">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autoRedefine/>
    <w:qFormat/>
    <w:uiPriority w:val="0"/>
    <w:pPr>
      <w:tabs>
        <w:tab w:val="left" w:pos="360"/>
      </w:tabs>
    </w:pPr>
    <w:rPr>
      <w:sz w:val="24"/>
      <w:szCs w:val="20"/>
    </w:rPr>
  </w:style>
  <w:style w:type="paragraph" w:customStyle="1" w:styleId="455">
    <w:name w:val="Char Char11 Char Char Char"/>
    <w:basedOn w:val="1"/>
    <w:autoRedefine/>
    <w:qFormat/>
    <w:uiPriority w:val="0"/>
    <w:pPr>
      <w:spacing w:line="360" w:lineRule="auto"/>
    </w:pPr>
    <w:rPr>
      <w:szCs w:val="20"/>
    </w:rPr>
  </w:style>
  <w:style w:type="paragraph" w:customStyle="1" w:styleId="456">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autoRedefine/>
    <w:qFormat/>
    <w:uiPriority w:val="0"/>
    <w:pPr>
      <w:tabs>
        <w:tab w:val="left" w:pos="2790"/>
        <w:tab w:val="left" w:pos="4230"/>
      </w:tabs>
      <w:spacing w:before="312" w:beforeLines="100"/>
      <w:jc w:val="left"/>
    </w:pPr>
  </w:style>
  <w:style w:type="paragraph" w:customStyle="1" w:styleId="459">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autoRedefine/>
    <w:qFormat/>
    <w:uiPriority w:val="0"/>
    <w:pPr>
      <w:tabs>
        <w:tab w:val="left" w:pos="840"/>
      </w:tabs>
      <w:ind w:left="840" w:hanging="420"/>
    </w:pPr>
    <w:rPr>
      <w:rFonts w:ascii="Tahoma" w:hAnsi="Tahoma"/>
      <w:sz w:val="24"/>
    </w:rPr>
  </w:style>
  <w:style w:type="paragraph" w:customStyle="1" w:styleId="461">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autoRedefine/>
    <w:qFormat/>
    <w:uiPriority w:val="0"/>
    <w:pPr>
      <w:adjustRightInd/>
      <w:spacing w:before="156" w:line="360" w:lineRule="auto"/>
      <w:ind w:firstLine="510" w:firstLineChars="200"/>
    </w:pPr>
    <w:rPr>
      <w:sz w:val="24"/>
      <w:szCs w:val="20"/>
    </w:rPr>
  </w:style>
  <w:style w:type="paragraph" w:customStyle="1" w:styleId="465">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autoRedefine/>
    <w:qFormat/>
    <w:uiPriority w:val="0"/>
    <w:rPr>
      <w:rFonts w:ascii="仿宋_GB2312" w:eastAsia="仿宋_GB2312"/>
      <w:b/>
      <w:sz w:val="32"/>
      <w:szCs w:val="32"/>
    </w:rPr>
  </w:style>
  <w:style w:type="paragraph" w:customStyle="1" w:styleId="468">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0">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1">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autoRedefine/>
    <w:qFormat/>
    <w:uiPriority w:val="0"/>
    <w:pPr>
      <w:keepNext/>
      <w:tabs>
        <w:tab w:val="left" w:pos="360"/>
      </w:tabs>
      <w:spacing w:before="0" w:after="0"/>
      <w:outlineLvl w:val="5"/>
    </w:pPr>
  </w:style>
  <w:style w:type="paragraph" w:customStyle="1" w:styleId="473">
    <w:name w:val="5级标题"/>
    <w:basedOn w:val="474"/>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6">
    <w:name w:val="Char2 Char Char"/>
    <w:basedOn w:val="1"/>
    <w:autoRedefine/>
    <w:qFormat/>
    <w:uiPriority w:val="0"/>
    <w:pPr>
      <w:adjustRightInd/>
    </w:pPr>
    <w:rPr>
      <w:rFonts w:ascii="Tahoma" w:hAnsi="Tahoma"/>
      <w:sz w:val="24"/>
      <w:szCs w:val="20"/>
    </w:rPr>
  </w:style>
  <w:style w:type="paragraph" w:customStyle="1" w:styleId="477">
    <w:name w:val="_Style 11"/>
    <w:basedOn w:val="1"/>
    <w:autoRedefine/>
    <w:qFormat/>
    <w:uiPriority w:val="34"/>
    <w:pPr>
      <w:adjustRightInd/>
      <w:ind w:firstLine="420" w:firstLineChars="200"/>
    </w:pPr>
    <w:rPr>
      <w:rFonts w:eastAsia="仿宋_GB2312"/>
      <w:sz w:val="28"/>
    </w:rPr>
  </w:style>
  <w:style w:type="paragraph" w:customStyle="1" w:styleId="478">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autoRedefine/>
    <w:qFormat/>
    <w:uiPriority w:val="0"/>
    <w:rPr>
      <w:rFonts w:ascii="Tahoma" w:hAnsi="Tahoma"/>
      <w:sz w:val="24"/>
      <w:szCs w:val="20"/>
    </w:rPr>
  </w:style>
  <w:style w:type="paragraph" w:customStyle="1" w:styleId="480">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1">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autoRedefine/>
    <w:qFormat/>
    <w:uiPriority w:val="99"/>
    <w:rPr>
      <w:szCs w:val="22"/>
    </w:rPr>
  </w:style>
  <w:style w:type="paragraph" w:customStyle="1" w:styleId="483">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autoRedefine/>
    <w:qFormat/>
    <w:uiPriority w:val="6"/>
    <w:rPr>
      <w:rFonts w:ascii="Tahoma" w:hAnsi="Tahoma" w:cs="仿宋_GB2312"/>
      <w:sz w:val="24"/>
      <w:szCs w:val="20"/>
    </w:rPr>
  </w:style>
  <w:style w:type="paragraph" w:customStyle="1" w:styleId="485">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autoRedefine/>
    <w:qFormat/>
    <w:uiPriority w:val="0"/>
    <w:pPr>
      <w:tabs>
        <w:tab w:val="left" w:pos="1260"/>
      </w:tabs>
      <w:ind w:left="1260" w:hanging="420"/>
    </w:pPr>
    <w:rPr>
      <w:rFonts w:ascii="Arial" w:hAnsi="Arial" w:eastAsia="黑体"/>
      <w:lang w:val="en-US"/>
    </w:rPr>
  </w:style>
  <w:style w:type="paragraph" w:customStyle="1" w:styleId="489">
    <w:name w:val="五级无标题条"/>
    <w:basedOn w:val="1"/>
    <w:autoRedefine/>
    <w:qFormat/>
    <w:uiPriority w:val="0"/>
    <w:pPr>
      <w:adjustRightInd/>
    </w:pPr>
  </w:style>
  <w:style w:type="paragraph" w:customStyle="1" w:styleId="490">
    <w:name w:val="Char5"/>
    <w:basedOn w:val="1"/>
    <w:autoRedefine/>
    <w:qFormat/>
    <w:uiPriority w:val="0"/>
    <w:rPr>
      <w:rFonts w:ascii="仿宋_GB2312" w:eastAsia="仿宋_GB2312"/>
      <w:b/>
      <w:sz w:val="32"/>
      <w:szCs w:val="32"/>
    </w:rPr>
  </w:style>
  <w:style w:type="paragraph" w:customStyle="1" w:styleId="491">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autoRedefine/>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autoRedefine/>
    <w:qFormat/>
    <w:uiPriority w:val="0"/>
    <w:rPr>
      <w:rFonts w:ascii="仿宋_GB2312" w:eastAsia="仿宋_GB2312"/>
      <w:b/>
      <w:sz w:val="32"/>
      <w:szCs w:val="32"/>
    </w:rPr>
  </w:style>
  <w:style w:type="paragraph" w:customStyle="1" w:styleId="495">
    <w:name w:val="数字标题3"/>
    <w:basedOn w:val="4"/>
    <w:next w:val="1"/>
    <w:autoRedefine/>
    <w:qFormat/>
    <w:uiPriority w:val="0"/>
    <w:pPr>
      <w:spacing w:line="240" w:lineRule="auto"/>
    </w:pPr>
    <w:rPr>
      <w:sz w:val="28"/>
      <w:szCs w:val="28"/>
    </w:rPr>
  </w:style>
  <w:style w:type="paragraph" w:customStyle="1" w:styleId="496">
    <w:name w:val="FA正文"/>
    <w:basedOn w:val="1"/>
    <w:autoRedefine/>
    <w:qFormat/>
    <w:uiPriority w:val="0"/>
    <w:pPr>
      <w:spacing w:line="360" w:lineRule="auto"/>
      <w:ind w:firstLine="480" w:firstLineChars="200"/>
    </w:pPr>
    <w:rPr>
      <w:rFonts w:hAnsi="宋体"/>
      <w:sz w:val="24"/>
      <w:szCs w:val="20"/>
    </w:rPr>
  </w:style>
  <w:style w:type="paragraph" w:customStyle="1" w:styleId="497">
    <w:name w:val="MM Topic 5"/>
    <w:basedOn w:val="7"/>
    <w:autoRedefine/>
    <w:qFormat/>
    <w:uiPriority w:val="0"/>
    <w:pPr>
      <w:tabs>
        <w:tab w:val="left" w:pos="2520"/>
      </w:tabs>
      <w:adjustRightInd/>
      <w:ind w:left="2520" w:hanging="420"/>
    </w:pPr>
  </w:style>
  <w:style w:type="paragraph" w:customStyle="1" w:styleId="498">
    <w:name w:val="Char Char Char Char Char Char Char Char Char Char1"/>
    <w:basedOn w:val="1"/>
    <w:autoRedefine/>
    <w:qFormat/>
    <w:uiPriority w:val="0"/>
    <w:rPr>
      <w:rFonts w:ascii="仿宋_GB2312" w:eastAsia="仿宋_GB2312"/>
      <w:b/>
      <w:sz w:val="32"/>
      <w:szCs w:val="32"/>
    </w:rPr>
  </w:style>
  <w:style w:type="paragraph" w:customStyle="1" w:styleId="499">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autoRedefine/>
    <w:qFormat/>
    <w:uiPriority w:val="0"/>
    <w:rPr>
      <w:rFonts w:ascii="仿宋_GB2312" w:eastAsia="仿宋_GB2312"/>
      <w:b/>
      <w:sz w:val="32"/>
      <w:szCs w:val="32"/>
    </w:rPr>
  </w:style>
  <w:style w:type="paragraph" w:customStyle="1" w:styleId="502">
    <w:name w:val="Char2 Char Char Char1"/>
    <w:basedOn w:val="1"/>
    <w:autoRedefine/>
    <w:qFormat/>
    <w:uiPriority w:val="6"/>
    <w:rPr>
      <w:rFonts w:ascii="仿宋_GB2312" w:eastAsia="仿宋_GB2312"/>
      <w:b/>
      <w:sz w:val="32"/>
      <w:szCs w:val="32"/>
    </w:rPr>
  </w:style>
  <w:style w:type="paragraph" w:customStyle="1" w:styleId="503">
    <w:name w:val="默认段落样式"/>
    <w:basedOn w:val="131"/>
    <w:autoRedefine/>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5">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autoRedefine/>
    <w:qFormat/>
    <w:uiPriority w:val="0"/>
    <w:pPr>
      <w:tabs>
        <w:tab w:val="left" w:pos="1680"/>
      </w:tabs>
      <w:adjustRightInd/>
      <w:ind w:left="1680" w:hanging="420"/>
    </w:pPr>
  </w:style>
  <w:style w:type="paragraph" w:customStyle="1" w:styleId="507">
    <w:name w:val="标准小四"/>
    <w:basedOn w:val="1"/>
    <w:autoRedefine/>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autoRedefine/>
    <w:qFormat/>
    <w:uiPriority w:val="0"/>
    <w:pPr>
      <w:adjustRightInd/>
      <w:snapToGrid w:val="0"/>
      <w:spacing w:line="300" w:lineRule="auto"/>
    </w:pPr>
    <w:rPr>
      <w:rFonts w:eastAsia="仿宋"/>
      <w:szCs w:val="21"/>
    </w:rPr>
  </w:style>
  <w:style w:type="paragraph" w:customStyle="1" w:styleId="510">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autoRedefine/>
    <w:qFormat/>
    <w:uiPriority w:val="6"/>
    <w:pPr>
      <w:adjustRightInd/>
    </w:pPr>
    <w:rPr>
      <w:rFonts w:ascii="Tahoma" w:hAnsi="Tahoma"/>
      <w:sz w:val="24"/>
      <w:szCs w:val="20"/>
    </w:rPr>
  </w:style>
  <w:style w:type="paragraph" w:customStyle="1" w:styleId="512">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3">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5">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9">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autoRedefine/>
    <w:qFormat/>
    <w:uiPriority w:val="0"/>
    <w:pPr>
      <w:adjustRightInd/>
      <w:ind w:firstLine="420" w:firstLineChars="200"/>
    </w:pPr>
    <w:rPr>
      <w:rFonts w:eastAsia="仿宋_GB2312"/>
      <w:sz w:val="28"/>
    </w:rPr>
  </w:style>
  <w:style w:type="paragraph" w:customStyle="1" w:styleId="521">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autoRedefine/>
    <w:qFormat/>
    <w:uiPriority w:val="0"/>
    <w:pPr>
      <w:adjustRightInd/>
      <w:ind w:firstLine="200" w:firstLineChars="200"/>
      <w:jc w:val="right"/>
    </w:pPr>
  </w:style>
  <w:style w:type="paragraph" w:customStyle="1" w:styleId="524">
    <w:name w:val="Char Char11 Char Char Char Char Char Char Char Char Char"/>
    <w:basedOn w:val="1"/>
    <w:autoRedefine/>
    <w:qFormat/>
    <w:uiPriority w:val="0"/>
    <w:pPr>
      <w:spacing w:line="360" w:lineRule="auto"/>
    </w:pPr>
    <w:rPr>
      <w:szCs w:val="20"/>
    </w:rPr>
  </w:style>
  <w:style w:type="paragraph" w:customStyle="1" w:styleId="525">
    <w:name w:val="正文1.25"/>
    <w:basedOn w:val="1"/>
    <w:autoRedefine/>
    <w:qFormat/>
    <w:uiPriority w:val="0"/>
    <w:pPr>
      <w:adjustRightInd/>
      <w:spacing w:line="300" w:lineRule="auto"/>
      <w:ind w:firstLine="480" w:firstLineChars="200"/>
    </w:pPr>
    <w:rPr>
      <w:sz w:val="24"/>
      <w:szCs w:val="20"/>
    </w:rPr>
  </w:style>
  <w:style w:type="paragraph" w:customStyle="1" w:styleId="526">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autoRedefine/>
    <w:qFormat/>
    <w:uiPriority w:val="6"/>
    <w:rPr>
      <w:rFonts w:ascii="仿宋_GB2312" w:eastAsia="仿宋_GB2312"/>
      <w:b/>
      <w:sz w:val="32"/>
      <w:szCs w:val="20"/>
    </w:rPr>
  </w:style>
  <w:style w:type="paragraph" w:customStyle="1" w:styleId="530">
    <w:name w:val="列出段落2"/>
    <w:basedOn w:val="1"/>
    <w:autoRedefine/>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autoRedefine/>
    <w:qFormat/>
    <w:uiPriority w:val="0"/>
    <w:rPr>
      <w:rFonts w:eastAsia="仿宋_GB2312"/>
      <w:sz w:val="28"/>
      <w:szCs w:val="20"/>
    </w:rPr>
  </w:style>
  <w:style w:type="paragraph" w:customStyle="1" w:styleId="532">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autoRedefine/>
    <w:qFormat/>
    <w:uiPriority w:val="0"/>
    <w:pPr>
      <w:widowControl/>
      <w:jc w:val="left"/>
    </w:pPr>
    <w:rPr>
      <w:rFonts w:cs="宋体"/>
      <w:sz w:val="24"/>
      <w:szCs w:val="20"/>
    </w:rPr>
  </w:style>
  <w:style w:type="paragraph" w:customStyle="1" w:styleId="534">
    <w:name w:val="彩色列表 - 强调文字颜色 11"/>
    <w:basedOn w:val="1"/>
    <w:autoRedefine/>
    <w:qFormat/>
    <w:uiPriority w:val="0"/>
    <w:pPr>
      <w:adjustRightInd/>
      <w:ind w:firstLine="420" w:firstLineChars="200"/>
    </w:pPr>
    <w:rPr>
      <w:rFonts w:ascii="Calibri" w:hAnsi="Calibri"/>
      <w:szCs w:val="22"/>
    </w:rPr>
  </w:style>
  <w:style w:type="paragraph" w:customStyle="1" w:styleId="535">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autoRedefine/>
    <w:qFormat/>
    <w:uiPriority w:val="6"/>
    <w:rPr>
      <w:szCs w:val="20"/>
    </w:rPr>
  </w:style>
  <w:style w:type="paragraph" w:customStyle="1" w:styleId="539">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autoRedefine/>
    <w:qFormat/>
    <w:uiPriority w:val="0"/>
    <w:pPr>
      <w:spacing w:after="68"/>
    </w:pPr>
    <w:rPr>
      <w:rFonts w:ascii="FHLHE E+ Futura Bk" w:eastAsia="FHLHE E+ Futura Bk" w:cs="Times New Roman"/>
      <w:color w:val="auto"/>
    </w:rPr>
  </w:style>
  <w:style w:type="paragraph" w:customStyle="1" w:styleId="545">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autoRedefine/>
    <w:qFormat/>
    <w:uiPriority w:val="0"/>
    <w:rPr>
      <w:rFonts w:ascii="宋体" w:eastAsia="宋体" w:cs="Times New Roman"/>
      <w:color w:val="auto"/>
    </w:rPr>
  </w:style>
  <w:style w:type="paragraph" w:customStyle="1" w:styleId="549">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autoRedefine/>
    <w:qFormat/>
    <w:uiPriority w:val="0"/>
    <w:rPr>
      <w:rFonts w:ascii="仿宋_GB2312" w:eastAsia="仿宋_GB2312"/>
      <w:b/>
      <w:sz w:val="32"/>
      <w:szCs w:val="32"/>
    </w:rPr>
  </w:style>
  <w:style w:type="paragraph" w:customStyle="1" w:styleId="551">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autoRedefine/>
    <w:qFormat/>
    <w:uiPriority w:val="0"/>
    <w:pPr>
      <w:spacing w:line="360" w:lineRule="auto"/>
    </w:pPr>
    <w:rPr>
      <w:szCs w:val="20"/>
    </w:rPr>
  </w:style>
  <w:style w:type="paragraph" w:customStyle="1" w:styleId="554">
    <w:name w:val="Char"/>
    <w:basedOn w:val="1"/>
    <w:autoRedefine/>
    <w:qFormat/>
    <w:uiPriority w:val="0"/>
    <w:rPr>
      <w:rFonts w:ascii="仿宋_GB2312" w:eastAsia="仿宋_GB2312"/>
      <w:b/>
      <w:sz w:val="32"/>
      <w:szCs w:val="32"/>
    </w:rPr>
  </w:style>
  <w:style w:type="paragraph" w:customStyle="1" w:styleId="555">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autoRedefine/>
    <w:qFormat/>
    <w:uiPriority w:val="0"/>
    <w:rPr>
      <w:szCs w:val="20"/>
    </w:rPr>
  </w:style>
  <w:style w:type="paragraph" w:customStyle="1" w:styleId="558">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9">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autoRedefine/>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3">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4">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autoRedefine/>
    <w:qFormat/>
    <w:uiPriority w:val="0"/>
    <w:rPr>
      <w:szCs w:val="20"/>
    </w:rPr>
  </w:style>
  <w:style w:type="paragraph" w:customStyle="1" w:styleId="58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autoRedefine/>
    <w:qFormat/>
    <w:uiPriority w:val="0"/>
    <w:rPr>
      <w:rFonts w:ascii="Tahoma" w:hAnsi="Tahoma"/>
      <w:sz w:val="24"/>
      <w:szCs w:val="20"/>
    </w:rPr>
  </w:style>
  <w:style w:type="paragraph" w:customStyle="1" w:styleId="583">
    <w:name w:val="标题五"/>
    <w:basedOn w:val="1"/>
    <w:autoRedefine/>
    <w:qFormat/>
    <w:uiPriority w:val="0"/>
    <w:pPr>
      <w:adjustRightInd/>
      <w:spacing w:before="156" w:beforeLines="50" w:line="360" w:lineRule="auto"/>
    </w:pPr>
    <w:rPr>
      <w:b/>
      <w:sz w:val="24"/>
    </w:rPr>
  </w:style>
  <w:style w:type="paragraph" w:customStyle="1" w:styleId="584">
    <w:name w:val="Char Char1101"/>
    <w:basedOn w:val="1"/>
    <w:autoRedefine/>
    <w:qFormat/>
    <w:uiPriority w:val="0"/>
    <w:pPr>
      <w:spacing w:line="360" w:lineRule="auto"/>
    </w:pPr>
    <w:rPr>
      <w:rFonts w:ascii="Tahoma" w:hAnsi="Tahoma"/>
      <w:sz w:val="24"/>
      <w:szCs w:val="20"/>
    </w:rPr>
  </w:style>
  <w:style w:type="paragraph" w:customStyle="1" w:styleId="585">
    <w:name w:val="Char Char Char Char Char Char Char Char1"/>
    <w:basedOn w:val="1"/>
    <w:autoRedefine/>
    <w:qFormat/>
    <w:uiPriority w:val="0"/>
    <w:pPr>
      <w:tabs>
        <w:tab w:val="left" w:pos="360"/>
      </w:tabs>
    </w:pPr>
    <w:rPr>
      <w:sz w:val="24"/>
      <w:szCs w:val="20"/>
    </w:rPr>
  </w:style>
  <w:style w:type="paragraph" w:customStyle="1" w:styleId="586">
    <w:name w:val="Char Char Char 字元 字元"/>
    <w:basedOn w:val="1"/>
    <w:autoRedefine/>
    <w:qFormat/>
    <w:uiPriority w:val="0"/>
    <w:pPr>
      <w:adjustRightInd/>
      <w:spacing w:line="360" w:lineRule="auto"/>
      <w:ind w:firstLine="200" w:firstLineChars="200"/>
    </w:pPr>
    <w:rPr>
      <w:szCs w:val="20"/>
    </w:rPr>
  </w:style>
  <w:style w:type="paragraph" w:customStyle="1" w:styleId="587">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autoRedefine/>
    <w:qFormat/>
    <w:uiPriority w:val="0"/>
    <w:rPr>
      <w:rFonts w:ascii="仿宋_GB2312" w:eastAsia="仿宋_GB2312"/>
      <w:b/>
      <w:sz w:val="32"/>
      <w:szCs w:val="32"/>
    </w:rPr>
  </w:style>
  <w:style w:type="paragraph" w:customStyle="1" w:styleId="589">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autoRedefine/>
    <w:qFormat/>
    <w:uiPriority w:val="0"/>
    <w:pPr>
      <w:adjustRightInd/>
    </w:pPr>
    <w:rPr>
      <w:sz w:val="18"/>
      <w:szCs w:val="20"/>
    </w:rPr>
  </w:style>
  <w:style w:type="paragraph" w:customStyle="1" w:styleId="594">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9">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autoRedefine/>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autoRedefine/>
    <w:qFormat/>
    <w:uiPriority w:val="0"/>
    <w:pPr>
      <w:snapToGrid w:val="0"/>
      <w:spacing w:line="360" w:lineRule="auto"/>
    </w:pPr>
    <w:rPr>
      <w:rFonts w:ascii="宋体"/>
      <w:b/>
      <w:sz w:val="24"/>
      <w:szCs w:val="20"/>
    </w:rPr>
  </w:style>
  <w:style w:type="paragraph" w:customStyle="1" w:styleId="604">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autoRedefine/>
    <w:qFormat/>
    <w:uiPriority w:val="7"/>
    <w:pPr>
      <w:adjustRightInd/>
    </w:pPr>
    <w:rPr>
      <w:rFonts w:ascii="宋体" w:hAnsi="Courier New"/>
    </w:rPr>
  </w:style>
  <w:style w:type="paragraph" w:customStyle="1" w:styleId="607">
    <w:name w:val="Char3"/>
    <w:basedOn w:val="1"/>
    <w:autoRedefine/>
    <w:qFormat/>
    <w:uiPriority w:val="0"/>
    <w:pPr>
      <w:adjustRightInd/>
    </w:pPr>
    <w:rPr>
      <w:rFonts w:ascii="仿宋_GB2312" w:eastAsia="仿宋_GB2312"/>
      <w:b/>
      <w:sz w:val="32"/>
      <w:szCs w:val="32"/>
    </w:rPr>
  </w:style>
  <w:style w:type="paragraph" w:customStyle="1" w:styleId="608">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autoRedefine/>
    <w:qFormat/>
    <w:uiPriority w:val="0"/>
    <w:pPr>
      <w:widowControl/>
      <w:adjustRightInd/>
      <w:spacing w:after="160" w:line="240" w:lineRule="exact"/>
      <w:jc w:val="left"/>
    </w:pPr>
    <w:rPr>
      <w:szCs w:val="20"/>
    </w:rPr>
  </w:style>
  <w:style w:type="paragraph" w:customStyle="1" w:styleId="616">
    <w:name w:val="表格标题2"/>
    <w:basedOn w:val="617"/>
    <w:autoRedefine/>
    <w:qFormat/>
    <w:uiPriority w:val="0"/>
    <w:rPr>
      <w:b/>
    </w:rPr>
  </w:style>
  <w:style w:type="paragraph" w:customStyle="1" w:styleId="617">
    <w:name w:val="表格内文"/>
    <w:basedOn w:val="1"/>
    <w:autoRedefine/>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autoRedefine/>
    <w:qFormat/>
    <w:uiPriority w:val="0"/>
    <w:rPr>
      <w:rFonts w:ascii="仿宋_GB2312" w:eastAsia="仿宋_GB2312"/>
      <w:b/>
      <w:sz w:val="32"/>
      <w:szCs w:val="32"/>
    </w:rPr>
  </w:style>
  <w:style w:type="paragraph" w:customStyle="1" w:styleId="619">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autoRedefine/>
    <w:qFormat/>
    <w:uiPriority w:val="0"/>
    <w:pPr>
      <w:spacing w:line="360" w:lineRule="auto"/>
    </w:pPr>
    <w:rPr>
      <w:szCs w:val="20"/>
    </w:rPr>
  </w:style>
  <w:style w:type="paragraph" w:customStyle="1" w:styleId="622">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4">
    <w:name w:val="MM Topic 1"/>
    <w:basedOn w:val="2"/>
    <w:autoRedefine/>
    <w:qFormat/>
    <w:uiPriority w:val="0"/>
    <w:pPr>
      <w:tabs>
        <w:tab w:val="left" w:pos="840"/>
      </w:tabs>
      <w:adjustRightInd/>
      <w:ind w:left="840" w:hanging="420"/>
    </w:pPr>
  </w:style>
  <w:style w:type="paragraph" w:customStyle="1" w:styleId="625">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autoRedefine/>
    <w:qFormat/>
    <w:uiPriority w:val="0"/>
    <w:pPr>
      <w:spacing w:line="360" w:lineRule="auto"/>
      <w:ind w:firstLine="200" w:firstLineChars="200"/>
    </w:pPr>
    <w:rPr>
      <w:kern w:val="0"/>
      <w:sz w:val="24"/>
      <w:szCs w:val="20"/>
    </w:rPr>
  </w:style>
  <w:style w:type="paragraph" w:customStyle="1" w:styleId="627">
    <w:name w:val="表格"/>
    <w:basedOn w:val="1"/>
    <w:autoRedefine/>
    <w:qFormat/>
    <w:uiPriority w:val="0"/>
    <w:pPr>
      <w:snapToGrid w:val="0"/>
      <w:ind w:firstLine="42" w:firstLineChars="21"/>
    </w:pPr>
    <w:rPr>
      <w:rFonts w:ascii="宋体" w:hAnsi="宋体"/>
      <w:kern w:val="0"/>
      <w:sz w:val="20"/>
      <w:szCs w:val="20"/>
    </w:rPr>
  </w:style>
  <w:style w:type="paragraph" w:customStyle="1" w:styleId="628">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autoRedefine/>
    <w:qFormat/>
    <w:uiPriority w:val="0"/>
    <w:pPr>
      <w:adjustRightInd/>
      <w:spacing w:line="300" w:lineRule="auto"/>
      <w:jc w:val="center"/>
    </w:pPr>
  </w:style>
  <w:style w:type="paragraph" w:customStyle="1" w:styleId="633">
    <w:name w:val="_Style 6"/>
    <w:basedOn w:val="1"/>
    <w:autoRedefine/>
    <w:qFormat/>
    <w:uiPriority w:val="34"/>
    <w:pPr>
      <w:adjustRightInd/>
      <w:ind w:firstLine="420" w:firstLineChars="200"/>
    </w:pPr>
    <w:rPr>
      <w:rFonts w:eastAsia="仿宋_GB2312"/>
      <w:sz w:val="28"/>
    </w:rPr>
  </w:style>
  <w:style w:type="paragraph" w:customStyle="1" w:styleId="634">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autoRedefine/>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autoRedefine/>
    <w:qFormat/>
    <w:uiPriority w:val="0"/>
    <w:rPr>
      <w:rFonts w:ascii="仿宋_GB2312" w:eastAsia="仿宋_GB2312"/>
      <w:b/>
      <w:sz w:val="32"/>
      <w:szCs w:val="20"/>
    </w:rPr>
  </w:style>
  <w:style w:type="paragraph" w:customStyle="1" w:styleId="644">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autoRedefine/>
    <w:qFormat/>
    <w:uiPriority w:val="0"/>
    <w:pPr>
      <w:adjustRightInd/>
      <w:ind w:firstLine="200" w:firstLineChars="200"/>
    </w:pPr>
    <w:rPr>
      <w:rFonts w:ascii="Tahoma" w:hAnsi="Tahoma"/>
      <w:sz w:val="24"/>
      <w:szCs w:val="20"/>
    </w:rPr>
  </w:style>
  <w:style w:type="paragraph" w:customStyle="1" w:styleId="646">
    <w:name w:val="a1"/>
    <w:basedOn w:val="1"/>
    <w:autoRedefine/>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autoRedefine/>
    <w:qFormat/>
    <w:uiPriority w:val="0"/>
    <w:pPr>
      <w:spacing w:after="156" w:afterLines="50"/>
      <w:jc w:val="left"/>
      <w:outlineLvl w:val="3"/>
    </w:pPr>
    <w:rPr>
      <w:sz w:val="24"/>
      <w:szCs w:val="24"/>
    </w:rPr>
  </w:style>
  <w:style w:type="paragraph" w:customStyle="1" w:styleId="648">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autoRedefine/>
    <w:qFormat/>
    <w:uiPriority w:val="0"/>
    <w:pPr>
      <w:adjustRightInd/>
    </w:pPr>
    <w:rPr>
      <w:rFonts w:ascii="Tahoma" w:hAnsi="Tahoma"/>
      <w:sz w:val="24"/>
      <w:szCs w:val="20"/>
    </w:rPr>
  </w:style>
  <w:style w:type="paragraph" w:customStyle="1" w:styleId="653">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autoRedefine/>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autoRedefine/>
    <w:qFormat/>
    <w:uiPriority w:val="0"/>
    <w:pPr>
      <w:tabs>
        <w:tab w:val="left" w:pos="1260"/>
        <w:tab w:val="left" w:pos="1680"/>
        <w:tab w:val="left" w:pos="2100"/>
      </w:tabs>
      <w:ind w:left="0"/>
      <w:outlineLvl w:val="3"/>
    </w:pPr>
  </w:style>
  <w:style w:type="paragraph" w:customStyle="1" w:styleId="656">
    <w:name w:val="一级条标题"/>
    <w:basedOn w:val="657"/>
    <w:next w:val="639"/>
    <w:autoRedefine/>
    <w:qFormat/>
    <w:uiPriority w:val="0"/>
    <w:pPr>
      <w:tabs>
        <w:tab w:val="left" w:pos="1260"/>
        <w:tab w:val="left" w:pos="1680"/>
      </w:tabs>
      <w:spacing w:before="0" w:after="0"/>
      <w:ind w:left="1680"/>
      <w:outlineLvl w:val="2"/>
    </w:pPr>
  </w:style>
  <w:style w:type="paragraph" w:customStyle="1" w:styleId="657">
    <w:name w:val="章标题"/>
    <w:next w:val="639"/>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autoRedefine/>
    <w:qFormat/>
    <w:uiPriority w:val="0"/>
    <w:pPr>
      <w:tabs>
        <w:tab w:val="left" w:pos="840"/>
      </w:tabs>
      <w:spacing w:after="0"/>
      <w:ind w:left="900"/>
    </w:pPr>
  </w:style>
  <w:style w:type="paragraph" w:customStyle="1" w:styleId="665">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autoRedefine/>
    <w:qFormat/>
    <w:uiPriority w:val="6"/>
    <w:pPr>
      <w:widowControl/>
      <w:adjustRightInd/>
      <w:ind w:left="720" w:hanging="720"/>
    </w:pPr>
    <w:rPr>
      <w:color w:val="000000"/>
      <w:kern w:val="0"/>
      <w:sz w:val="24"/>
      <w:szCs w:val="20"/>
      <w:lang w:val="en-GB"/>
    </w:rPr>
  </w:style>
  <w:style w:type="paragraph" w:customStyle="1" w:styleId="667">
    <w:name w:val="表1"/>
    <w:basedOn w:val="1"/>
    <w:autoRedefine/>
    <w:qFormat/>
    <w:uiPriority w:val="0"/>
    <w:pPr>
      <w:tabs>
        <w:tab w:val="left" w:pos="703"/>
      </w:tabs>
      <w:adjustRightInd/>
      <w:spacing w:line="360" w:lineRule="auto"/>
      <w:ind w:left="703"/>
      <w:jc w:val="center"/>
    </w:pPr>
  </w:style>
  <w:style w:type="paragraph" w:customStyle="1" w:styleId="668">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autoRedefine/>
    <w:qFormat/>
    <w:uiPriority w:val="0"/>
    <w:pPr>
      <w:jc w:val="left"/>
      <w:outlineLvl w:val="1"/>
    </w:pPr>
    <w:rPr>
      <w:rFonts w:ascii="Times New Roman" w:hAnsi="Times New Roman" w:eastAsia="仿宋"/>
      <w:sz w:val="30"/>
    </w:rPr>
  </w:style>
  <w:style w:type="paragraph" w:customStyle="1" w:styleId="672">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autoRedefine/>
    <w:qFormat/>
    <w:uiPriority w:val="0"/>
    <w:pPr>
      <w:tabs>
        <w:tab w:val="left" w:pos="840"/>
      </w:tabs>
      <w:adjustRightInd/>
      <w:ind w:left="840" w:hanging="420"/>
    </w:pPr>
  </w:style>
  <w:style w:type="paragraph" w:customStyle="1" w:styleId="678">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autoRedefine/>
    <w:qFormat/>
    <w:uiPriority w:val="0"/>
    <w:pPr>
      <w:tabs>
        <w:tab w:val="left" w:pos="2100"/>
      </w:tabs>
      <w:adjustRightInd/>
      <w:ind w:left="2100" w:hanging="420"/>
    </w:pPr>
    <w:rPr>
      <w:lang w:val="en-US"/>
    </w:rPr>
  </w:style>
  <w:style w:type="paragraph" w:customStyle="1" w:styleId="686">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autoRedefine/>
    <w:qFormat/>
    <w:uiPriority w:val="6"/>
    <w:pPr>
      <w:spacing w:line="360" w:lineRule="auto"/>
    </w:pPr>
    <w:rPr>
      <w:szCs w:val="20"/>
    </w:rPr>
  </w:style>
  <w:style w:type="paragraph" w:customStyle="1" w:styleId="689">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5">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autoRedefine/>
    <w:qFormat/>
    <w:uiPriority w:val="0"/>
    <w:pPr>
      <w:adjustRightInd/>
      <w:spacing w:line="360" w:lineRule="auto"/>
      <w:jc w:val="center"/>
    </w:pPr>
    <w:rPr>
      <w:sz w:val="24"/>
    </w:rPr>
  </w:style>
  <w:style w:type="paragraph" w:customStyle="1" w:styleId="699">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autoRedefine/>
    <w:qFormat/>
    <w:uiPriority w:val="6"/>
    <w:rPr>
      <w:rFonts w:ascii="仿宋_GB2312" w:eastAsia="仿宋_GB2312"/>
      <w:b/>
      <w:sz w:val="32"/>
      <w:szCs w:val="32"/>
    </w:rPr>
  </w:style>
  <w:style w:type="paragraph" w:customStyle="1" w:styleId="701">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autoRedefine/>
    <w:qFormat/>
    <w:uiPriority w:val="0"/>
    <w:pPr>
      <w:widowControl/>
      <w:adjustRightInd/>
      <w:spacing w:after="160" w:line="240" w:lineRule="exact"/>
      <w:jc w:val="left"/>
    </w:pPr>
    <w:rPr>
      <w:szCs w:val="20"/>
    </w:rPr>
  </w:style>
  <w:style w:type="paragraph" w:customStyle="1" w:styleId="704">
    <w:name w:val="Char Char1121"/>
    <w:basedOn w:val="1"/>
    <w:autoRedefine/>
    <w:qFormat/>
    <w:uiPriority w:val="0"/>
    <w:pPr>
      <w:spacing w:line="360" w:lineRule="auto"/>
    </w:pPr>
    <w:rPr>
      <w:szCs w:val="20"/>
    </w:rPr>
  </w:style>
  <w:style w:type="paragraph" w:customStyle="1" w:styleId="705">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autoRedefine/>
    <w:qFormat/>
    <w:uiPriority w:val="0"/>
    <w:rPr>
      <w:rFonts w:ascii="Times New Roman" w:hAnsi="Times New Roman" w:eastAsia="宋体" w:cs="Times New Roman"/>
      <w:lang w:val="en-US" w:eastAsia="en-US" w:bidi="ar-SA"/>
    </w:rPr>
  </w:style>
  <w:style w:type="paragraph" w:customStyle="1" w:styleId="708">
    <w:name w:val="带编号样式"/>
    <w:basedOn w:val="626"/>
    <w:autoRedefine/>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2">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autoRedefine/>
    <w:qFormat/>
    <w:uiPriority w:val="0"/>
    <w:pPr>
      <w:spacing w:line="240" w:lineRule="atLeast"/>
      <w:ind w:left="420" w:firstLine="420"/>
    </w:pPr>
    <w:rPr>
      <w:sz w:val="24"/>
    </w:rPr>
  </w:style>
  <w:style w:type="paragraph" w:customStyle="1" w:styleId="715">
    <w:name w:val="WW-正文文字缩进 2"/>
    <w:basedOn w:val="1"/>
    <w:autoRedefine/>
    <w:qFormat/>
    <w:uiPriority w:val="0"/>
    <w:pPr>
      <w:suppressAutoHyphens/>
      <w:adjustRightInd/>
      <w:ind w:firstLine="420"/>
    </w:pPr>
    <w:rPr>
      <w:kern w:val="1"/>
      <w:szCs w:val="20"/>
    </w:rPr>
  </w:style>
  <w:style w:type="paragraph" w:customStyle="1" w:styleId="716">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autoRedefine/>
    <w:qFormat/>
    <w:uiPriority w:val="0"/>
    <w:pPr>
      <w:adjustRightInd/>
      <w:spacing w:line="400" w:lineRule="exact"/>
      <w:ind w:firstLine="200" w:firstLineChars="200"/>
    </w:pPr>
    <w:rPr>
      <w:rFonts w:ascii="Arial" w:hAnsi="Arial"/>
    </w:rPr>
  </w:style>
  <w:style w:type="paragraph" w:customStyle="1" w:styleId="719">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autoRedefine/>
    <w:qFormat/>
    <w:uiPriority w:val="0"/>
    <w:pPr>
      <w:spacing w:after="120" w:line="480" w:lineRule="auto"/>
      <w:ind w:left="420" w:leftChars="200"/>
    </w:pPr>
    <w:rPr>
      <w:sz w:val="24"/>
      <w:szCs w:val="20"/>
    </w:rPr>
  </w:style>
  <w:style w:type="paragraph" w:customStyle="1" w:styleId="722">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6">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autoRedefine/>
    <w:qFormat/>
    <w:uiPriority w:val="0"/>
    <w:rPr>
      <w:rFonts w:ascii="仿宋_GB2312" w:eastAsia="仿宋_GB2312"/>
      <w:b/>
      <w:sz w:val="32"/>
      <w:szCs w:val="20"/>
    </w:rPr>
  </w:style>
  <w:style w:type="paragraph" w:customStyle="1" w:styleId="731">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autoRedefine/>
    <w:qFormat/>
    <w:uiPriority w:val="0"/>
    <w:rPr>
      <w:rFonts w:ascii="仿宋_GB2312" w:eastAsia="仿宋_GB2312"/>
      <w:b/>
      <w:sz w:val="32"/>
      <w:szCs w:val="32"/>
    </w:rPr>
  </w:style>
  <w:style w:type="paragraph" w:customStyle="1" w:styleId="735">
    <w:name w:val="Char3 Char Char Char1"/>
    <w:basedOn w:val="1"/>
    <w:autoRedefine/>
    <w:qFormat/>
    <w:uiPriority w:val="6"/>
    <w:pPr>
      <w:widowControl/>
      <w:adjustRightInd/>
      <w:spacing w:after="160" w:line="240" w:lineRule="exact"/>
      <w:jc w:val="left"/>
    </w:pPr>
    <w:rPr>
      <w:szCs w:val="20"/>
    </w:rPr>
  </w:style>
  <w:style w:type="paragraph" w:customStyle="1" w:styleId="736">
    <w:name w:val="Char1 Char Char Char21"/>
    <w:basedOn w:val="1"/>
    <w:autoRedefine/>
    <w:qFormat/>
    <w:uiPriority w:val="0"/>
    <w:rPr>
      <w:rFonts w:ascii="Tahoma" w:hAnsi="Tahoma"/>
      <w:sz w:val="24"/>
      <w:szCs w:val="20"/>
    </w:rPr>
  </w:style>
  <w:style w:type="paragraph" w:customStyle="1" w:styleId="737">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autoRedefine/>
    <w:qFormat/>
    <w:uiPriority w:val="0"/>
    <w:pPr>
      <w:spacing w:line="360" w:lineRule="auto"/>
      <w:ind w:firstLine="200" w:firstLineChars="200"/>
    </w:pPr>
    <w:rPr>
      <w:sz w:val="24"/>
    </w:rPr>
  </w:style>
  <w:style w:type="paragraph" w:customStyle="1" w:styleId="739">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autoRedefine/>
    <w:qFormat/>
    <w:uiPriority w:val="0"/>
    <w:pPr>
      <w:adjustRightInd/>
      <w:ind w:firstLine="200" w:firstLineChars="200"/>
    </w:pPr>
    <w:rPr>
      <w:rFonts w:ascii="Tahoma" w:hAnsi="Tahoma"/>
      <w:sz w:val="24"/>
      <w:szCs w:val="20"/>
    </w:rPr>
  </w:style>
  <w:style w:type="paragraph" w:customStyle="1" w:styleId="745">
    <w:name w:val="_标题2"/>
    <w:basedOn w:val="712"/>
    <w:next w:val="712"/>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autoRedefine/>
    <w:qFormat/>
    <w:uiPriority w:val="0"/>
    <w:pPr>
      <w:adjustRightInd/>
      <w:spacing w:line="360" w:lineRule="auto"/>
    </w:pPr>
    <w:rPr>
      <w:rFonts w:ascii="宋体" w:hAnsi="宋体"/>
      <w:szCs w:val="20"/>
    </w:rPr>
  </w:style>
  <w:style w:type="paragraph" w:customStyle="1" w:styleId="751">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autoRedefine/>
    <w:qFormat/>
    <w:uiPriority w:val="0"/>
    <w:pPr>
      <w:adjustRightInd/>
    </w:pPr>
    <w:rPr>
      <w:rFonts w:ascii="Tahoma" w:hAnsi="Tahoma"/>
      <w:sz w:val="24"/>
    </w:rPr>
  </w:style>
  <w:style w:type="paragraph" w:customStyle="1" w:styleId="753">
    <w:name w:val="Char Char Char Char11"/>
    <w:basedOn w:val="1"/>
    <w:autoRedefine/>
    <w:qFormat/>
    <w:uiPriority w:val="0"/>
    <w:rPr>
      <w:rFonts w:ascii="Tahoma" w:hAnsi="Tahoma"/>
      <w:sz w:val="24"/>
      <w:szCs w:val="20"/>
    </w:rPr>
  </w:style>
  <w:style w:type="paragraph" w:customStyle="1" w:styleId="754">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autoRedefine/>
    <w:qFormat/>
    <w:uiPriority w:val="0"/>
    <w:rPr>
      <w:rFonts w:ascii="Tahoma" w:hAnsi="Tahoma"/>
      <w:sz w:val="24"/>
      <w:szCs w:val="20"/>
    </w:rPr>
  </w:style>
  <w:style w:type="paragraph" w:customStyle="1" w:styleId="756">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autoRedefine/>
    <w:qFormat/>
    <w:uiPriority w:val="0"/>
    <w:pPr>
      <w:adjustRightInd/>
    </w:pPr>
    <w:rPr>
      <w:szCs w:val="20"/>
    </w:rPr>
  </w:style>
  <w:style w:type="paragraph" w:customStyle="1" w:styleId="758">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autoRedefine/>
    <w:qFormat/>
    <w:uiPriority w:val="34"/>
    <w:pPr>
      <w:adjustRightInd/>
      <w:ind w:firstLine="420" w:firstLineChars="200"/>
    </w:pPr>
    <w:rPr>
      <w:rFonts w:eastAsia="仿宋_GB2312"/>
      <w:sz w:val="28"/>
    </w:rPr>
  </w:style>
  <w:style w:type="paragraph" w:customStyle="1" w:styleId="761">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autoRedefine/>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autoRedefine/>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69">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autoRedefine/>
    <w:qFormat/>
    <w:uiPriority w:val="0"/>
    <w:rPr>
      <w:rFonts w:ascii="宋体" w:hAnsi="Times New Roman" w:eastAsia="宋体" w:cs="Times New Roman"/>
      <w:kern w:val="2"/>
      <w:lang w:val="en-US" w:eastAsia="zh-CN" w:bidi="ar-SA"/>
    </w:rPr>
  </w:style>
  <w:style w:type="paragraph" w:customStyle="1" w:styleId="771">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autoRedefine/>
    <w:qFormat/>
    <w:uiPriority w:val="0"/>
    <w:pPr>
      <w:tabs>
        <w:tab w:val="left" w:pos="360"/>
      </w:tabs>
    </w:pPr>
    <w:rPr>
      <w:sz w:val="24"/>
      <w:szCs w:val="20"/>
    </w:rPr>
  </w:style>
  <w:style w:type="paragraph" w:customStyle="1" w:styleId="775">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autoRedefine/>
    <w:qFormat/>
    <w:uiPriority w:val="0"/>
    <w:pPr>
      <w:widowControl/>
      <w:adjustRightInd/>
    </w:pPr>
    <w:rPr>
      <w:kern w:val="0"/>
      <w:szCs w:val="21"/>
    </w:rPr>
  </w:style>
  <w:style w:type="paragraph" w:customStyle="1" w:styleId="784">
    <w:name w:val="Char6"/>
    <w:basedOn w:val="1"/>
    <w:autoRedefine/>
    <w:qFormat/>
    <w:uiPriority w:val="0"/>
    <w:rPr>
      <w:rFonts w:ascii="仿宋_GB2312" w:eastAsia="仿宋_GB2312"/>
      <w:b/>
      <w:sz w:val="32"/>
      <w:szCs w:val="32"/>
    </w:rPr>
  </w:style>
  <w:style w:type="paragraph" w:customStyle="1" w:styleId="785">
    <w:name w:val="Char111"/>
    <w:basedOn w:val="1"/>
    <w:autoRedefine/>
    <w:qFormat/>
    <w:uiPriority w:val="0"/>
    <w:rPr>
      <w:rFonts w:ascii="仿宋_GB2312" w:eastAsia="仿宋_GB2312"/>
      <w:b/>
      <w:sz w:val="32"/>
      <w:szCs w:val="32"/>
    </w:rPr>
  </w:style>
  <w:style w:type="paragraph" w:customStyle="1" w:styleId="786">
    <w:name w:val="标题3"/>
    <w:basedOn w:val="4"/>
    <w:next w:val="53"/>
    <w:autoRedefine/>
    <w:qFormat/>
    <w:uiPriority w:val="0"/>
    <w:pPr>
      <w:tabs>
        <w:tab w:val="clear" w:pos="900"/>
      </w:tabs>
      <w:spacing w:after="0" w:line="360" w:lineRule="auto"/>
    </w:pPr>
    <w:rPr>
      <w:rFonts w:ascii="仿宋" w:hAnsi="仿宋" w:eastAsia="仿宋" w:cs="仿宋"/>
    </w:rPr>
  </w:style>
  <w:style w:type="paragraph" w:customStyle="1" w:styleId="787">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autoRedefine/>
    <w:qFormat/>
    <w:uiPriority w:val="0"/>
    <w:pPr>
      <w:adjustRightInd/>
      <w:ind w:firstLine="200" w:firstLineChars="200"/>
    </w:pPr>
    <w:rPr>
      <w:rFonts w:ascii="Tahoma" w:hAnsi="Tahoma"/>
      <w:sz w:val="24"/>
      <w:szCs w:val="20"/>
    </w:rPr>
  </w:style>
  <w:style w:type="paragraph" w:customStyle="1" w:styleId="790">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autoRedefine/>
    <w:qFormat/>
    <w:uiPriority w:val="0"/>
    <w:rPr>
      <w:rFonts w:ascii="仿宋_GB2312" w:eastAsia="仿宋_GB2312"/>
      <w:b/>
      <w:sz w:val="32"/>
      <w:szCs w:val="32"/>
    </w:rPr>
  </w:style>
  <w:style w:type="paragraph" w:customStyle="1" w:styleId="793">
    <w:name w:val="五级条标题"/>
    <w:basedOn w:val="794"/>
    <w:next w:val="639"/>
    <w:autoRedefine/>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autoRedefine/>
    <w:qFormat/>
    <w:uiPriority w:val="0"/>
    <w:pPr>
      <w:tabs>
        <w:tab w:val="clear" w:pos="2520"/>
      </w:tabs>
      <w:ind w:left="2940"/>
      <w:outlineLvl w:val="5"/>
    </w:pPr>
  </w:style>
  <w:style w:type="paragraph" w:customStyle="1" w:styleId="795">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autoRedefine/>
    <w:qFormat/>
    <w:uiPriority w:val="0"/>
    <w:rPr>
      <w:rFonts w:ascii="仿宋_GB2312" w:eastAsia="仿宋_GB2312"/>
      <w:b/>
      <w:sz w:val="32"/>
      <w:szCs w:val="32"/>
    </w:rPr>
  </w:style>
  <w:style w:type="paragraph" w:customStyle="1" w:styleId="79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623"/>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autoRedefine/>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18"/>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7"/>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8"/>
    <w:autoRedefine/>
    <w:qFormat/>
    <w:uiPriority w:val="0"/>
    <w:rPr>
      <w:b w:val="0"/>
      <w:sz w:val="20"/>
    </w:rPr>
  </w:style>
  <w:style w:type="paragraph" w:customStyle="1" w:styleId="892">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autoRedefine/>
    <w:qFormat/>
    <w:uiPriority w:val="0"/>
    <w:pPr>
      <w:tabs>
        <w:tab w:val="left" w:pos="1080"/>
      </w:tabs>
      <w:ind w:left="1080" w:hanging="1080"/>
    </w:pPr>
  </w:style>
  <w:style w:type="paragraph" w:customStyle="1" w:styleId="895">
    <w:name w:val="数字标题1"/>
    <w:basedOn w:val="2"/>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2"/>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Char"/>
    <w:link w:val="38"/>
    <w:autoRedefine/>
    <w:qFormat/>
    <w:uiPriority w:val="0"/>
    <w:rPr>
      <w:kern w:val="2"/>
      <w:sz w:val="21"/>
      <w:szCs w:val="24"/>
      <w:lang w:val="zh-CN"/>
    </w:rPr>
  </w:style>
  <w:style w:type="character" w:customStyle="1" w:styleId="931">
    <w:name w:val="无间隔 Char"/>
    <w:link w:val="482"/>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7"/>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3">
    <w:name w:val="[Normal]"/>
    <w:autoRedefine/>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84</Pages>
  <Words>43122</Words>
  <Characters>46017</Characters>
  <Paragraphs>1943</Paragraphs>
  <TotalTime>4</TotalTime>
  <ScaleCrop>false</ScaleCrop>
  <LinksUpToDate>false</LinksUpToDate>
  <CharactersWithSpaces>53497</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kk</cp:lastModifiedBy>
  <cp:lastPrinted>2021-12-28T19:06:00Z</cp:lastPrinted>
  <dcterms:modified xsi:type="dcterms:W3CDTF">2024-07-31T06:34:53Z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BC72C786CC1F449B9D592523167D8958_13</vt:lpwstr>
  </property>
</Properties>
</file>