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AEE57" w14:textId="77777777" w:rsidR="00290462" w:rsidRDefault="00290462">
      <w:pPr>
        <w:spacing w:line="360" w:lineRule="auto"/>
        <w:jc w:val="center"/>
        <w:rPr>
          <w:rFonts w:ascii="宋体" w:hAnsi="宋体" w:cs="宋体"/>
          <w:b/>
          <w:sz w:val="24"/>
        </w:rPr>
      </w:pPr>
    </w:p>
    <w:p w14:paraId="60B66249" w14:textId="1B878D6F" w:rsidR="00436A8D" w:rsidRDefault="00183B56" w:rsidP="00436A8D">
      <w:pPr>
        <w:jc w:val="center"/>
        <w:outlineLvl w:val="0"/>
        <w:rPr>
          <w:rFonts w:ascii="隶书" w:eastAsia="隶书" w:hAnsi="Arial" w:cs="Arial"/>
          <w:b/>
          <w:spacing w:val="-12"/>
          <w:sz w:val="48"/>
          <w:szCs w:val="48"/>
        </w:rPr>
      </w:pPr>
      <w:bookmarkStart w:id="0" w:name="_Hlt67893495"/>
      <w:bookmarkEnd w:id="0"/>
      <w:r>
        <w:rPr>
          <w:rFonts w:ascii="隶书" w:eastAsia="隶书" w:hAnsi="Arial" w:cs="Arial" w:hint="eastAsia"/>
          <w:b/>
          <w:spacing w:val="-12"/>
          <w:sz w:val="48"/>
          <w:szCs w:val="48"/>
        </w:rPr>
        <w:t>绍兴市中医院胃肠镜系统</w:t>
      </w:r>
      <w:r w:rsidR="00436A8D">
        <w:rPr>
          <w:rFonts w:ascii="隶书" w:eastAsia="隶书" w:hAnsi="Arial" w:cs="Arial" w:hint="eastAsia"/>
          <w:b/>
          <w:spacing w:val="-12"/>
          <w:sz w:val="48"/>
          <w:szCs w:val="48"/>
        </w:rPr>
        <w:t>采购项目</w:t>
      </w:r>
    </w:p>
    <w:p w14:paraId="4FE56CD3" w14:textId="77777777" w:rsidR="00290462" w:rsidRPr="00183B56" w:rsidRDefault="00290462">
      <w:pPr>
        <w:jc w:val="center"/>
        <w:outlineLvl w:val="0"/>
        <w:rPr>
          <w:rFonts w:ascii="仿宋" w:eastAsia="仿宋" w:hAnsi="仿宋" w:cs="仿宋"/>
          <w:b/>
          <w:sz w:val="72"/>
          <w:szCs w:val="72"/>
        </w:rPr>
      </w:pPr>
    </w:p>
    <w:p w14:paraId="2F8CC07B" w14:textId="77777777" w:rsidR="00290462" w:rsidRDefault="00436A8D">
      <w:pPr>
        <w:jc w:val="center"/>
        <w:outlineLvl w:val="0"/>
        <w:rPr>
          <w:rFonts w:ascii="仿宋" w:eastAsia="仿宋" w:hAnsi="仿宋" w:cs="仿宋"/>
          <w:b/>
          <w:sz w:val="72"/>
          <w:szCs w:val="72"/>
        </w:rPr>
      </w:pPr>
      <w:r>
        <w:rPr>
          <w:rFonts w:ascii="仿宋" w:eastAsia="仿宋" w:hAnsi="仿宋" w:cs="仿宋" w:hint="eastAsia"/>
          <w:b/>
          <w:sz w:val="72"/>
          <w:szCs w:val="72"/>
        </w:rPr>
        <w:t>公</w:t>
      </w:r>
    </w:p>
    <w:p w14:paraId="45C102C1" w14:textId="77777777" w:rsidR="00290462" w:rsidRDefault="00436A8D">
      <w:pPr>
        <w:jc w:val="center"/>
        <w:outlineLvl w:val="0"/>
        <w:rPr>
          <w:rFonts w:ascii="仿宋" w:eastAsia="仿宋" w:hAnsi="仿宋" w:cs="仿宋"/>
          <w:b/>
          <w:sz w:val="72"/>
          <w:szCs w:val="72"/>
        </w:rPr>
      </w:pPr>
      <w:r>
        <w:rPr>
          <w:rFonts w:ascii="仿宋" w:eastAsia="仿宋" w:hAnsi="仿宋" w:cs="仿宋" w:hint="eastAsia"/>
          <w:b/>
          <w:sz w:val="72"/>
          <w:szCs w:val="72"/>
        </w:rPr>
        <w:t>开</w:t>
      </w:r>
    </w:p>
    <w:p w14:paraId="18937850" w14:textId="77777777" w:rsidR="00290462" w:rsidRDefault="00436A8D">
      <w:pPr>
        <w:jc w:val="center"/>
        <w:outlineLvl w:val="0"/>
        <w:rPr>
          <w:rFonts w:ascii="仿宋" w:eastAsia="仿宋" w:hAnsi="仿宋" w:cs="仿宋"/>
          <w:b/>
          <w:sz w:val="72"/>
          <w:szCs w:val="72"/>
        </w:rPr>
      </w:pPr>
      <w:r>
        <w:rPr>
          <w:rFonts w:ascii="仿宋" w:eastAsia="仿宋" w:hAnsi="仿宋" w:cs="仿宋" w:hint="eastAsia"/>
          <w:b/>
          <w:sz w:val="72"/>
          <w:szCs w:val="72"/>
        </w:rPr>
        <w:t>招</w:t>
      </w:r>
    </w:p>
    <w:p w14:paraId="6C7B5280" w14:textId="77777777" w:rsidR="00290462" w:rsidRDefault="00436A8D">
      <w:pPr>
        <w:jc w:val="center"/>
        <w:outlineLvl w:val="0"/>
        <w:rPr>
          <w:rFonts w:ascii="仿宋" w:eastAsia="仿宋" w:hAnsi="仿宋" w:cs="仿宋"/>
          <w:b/>
          <w:sz w:val="72"/>
          <w:szCs w:val="72"/>
        </w:rPr>
      </w:pPr>
      <w:r>
        <w:rPr>
          <w:rFonts w:ascii="仿宋" w:eastAsia="仿宋" w:hAnsi="仿宋" w:cs="仿宋" w:hint="eastAsia"/>
          <w:b/>
          <w:sz w:val="72"/>
          <w:szCs w:val="72"/>
        </w:rPr>
        <w:t>标</w:t>
      </w:r>
    </w:p>
    <w:p w14:paraId="5218F69B" w14:textId="77777777" w:rsidR="00290462" w:rsidRDefault="00436A8D">
      <w:pPr>
        <w:jc w:val="center"/>
        <w:outlineLvl w:val="0"/>
        <w:rPr>
          <w:rFonts w:ascii="仿宋" w:eastAsia="仿宋" w:hAnsi="仿宋" w:cs="仿宋"/>
          <w:b/>
          <w:sz w:val="72"/>
          <w:szCs w:val="72"/>
        </w:rPr>
      </w:pPr>
      <w:r>
        <w:rPr>
          <w:rFonts w:ascii="仿宋" w:eastAsia="仿宋" w:hAnsi="仿宋" w:cs="仿宋" w:hint="eastAsia"/>
          <w:b/>
          <w:sz w:val="72"/>
          <w:szCs w:val="72"/>
        </w:rPr>
        <w:t>文</w:t>
      </w:r>
    </w:p>
    <w:p w14:paraId="22B966C3" w14:textId="77777777" w:rsidR="00290462" w:rsidRDefault="00436A8D">
      <w:pPr>
        <w:jc w:val="center"/>
        <w:outlineLvl w:val="0"/>
        <w:rPr>
          <w:rFonts w:ascii="仿宋" w:eastAsia="仿宋" w:hAnsi="仿宋" w:cs="仿宋"/>
          <w:sz w:val="44"/>
        </w:rPr>
      </w:pPr>
      <w:r>
        <w:rPr>
          <w:rFonts w:ascii="仿宋" w:eastAsia="仿宋" w:hAnsi="仿宋" w:cs="仿宋" w:hint="eastAsia"/>
          <w:b/>
          <w:sz w:val="72"/>
          <w:szCs w:val="72"/>
        </w:rPr>
        <w:t>件</w:t>
      </w:r>
    </w:p>
    <w:p w14:paraId="3DA80122" w14:textId="77777777" w:rsidR="00290462" w:rsidRDefault="00436A8D">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14:paraId="71405B54" w14:textId="77777777" w:rsidR="00290462" w:rsidRDefault="00436A8D">
      <w:pPr>
        <w:spacing w:line="360" w:lineRule="auto"/>
        <w:rPr>
          <w:rFonts w:ascii="仿宋" w:eastAsia="仿宋" w:hAnsi="仿宋" w:cs="仿宋"/>
          <w:b/>
          <w:sz w:val="44"/>
          <w:szCs w:val="44"/>
        </w:rPr>
      </w:pPr>
      <w:r>
        <w:rPr>
          <w:rFonts w:ascii="仿宋" w:eastAsia="仿宋" w:hAnsi="仿宋" w:cs="仿宋" w:hint="eastAsia"/>
          <w:b/>
          <w:sz w:val="44"/>
          <w:szCs w:val="44"/>
        </w:rPr>
        <w:t xml:space="preserve"> </w:t>
      </w:r>
    </w:p>
    <w:p w14:paraId="4CFC8785" w14:textId="16848AC9" w:rsidR="00290462" w:rsidRDefault="00436A8D">
      <w:pPr>
        <w:jc w:val="center"/>
        <w:rPr>
          <w:rFonts w:ascii="仿宋" w:eastAsia="仿宋" w:hAnsi="仿宋" w:cs="仿宋"/>
          <w:b/>
          <w:sz w:val="28"/>
          <w:szCs w:val="28"/>
        </w:rPr>
      </w:pPr>
      <w:r>
        <w:rPr>
          <w:rFonts w:ascii="仿宋" w:eastAsia="仿宋" w:hAnsi="仿宋" w:cs="仿宋" w:hint="eastAsia"/>
          <w:b/>
          <w:sz w:val="28"/>
          <w:szCs w:val="28"/>
        </w:rPr>
        <w:t>招标编号</w:t>
      </w:r>
      <w:r w:rsidR="00C1218D">
        <w:rPr>
          <w:rFonts w:ascii="仿宋" w:eastAsia="仿宋" w:hAnsi="仿宋" w:cs="仿宋" w:hint="eastAsia"/>
          <w:b/>
          <w:sz w:val="28"/>
          <w:szCs w:val="28"/>
        </w:rPr>
        <w:t>：</w:t>
      </w:r>
      <w:r w:rsidRPr="00436A8D">
        <w:rPr>
          <w:rFonts w:ascii="隶书" w:eastAsia="隶书"/>
          <w:b/>
          <w:sz w:val="28"/>
          <w:szCs w:val="28"/>
        </w:rPr>
        <w:t xml:space="preserve"> </w:t>
      </w:r>
      <w:r w:rsidR="00183B56">
        <w:rPr>
          <w:rFonts w:ascii="隶书" w:eastAsia="隶书"/>
          <w:b/>
          <w:sz w:val="28"/>
          <w:szCs w:val="28"/>
        </w:rPr>
        <w:t>SF-SXZY-2023N009</w:t>
      </w:r>
    </w:p>
    <w:tbl>
      <w:tblPr>
        <w:tblW w:w="7801" w:type="dxa"/>
        <w:jc w:val="center"/>
        <w:tblLayout w:type="fixed"/>
        <w:tblLook w:val="04A0" w:firstRow="1" w:lastRow="0" w:firstColumn="1" w:lastColumn="0" w:noHBand="0" w:noVBand="1"/>
      </w:tblPr>
      <w:tblGrid>
        <w:gridCol w:w="2356"/>
        <w:gridCol w:w="5445"/>
      </w:tblGrid>
      <w:tr w:rsidR="00290462" w14:paraId="3E19F67B" w14:textId="77777777" w:rsidTr="00436A8D">
        <w:trPr>
          <w:trHeight w:val="350"/>
          <w:jc w:val="center"/>
        </w:trPr>
        <w:tc>
          <w:tcPr>
            <w:tcW w:w="2356" w:type="dxa"/>
            <w:vAlign w:val="center"/>
          </w:tcPr>
          <w:p w14:paraId="0EE7E9A3" w14:textId="77777777" w:rsidR="00290462" w:rsidRDefault="00436A8D" w:rsidP="00436A8D">
            <w:pPr>
              <w:spacing w:after="100" w:afterAutospacing="1" w:line="440" w:lineRule="exact"/>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45" w:type="dxa"/>
            <w:vAlign w:val="center"/>
          </w:tcPr>
          <w:p w14:paraId="71FAD067" w14:textId="4B97FB13" w:rsidR="00290462" w:rsidRDefault="00183B56" w:rsidP="00436A8D">
            <w:pPr>
              <w:spacing w:line="320" w:lineRule="exact"/>
              <w:outlineLvl w:val="0"/>
              <w:rPr>
                <w:rFonts w:ascii="仿宋" w:eastAsia="仿宋" w:hAnsi="仿宋" w:cs="仿宋"/>
                <w:sz w:val="28"/>
                <w:szCs w:val="28"/>
              </w:rPr>
            </w:pPr>
            <w:r>
              <w:rPr>
                <w:rFonts w:ascii="仿宋" w:eastAsia="仿宋" w:hAnsi="仿宋" w:cs="仿宋" w:hint="eastAsia"/>
                <w:sz w:val="28"/>
                <w:szCs w:val="28"/>
              </w:rPr>
              <w:t>绍兴市中医院</w:t>
            </w:r>
          </w:p>
        </w:tc>
      </w:tr>
      <w:tr w:rsidR="00290462" w14:paraId="5C58A2DB" w14:textId="77777777" w:rsidTr="00436A8D">
        <w:trPr>
          <w:trHeight w:val="494"/>
          <w:jc w:val="center"/>
        </w:trPr>
        <w:tc>
          <w:tcPr>
            <w:tcW w:w="2356" w:type="dxa"/>
            <w:vAlign w:val="center"/>
          </w:tcPr>
          <w:p w14:paraId="0511984A" w14:textId="77777777" w:rsidR="00290462" w:rsidRDefault="00436A8D" w:rsidP="00436A8D">
            <w:pPr>
              <w:spacing w:after="100" w:afterAutospacing="1" w:line="440" w:lineRule="exact"/>
              <w:rPr>
                <w:rFonts w:ascii="仿宋" w:eastAsia="仿宋" w:hAnsi="仿宋" w:cs="仿宋"/>
                <w:sz w:val="28"/>
                <w:szCs w:val="28"/>
              </w:rPr>
            </w:pPr>
            <w:r>
              <w:rPr>
                <w:rFonts w:ascii="仿宋" w:eastAsia="仿宋" w:hAnsi="仿宋" w:cs="仿宋" w:hint="eastAsia"/>
                <w:kern w:val="0"/>
                <w:sz w:val="28"/>
                <w:szCs w:val="28"/>
              </w:rPr>
              <w:t>采购代理机构</w:t>
            </w:r>
            <w:r>
              <w:rPr>
                <w:rFonts w:ascii="仿宋" w:eastAsia="仿宋" w:hAnsi="仿宋" w:cs="仿宋" w:hint="eastAsia"/>
                <w:sz w:val="28"/>
                <w:szCs w:val="28"/>
              </w:rPr>
              <w:t>：</w:t>
            </w:r>
          </w:p>
        </w:tc>
        <w:tc>
          <w:tcPr>
            <w:tcW w:w="5445" w:type="dxa"/>
            <w:vAlign w:val="center"/>
          </w:tcPr>
          <w:p w14:paraId="0F0C0CED" w14:textId="77777777" w:rsidR="00290462" w:rsidRDefault="00436A8D" w:rsidP="00436A8D">
            <w:pPr>
              <w:spacing w:after="100" w:afterAutospacing="1" w:line="440" w:lineRule="exact"/>
              <w:rPr>
                <w:rFonts w:ascii="仿宋" w:eastAsia="仿宋" w:hAnsi="仿宋" w:cs="仿宋"/>
                <w:sz w:val="28"/>
                <w:szCs w:val="28"/>
              </w:rPr>
            </w:pPr>
            <w:r w:rsidRPr="008F00BE">
              <w:rPr>
                <w:rFonts w:ascii="仿宋" w:eastAsia="仿宋" w:hAnsi="仿宋" w:cs="仿宋" w:hint="eastAsia"/>
                <w:sz w:val="28"/>
                <w:szCs w:val="28"/>
              </w:rPr>
              <w:t>浙江社发项目</w:t>
            </w:r>
            <w:r w:rsidRPr="008F00BE">
              <w:rPr>
                <w:rFonts w:ascii="仿宋" w:eastAsia="仿宋" w:hAnsi="仿宋" w:cs="仿宋"/>
                <w:sz w:val="28"/>
                <w:szCs w:val="28"/>
              </w:rPr>
              <w:t>管理</w:t>
            </w:r>
            <w:r>
              <w:rPr>
                <w:rFonts w:ascii="仿宋" w:eastAsia="仿宋" w:hAnsi="仿宋" w:cs="仿宋" w:hint="eastAsia"/>
                <w:sz w:val="28"/>
                <w:szCs w:val="28"/>
              </w:rPr>
              <w:t>有限公司</w:t>
            </w:r>
          </w:p>
        </w:tc>
      </w:tr>
      <w:tr w:rsidR="00290462" w14:paraId="7E2BDED5" w14:textId="77777777" w:rsidTr="00436A8D">
        <w:trPr>
          <w:trHeight w:val="397"/>
          <w:jc w:val="center"/>
        </w:trPr>
        <w:tc>
          <w:tcPr>
            <w:tcW w:w="2356" w:type="dxa"/>
            <w:vAlign w:val="center"/>
          </w:tcPr>
          <w:p w14:paraId="4F6CA5B1" w14:textId="77777777" w:rsidR="00290462" w:rsidRDefault="00436A8D" w:rsidP="00436A8D">
            <w:pPr>
              <w:spacing w:after="100" w:afterAutospacing="1" w:line="440" w:lineRule="exact"/>
              <w:rPr>
                <w:rFonts w:ascii="仿宋" w:eastAsia="仿宋" w:hAnsi="仿宋" w:cs="仿宋"/>
                <w:sz w:val="28"/>
                <w:szCs w:val="28"/>
              </w:rPr>
            </w:pPr>
            <w:r w:rsidRPr="00DD295C">
              <w:rPr>
                <w:rFonts w:ascii="仿宋" w:eastAsia="仿宋" w:hAnsi="仿宋" w:cs="仿宋" w:hint="eastAsia"/>
                <w:spacing w:val="93"/>
                <w:kern w:val="0"/>
                <w:sz w:val="28"/>
                <w:szCs w:val="28"/>
                <w:fitText w:val="1680" w:id="1"/>
              </w:rPr>
              <w:t>监督单</w:t>
            </w:r>
            <w:r w:rsidRPr="00DD295C">
              <w:rPr>
                <w:rFonts w:ascii="仿宋" w:eastAsia="仿宋" w:hAnsi="仿宋" w:cs="仿宋" w:hint="eastAsia"/>
                <w:spacing w:val="1"/>
                <w:kern w:val="0"/>
                <w:sz w:val="28"/>
                <w:szCs w:val="28"/>
                <w:fitText w:val="1680" w:id="1"/>
              </w:rPr>
              <w:t>位</w:t>
            </w:r>
            <w:r>
              <w:rPr>
                <w:rFonts w:ascii="仿宋" w:eastAsia="仿宋" w:hAnsi="仿宋" w:cs="仿宋" w:hint="eastAsia"/>
                <w:sz w:val="28"/>
                <w:szCs w:val="28"/>
              </w:rPr>
              <w:t>：</w:t>
            </w:r>
          </w:p>
        </w:tc>
        <w:tc>
          <w:tcPr>
            <w:tcW w:w="5445" w:type="dxa"/>
            <w:vAlign w:val="center"/>
          </w:tcPr>
          <w:p w14:paraId="161D53FD" w14:textId="77777777" w:rsidR="00290462" w:rsidRDefault="00436A8D" w:rsidP="00436A8D">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绍兴市财政局</w:t>
            </w:r>
          </w:p>
        </w:tc>
      </w:tr>
      <w:tr w:rsidR="00290462" w14:paraId="3A23D916" w14:textId="77777777">
        <w:trPr>
          <w:trHeight w:val="333"/>
          <w:jc w:val="center"/>
        </w:trPr>
        <w:tc>
          <w:tcPr>
            <w:tcW w:w="7801" w:type="dxa"/>
            <w:gridSpan w:val="2"/>
          </w:tcPr>
          <w:p w14:paraId="74108DFB" w14:textId="4EC5EEF1" w:rsidR="00290462" w:rsidRDefault="00436A8D" w:rsidP="00A7627D">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w:t>
            </w:r>
            <w:r w:rsidR="00A7627D">
              <w:rPr>
                <w:rFonts w:ascii="仿宋" w:eastAsia="仿宋" w:hAnsi="仿宋" w:cs="仿宋" w:hint="eastAsia"/>
                <w:sz w:val="28"/>
                <w:szCs w:val="28"/>
              </w:rPr>
              <w:t>三</w:t>
            </w:r>
            <w:r>
              <w:rPr>
                <w:rFonts w:ascii="仿宋" w:eastAsia="仿宋" w:hAnsi="仿宋" w:cs="仿宋" w:hint="eastAsia"/>
                <w:sz w:val="28"/>
                <w:szCs w:val="28"/>
              </w:rPr>
              <w:t>年</w:t>
            </w:r>
            <w:r w:rsidR="0004673B">
              <w:rPr>
                <w:rFonts w:ascii="仿宋" w:eastAsia="仿宋" w:hAnsi="仿宋" w:cs="仿宋" w:hint="eastAsia"/>
                <w:sz w:val="28"/>
                <w:szCs w:val="28"/>
              </w:rPr>
              <w:t>九</w:t>
            </w:r>
            <w:r>
              <w:rPr>
                <w:rFonts w:ascii="仿宋" w:eastAsia="仿宋" w:hAnsi="仿宋" w:cs="仿宋" w:hint="eastAsia"/>
                <w:sz w:val="28"/>
                <w:szCs w:val="28"/>
              </w:rPr>
              <w:t>月</w:t>
            </w:r>
          </w:p>
        </w:tc>
      </w:tr>
    </w:tbl>
    <w:p w14:paraId="0C4BE10F" w14:textId="77777777" w:rsidR="00290462" w:rsidRDefault="00290462">
      <w:pPr>
        <w:pStyle w:val="afffffff4"/>
        <w:rPr>
          <w:rFonts w:ascii="仿宋" w:eastAsia="仿宋" w:hAnsi="仿宋" w:cs="仿宋"/>
        </w:rPr>
        <w:sectPr w:rsidR="00290462" w:rsidSect="00A7627D">
          <w:footerReference w:type="even" r:id="rId9"/>
          <w:headerReference w:type="first" r:id="rId10"/>
          <w:pgSz w:w="11906" w:h="16838"/>
          <w:pgMar w:top="1814" w:right="1474" w:bottom="1814" w:left="1474" w:header="851" w:footer="850" w:gutter="0"/>
          <w:cols w:space="720"/>
          <w:docGrid w:linePitch="312"/>
        </w:sectPr>
      </w:pPr>
    </w:p>
    <w:p w14:paraId="5605BB8A" w14:textId="77777777" w:rsidR="00290462" w:rsidRDefault="00290462">
      <w:pPr>
        <w:spacing w:line="360" w:lineRule="auto"/>
        <w:jc w:val="center"/>
        <w:rPr>
          <w:rFonts w:ascii="仿宋" w:eastAsia="仿宋" w:hAnsi="仿宋" w:cs="仿宋"/>
          <w:sz w:val="24"/>
        </w:rPr>
      </w:pPr>
    </w:p>
    <w:p w14:paraId="34F874BA" w14:textId="77777777" w:rsidR="00290462" w:rsidRDefault="00436A8D">
      <w:pPr>
        <w:spacing w:line="360" w:lineRule="auto"/>
        <w:jc w:val="center"/>
        <w:rPr>
          <w:rFonts w:ascii="仿宋" w:eastAsia="仿宋" w:hAnsi="仿宋" w:cs="仿宋"/>
          <w:b/>
          <w:sz w:val="44"/>
          <w:szCs w:val="44"/>
        </w:rPr>
      </w:pPr>
      <w:bookmarkStart w:id="1" w:name="_Hlt91233176"/>
      <w:bookmarkStart w:id="2" w:name="_Toc91899869"/>
      <w:bookmarkEnd w:id="1"/>
      <w:r>
        <w:rPr>
          <w:rFonts w:ascii="仿宋" w:eastAsia="仿宋" w:hAnsi="仿宋" w:cs="仿宋" w:hint="eastAsia"/>
          <w:b/>
          <w:sz w:val="44"/>
          <w:szCs w:val="44"/>
        </w:rPr>
        <w:t>目录</w:t>
      </w:r>
    </w:p>
    <w:p w14:paraId="3AA2C402" w14:textId="77777777" w:rsidR="00290462" w:rsidRDefault="00290462">
      <w:pPr>
        <w:spacing w:line="360" w:lineRule="auto"/>
        <w:jc w:val="center"/>
        <w:rPr>
          <w:rFonts w:ascii="仿宋" w:eastAsia="仿宋" w:hAnsi="仿宋" w:cs="仿宋"/>
          <w:b/>
          <w:sz w:val="44"/>
          <w:szCs w:val="44"/>
        </w:rPr>
      </w:pPr>
    </w:p>
    <w:p w14:paraId="114662A9" w14:textId="77777777" w:rsidR="00290462" w:rsidRDefault="00290462">
      <w:pPr>
        <w:spacing w:line="360" w:lineRule="auto"/>
        <w:jc w:val="center"/>
        <w:rPr>
          <w:rFonts w:ascii="仿宋" w:eastAsia="仿宋" w:hAnsi="仿宋" w:cs="仿宋"/>
        </w:rPr>
      </w:pPr>
    </w:p>
    <w:p w14:paraId="5443B061"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14:paraId="43D261EA"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14:paraId="79031E54"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14:paraId="07AF71EF"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14:paraId="70B28336"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14:paraId="0B60A0F6"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14:paraId="150BB80A" w14:textId="77777777" w:rsidR="00290462" w:rsidRDefault="00290462" w:rsidP="00436A8D">
      <w:pPr>
        <w:spacing w:line="360" w:lineRule="auto"/>
        <w:ind w:firstLineChars="229" w:firstLine="550"/>
        <w:rPr>
          <w:rFonts w:ascii="仿宋" w:eastAsia="仿宋" w:hAnsi="仿宋" w:cs="仿宋"/>
          <w:sz w:val="24"/>
        </w:rPr>
      </w:pPr>
    </w:p>
    <w:p w14:paraId="7DA013B9" w14:textId="77777777" w:rsidR="00290462" w:rsidRDefault="00290462" w:rsidP="00436A8D">
      <w:pPr>
        <w:spacing w:line="360" w:lineRule="auto"/>
        <w:ind w:firstLineChars="229" w:firstLine="550"/>
        <w:rPr>
          <w:rFonts w:ascii="仿宋" w:eastAsia="仿宋" w:hAnsi="仿宋" w:cs="仿宋"/>
          <w:sz w:val="24"/>
        </w:rPr>
      </w:pPr>
    </w:p>
    <w:p w14:paraId="012193FA" w14:textId="77777777" w:rsidR="00290462" w:rsidRDefault="00290462" w:rsidP="00436A8D">
      <w:pPr>
        <w:spacing w:line="360" w:lineRule="auto"/>
        <w:ind w:firstLineChars="229" w:firstLine="550"/>
        <w:rPr>
          <w:rFonts w:ascii="仿宋" w:eastAsia="仿宋" w:hAnsi="仿宋" w:cs="仿宋"/>
          <w:sz w:val="24"/>
        </w:rPr>
      </w:pPr>
    </w:p>
    <w:p w14:paraId="0036835D" w14:textId="77777777" w:rsidR="00290462" w:rsidRDefault="00290462" w:rsidP="00436A8D">
      <w:pPr>
        <w:spacing w:line="360" w:lineRule="auto"/>
        <w:ind w:firstLineChars="229" w:firstLine="550"/>
        <w:rPr>
          <w:rFonts w:ascii="仿宋" w:eastAsia="仿宋" w:hAnsi="仿宋" w:cs="仿宋"/>
          <w:sz w:val="24"/>
        </w:rPr>
      </w:pPr>
    </w:p>
    <w:p w14:paraId="465A3A56" w14:textId="77777777" w:rsidR="00290462" w:rsidRDefault="00290462" w:rsidP="00436A8D">
      <w:pPr>
        <w:spacing w:line="360" w:lineRule="auto"/>
        <w:ind w:firstLineChars="229" w:firstLine="550"/>
        <w:rPr>
          <w:rFonts w:ascii="仿宋" w:eastAsia="仿宋" w:hAnsi="仿宋" w:cs="仿宋"/>
          <w:sz w:val="24"/>
        </w:rPr>
      </w:pPr>
    </w:p>
    <w:p w14:paraId="0E7CD963" w14:textId="77777777" w:rsidR="00290462" w:rsidRDefault="00290462" w:rsidP="00436A8D">
      <w:pPr>
        <w:spacing w:line="360" w:lineRule="auto"/>
        <w:ind w:firstLineChars="229" w:firstLine="550"/>
        <w:rPr>
          <w:rFonts w:ascii="仿宋" w:eastAsia="仿宋" w:hAnsi="仿宋" w:cs="仿宋"/>
          <w:sz w:val="24"/>
        </w:rPr>
      </w:pPr>
    </w:p>
    <w:p w14:paraId="66AC5466" w14:textId="77777777" w:rsidR="00290462" w:rsidRDefault="00290462" w:rsidP="00436A8D">
      <w:pPr>
        <w:spacing w:line="360" w:lineRule="auto"/>
        <w:ind w:firstLineChars="229" w:firstLine="550"/>
        <w:rPr>
          <w:rFonts w:ascii="仿宋" w:eastAsia="仿宋" w:hAnsi="仿宋" w:cs="仿宋"/>
          <w:sz w:val="24"/>
        </w:rPr>
      </w:pPr>
    </w:p>
    <w:p w14:paraId="7C2EB80D" w14:textId="77777777" w:rsidR="00290462" w:rsidRDefault="00290462" w:rsidP="00436A8D">
      <w:pPr>
        <w:spacing w:line="360" w:lineRule="auto"/>
        <w:ind w:firstLineChars="229" w:firstLine="550"/>
        <w:rPr>
          <w:rFonts w:ascii="仿宋" w:eastAsia="仿宋" w:hAnsi="仿宋" w:cs="仿宋"/>
          <w:sz w:val="24"/>
        </w:rPr>
      </w:pPr>
    </w:p>
    <w:p w14:paraId="2757B340" w14:textId="77777777" w:rsidR="00290462" w:rsidRDefault="00290462" w:rsidP="00436A8D">
      <w:pPr>
        <w:spacing w:line="360" w:lineRule="auto"/>
        <w:ind w:firstLineChars="229" w:firstLine="550"/>
        <w:rPr>
          <w:rFonts w:ascii="仿宋" w:eastAsia="仿宋" w:hAnsi="仿宋" w:cs="仿宋"/>
          <w:sz w:val="24"/>
        </w:rPr>
      </w:pPr>
    </w:p>
    <w:p w14:paraId="6A8460B6" w14:textId="77777777" w:rsidR="00290462" w:rsidRDefault="00290462" w:rsidP="00436A8D">
      <w:pPr>
        <w:spacing w:line="360" w:lineRule="auto"/>
        <w:ind w:firstLineChars="229" w:firstLine="550"/>
        <w:rPr>
          <w:rFonts w:ascii="仿宋" w:eastAsia="仿宋" w:hAnsi="仿宋" w:cs="仿宋"/>
          <w:sz w:val="24"/>
        </w:rPr>
      </w:pPr>
    </w:p>
    <w:p w14:paraId="737F0460" w14:textId="77777777" w:rsidR="00290462" w:rsidRDefault="00290462" w:rsidP="00436A8D">
      <w:pPr>
        <w:spacing w:line="360" w:lineRule="auto"/>
        <w:ind w:firstLineChars="229" w:firstLine="550"/>
        <w:rPr>
          <w:rFonts w:ascii="仿宋" w:eastAsia="仿宋" w:hAnsi="仿宋" w:cs="仿宋"/>
          <w:sz w:val="24"/>
        </w:rPr>
      </w:pPr>
    </w:p>
    <w:p w14:paraId="6AD7C40B" w14:textId="77777777" w:rsidR="00290462" w:rsidRDefault="00290462" w:rsidP="00436A8D">
      <w:pPr>
        <w:spacing w:line="360" w:lineRule="auto"/>
        <w:ind w:firstLineChars="229" w:firstLine="550"/>
        <w:rPr>
          <w:rFonts w:ascii="仿宋" w:eastAsia="仿宋" w:hAnsi="仿宋" w:cs="仿宋"/>
          <w:sz w:val="24"/>
        </w:rPr>
      </w:pPr>
    </w:p>
    <w:p w14:paraId="7288CCDC" w14:textId="77777777" w:rsidR="00290462" w:rsidRDefault="00290462" w:rsidP="00436A8D">
      <w:pPr>
        <w:spacing w:line="360" w:lineRule="auto"/>
        <w:ind w:firstLineChars="229" w:firstLine="550"/>
        <w:rPr>
          <w:rFonts w:ascii="仿宋" w:eastAsia="仿宋" w:hAnsi="仿宋" w:cs="仿宋"/>
          <w:sz w:val="24"/>
        </w:rPr>
      </w:pPr>
    </w:p>
    <w:p w14:paraId="0527FF4C" w14:textId="77777777" w:rsidR="00290462" w:rsidRDefault="00290462">
      <w:pPr>
        <w:spacing w:line="360" w:lineRule="auto"/>
        <w:rPr>
          <w:rFonts w:ascii="仿宋" w:eastAsia="仿宋" w:hAnsi="仿宋" w:cs="仿宋"/>
          <w:sz w:val="24"/>
        </w:rPr>
      </w:pPr>
    </w:p>
    <w:p w14:paraId="6A79C552" w14:textId="77777777" w:rsidR="00290462" w:rsidRDefault="00290462">
      <w:pPr>
        <w:adjustRightInd/>
        <w:spacing w:line="360" w:lineRule="auto"/>
        <w:jc w:val="center"/>
        <w:outlineLvl w:val="0"/>
        <w:rPr>
          <w:rFonts w:ascii="仿宋" w:eastAsia="仿宋" w:hAnsi="仿宋" w:cs="仿宋"/>
          <w:b/>
          <w:sz w:val="36"/>
          <w:szCs w:val="20"/>
        </w:rPr>
        <w:sectPr w:rsidR="00290462" w:rsidSect="00A00C27">
          <w:headerReference w:type="default" r:id="rId11"/>
          <w:footerReference w:type="even" r:id="rId12"/>
          <w:footerReference w:type="default" r:id="rId13"/>
          <w:headerReference w:type="first" r:id="rId14"/>
          <w:footerReference w:type="first" r:id="rId15"/>
          <w:pgSz w:w="11906" w:h="16838"/>
          <w:pgMar w:top="1814" w:right="1474" w:bottom="1814" w:left="1474" w:header="851" w:footer="850" w:gutter="0"/>
          <w:cols w:space="720"/>
          <w:docGrid w:linePitch="312"/>
        </w:sectPr>
      </w:pPr>
      <w:bookmarkStart w:id="3" w:name="_Hlt74649545"/>
      <w:bookmarkStart w:id="4" w:name="_Hlt74729822"/>
      <w:bookmarkStart w:id="5" w:name="_Hlt74728647"/>
      <w:bookmarkStart w:id="6" w:name="_Hlt74707423"/>
      <w:bookmarkStart w:id="7" w:name="_Toc91899870"/>
      <w:bookmarkStart w:id="8" w:name="第二部分"/>
      <w:bookmarkStart w:id="9" w:name="_Toc91899871"/>
      <w:bookmarkEnd w:id="2"/>
      <w:bookmarkEnd w:id="3"/>
      <w:bookmarkEnd w:id="4"/>
      <w:bookmarkEnd w:id="5"/>
      <w:bookmarkEnd w:id="6"/>
    </w:p>
    <w:p w14:paraId="5C93DC44" w14:textId="77777777" w:rsidR="00290462" w:rsidRDefault="00436A8D">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14:paraId="2F75F1C0" w14:textId="77777777" w:rsidR="00290462" w:rsidRDefault="00436A8D">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rPr>
      </w:pPr>
      <w:r>
        <w:rPr>
          <w:rFonts w:ascii="仿宋" w:eastAsia="仿宋" w:hAnsi="仿宋" w:cs="仿宋" w:hint="eastAsia"/>
          <w:sz w:val="24"/>
        </w:rPr>
        <w:t>项目概况：</w:t>
      </w:r>
    </w:p>
    <w:p w14:paraId="5AC80C72" w14:textId="2FCBB979" w:rsidR="00290462" w:rsidRDefault="00183B56" w:rsidP="00436A8D">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Pr>
          <w:rStyle w:val="affd"/>
          <w:rFonts w:ascii="仿宋" w:eastAsia="仿宋" w:hAnsi="仿宋" w:cs="仿宋" w:hint="eastAsia"/>
          <w:color w:val="auto"/>
          <w:kern w:val="2"/>
          <w:sz w:val="24"/>
          <w:szCs w:val="24"/>
          <w:u w:val="single"/>
        </w:rPr>
        <w:t>绍兴市中医院胃肠镜系统</w:t>
      </w:r>
      <w:r w:rsidR="00436A8D" w:rsidRPr="00436A8D">
        <w:rPr>
          <w:rStyle w:val="affd"/>
          <w:rFonts w:ascii="仿宋" w:eastAsia="仿宋" w:hAnsi="仿宋" w:cs="仿宋" w:hint="eastAsia"/>
          <w:color w:val="auto"/>
          <w:kern w:val="2"/>
          <w:sz w:val="24"/>
          <w:szCs w:val="24"/>
        </w:rPr>
        <w:t>招标项</w:t>
      </w:r>
      <w:r w:rsidR="00436A8D">
        <w:rPr>
          <w:rFonts w:ascii="仿宋" w:eastAsia="仿宋" w:hAnsi="仿宋" w:cs="仿宋" w:hint="eastAsia"/>
          <w:sz w:val="24"/>
        </w:rPr>
        <w:t>目的潜在投标人应在政</w:t>
      </w:r>
      <w:proofErr w:type="gramStart"/>
      <w:r w:rsidR="00436A8D">
        <w:rPr>
          <w:rFonts w:ascii="仿宋" w:eastAsia="仿宋" w:hAnsi="仿宋" w:cs="仿宋" w:hint="eastAsia"/>
          <w:sz w:val="24"/>
        </w:rPr>
        <w:t>采云</w:t>
      </w:r>
      <w:proofErr w:type="gramEnd"/>
      <w:r w:rsidR="00436A8D">
        <w:rPr>
          <w:rFonts w:ascii="仿宋" w:eastAsia="仿宋" w:hAnsi="仿宋" w:cs="仿宋" w:hint="eastAsia"/>
          <w:sz w:val="24"/>
        </w:rPr>
        <w:t>平台（</w:t>
      </w:r>
      <w:hyperlink r:id="rId16" w:history="1">
        <w:r w:rsidR="00436A8D" w:rsidRPr="00ED6EBE">
          <w:rPr>
            <w:rStyle w:val="affd"/>
            <w:rFonts w:ascii="仿宋" w:eastAsia="仿宋" w:hAnsi="仿宋" w:cs="仿宋" w:hint="eastAsia"/>
            <w:snapToGrid/>
            <w:kern w:val="2"/>
            <w:sz w:val="24"/>
            <w:szCs w:val="24"/>
          </w:rPr>
          <w:t>https</w:t>
        </w:r>
        <w:r w:rsidR="00C1218D">
          <w:rPr>
            <w:rStyle w:val="affd"/>
            <w:rFonts w:ascii="仿宋" w:eastAsia="仿宋" w:hAnsi="仿宋" w:cs="仿宋" w:hint="eastAsia"/>
            <w:snapToGrid/>
            <w:kern w:val="2"/>
            <w:sz w:val="24"/>
            <w:szCs w:val="24"/>
          </w:rPr>
          <w:t>：</w:t>
        </w:r>
        <w:r w:rsidR="00436A8D" w:rsidRPr="00ED6EBE">
          <w:rPr>
            <w:rStyle w:val="affd"/>
            <w:rFonts w:ascii="仿宋" w:eastAsia="仿宋" w:hAnsi="仿宋" w:cs="仿宋" w:hint="eastAsia"/>
            <w:snapToGrid/>
            <w:kern w:val="2"/>
            <w:sz w:val="24"/>
            <w:szCs w:val="24"/>
          </w:rPr>
          <w:t>//www.zcygov.cn/）获取（下载）招标文件，并于</w:t>
        </w:r>
        <w:r>
          <w:rPr>
            <w:rStyle w:val="affd"/>
            <w:rFonts w:ascii="仿宋" w:eastAsia="仿宋" w:hAnsi="仿宋" w:cs="仿宋"/>
            <w:snapToGrid/>
            <w:kern w:val="2"/>
            <w:sz w:val="24"/>
            <w:szCs w:val="24"/>
            <w:highlight w:val="yellow"/>
          </w:rPr>
          <w:t xml:space="preserve">  </w:t>
        </w:r>
        <w:r w:rsidR="00436A8D" w:rsidRPr="00BE701C">
          <w:rPr>
            <w:rStyle w:val="affd"/>
            <w:rFonts w:ascii="仿宋" w:eastAsia="仿宋" w:hAnsi="仿宋" w:cs="仿宋" w:hint="eastAsia"/>
            <w:snapToGrid/>
            <w:kern w:val="2"/>
            <w:sz w:val="24"/>
            <w:szCs w:val="24"/>
            <w:highlight w:val="yellow"/>
          </w:rPr>
          <w:t>年</w:t>
        </w:r>
        <w:r>
          <w:rPr>
            <w:rStyle w:val="affd"/>
            <w:rFonts w:ascii="仿宋" w:eastAsia="仿宋" w:hAnsi="仿宋" w:cs="仿宋"/>
            <w:snapToGrid/>
            <w:kern w:val="2"/>
            <w:sz w:val="24"/>
            <w:szCs w:val="24"/>
            <w:highlight w:val="yellow"/>
          </w:rPr>
          <w:t xml:space="preserve"> </w:t>
        </w:r>
        <w:r w:rsidR="00436A8D" w:rsidRPr="00DD295C">
          <w:rPr>
            <w:rStyle w:val="affd"/>
            <w:rFonts w:ascii="仿宋" w:eastAsia="仿宋" w:hAnsi="仿宋" w:cs="仿宋" w:hint="eastAsia"/>
            <w:snapToGrid/>
            <w:kern w:val="2"/>
            <w:sz w:val="24"/>
            <w:szCs w:val="24"/>
            <w:highlight w:val="yellow"/>
          </w:rPr>
          <w:t>月</w:t>
        </w:r>
        <w:r>
          <w:rPr>
            <w:rStyle w:val="affd"/>
            <w:rFonts w:ascii="仿宋" w:eastAsia="仿宋" w:hAnsi="仿宋" w:cs="仿宋"/>
            <w:snapToGrid/>
            <w:kern w:val="2"/>
            <w:sz w:val="24"/>
            <w:szCs w:val="24"/>
            <w:highlight w:val="yellow"/>
          </w:rPr>
          <w:t xml:space="preserve"> </w:t>
        </w:r>
        <w:r w:rsidR="00436A8D" w:rsidRPr="00DD295C">
          <w:rPr>
            <w:rStyle w:val="affd"/>
            <w:rFonts w:ascii="仿宋" w:eastAsia="仿宋" w:hAnsi="仿宋" w:cs="仿宋" w:hint="eastAsia"/>
            <w:snapToGrid/>
            <w:kern w:val="2"/>
            <w:sz w:val="24"/>
            <w:szCs w:val="24"/>
            <w:highlight w:val="yellow"/>
          </w:rPr>
          <w:t>日</w:t>
        </w:r>
        <w:r>
          <w:rPr>
            <w:rStyle w:val="affd"/>
            <w:rFonts w:ascii="仿宋" w:eastAsia="仿宋" w:hAnsi="仿宋" w:cs="仿宋" w:hint="eastAsia"/>
            <w:snapToGrid/>
            <w:kern w:val="2"/>
            <w:sz w:val="24"/>
            <w:szCs w:val="24"/>
            <w:highlight w:val="yellow"/>
          </w:rPr>
          <w:t xml:space="preserve"> </w:t>
        </w:r>
        <w:r>
          <w:rPr>
            <w:rStyle w:val="affd"/>
            <w:rFonts w:ascii="仿宋" w:eastAsia="仿宋" w:hAnsi="仿宋" w:cs="仿宋"/>
            <w:snapToGrid/>
            <w:kern w:val="2"/>
            <w:sz w:val="24"/>
            <w:szCs w:val="24"/>
            <w:highlight w:val="yellow"/>
          </w:rPr>
          <w:t xml:space="preserve"> </w:t>
        </w:r>
        <w:r w:rsidR="00436A8D" w:rsidRPr="00DD295C">
          <w:rPr>
            <w:rStyle w:val="affd"/>
            <w:rFonts w:ascii="仿宋" w:eastAsia="仿宋" w:hAnsi="仿宋" w:cs="仿宋" w:hint="eastAsia"/>
            <w:snapToGrid/>
            <w:kern w:val="2"/>
            <w:sz w:val="24"/>
            <w:szCs w:val="24"/>
            <w:highlight w:val="yellow"/>
          </w:rPr>
          <w:t>点</w:t>
        </w:r>
        <w:r>
          <w:rPr>
            <w:rStyle w:val="affd"/>
            <w:rFonts w:ascii="仿宋" w:eastAsia="仿宋" w:hAnsi="仿宋" w:cs="仿宋"/>
            <w:snapToGrid/>
            <w:kern w:val="2"/>
            <w:sz w:val="24"/>
            <w:szCs w:val="24"/>
            <w:highlight w:val="yellow"/>
          </w:rPr>
          <w:t xml:space="preserve">  </w:t>
        </w:r>
        <w:r w:rsidR="00436A8D" w:rsidRPr="00DD295C">
          <w:rPr>
            <w:rStyle w:val="affd"/>
            <w:rFonts w:ascii="仿宋" w:eastAsia="仿宋" w:hAnsi="仿宋" w:cs="仿宋" w:hint="eastAsia"/>
            <w:snapToGrid/>
            <w:kern w:val="2"/>
            <w:sz w:val="24"/>
            <w:szCs w:val="24"/>
            <w:highlight w:val="yellow"/>
          </w:rPr>
          <w:t>分</w:t>
        </w:r>
        <w:r w:rsidR="00436A8D" w:rsidRPr="00DD295C">
          <w:rPr>
            <w:rStyle w:val="affd"/>
            <w:rFonts w:ascii="仿宋" w:eastAsia="仿宋" w:hAnsi="仿宋" w:cs="仿宋" w:hint="eastAsia"/>
            <w:bCs/>
            <w:snapToGrid/>
            <w:kern w:val="2"/>
            <w:sz w:val="24"/>
            <w:szCs w:val="24"/>
            <w:highlight w:val="yellow"/>
          </w:rPr>
          <w:t>00秒</w:t>
        </w:r>
      </w:hyperlink>
      <w:r w:rsidR="00436A8D">
        <w:rPr>
          <w:rFonts w:ascii="仿宋" w:eastAsia="仿宋" w:hAnsi="仿宋" w:cs="仿宋" w:hint="eastAsia"/>
          <w:bCs/>
          <w:sz w:val="24"/>
        </w:rPr>
        <w:t>（北京时间）前</w:t>
      </w:r>
      <w:r w:rsidR="00436A8D">
        <w:rPr>
          <w:rFonts w:ascii="仿宋" w:eastAsia="仿宋" w:hAnsi="仿宋" w:cs="仿宋" w:hint="eastAsia"/>
          <w:sz w:val="24"/>
        </w:rPr>
        <w:t>递交（上传）投标文件。</w:t>
      </w:r>
    </w:p>
    <w:p w14:paraId="47924602" w14:textId="77777777" w:rsidR="00290462" w:rsidRPr="00436A8D" w:rsidRDefault="00436A8D" w:rsidP="00C1218D">
      <w:pPr>
        <w:adjustRightInd/>
        <w:spacing w:line="460" w:lineRule="exact"/>
        <w:contextualSpacing/>
        <w:rPr>
          <w:rFonts w:ascii="仿宋" w:eastAsia="仿宋" w:hAnsi="仿宋" w:cs="仿宋"/>
          <w:b/>
          <w:sz w:val="24"/>
        </w:rPr>
      </w:pPr>
      <w:r w:rsidRPr="00436A8D">
        <w:rPr>
          <w:rFonts w:ascii="仿宋" w:eastAsia="仿宋" w:hAnsi="仿宋" w:cs="仿宋" w:hint="eastAsia"/>
          <w:b/>
          <w:sz w:val="24"/>
        </w:rPr>
        <w:t>一、项目基本情况</w:t>
      </w:r>
    </w:p>
    <w:p w14:paraId="51949756" w14:textId="52754BDC" w:rsidR="00290462" w:rsidRPr="00AF71F7" w:rsidRDefault="00436A8D" w:rsidP="00436A8D">
      <w:pPr>
        <w:adjustRightInd/>
        <w:spacing w:line="460" w:lineRule="exact"/>
        <w:ind w:firstLineChars="200" w:firstLine="482"/>
        <w:contextualSpacing/>
        <w:rPr>
          <w:rFonts w:ascii="仿宋" w:eastAsia="仿宋" w:hAnsi="仿宋" w:cs="仿宋"/>
          <w:sz w:val="24"/>
        </w:rPr>
      </w:pPr>
      <w:r w:rsidRPr="00AF71F7">
        <w:rPr>
          <w:rFonts w:ascii="仿宋" w:eastAsia="仿宋" w:hAnsi="仿宋" w:cs="仿宋" w:hint="eastAsia"/>
          <w:b/>
          <w:sz w:val="24"/>
        </w:rPr>
        <w:t>项目编号：</w:t>
      </w:r>
      <w:r w:rsidR="00183B56">
        <w:rPr>
          <w:rFonts w:ascii="仿宋" w:eastAsia="仿宋" w:hAnsi="仿宋"/>
          <w:sz w:val="24"/>
        </w:rPr>
        <w:t xml:space="preserve">SF-SXZY-2023N009 </w:t>
      </w:r>
    </w:p>
    <w:p w14:paraId="4C7EAB90" w14:textId="35B0C487" w:rsidR="00436A8D" w:rsidRPr="00AF71F7" w:rsidRDefault="00436A8D" w:rsidP="00436A8D">
      <w:pPr>
        <w:pStyle w:val="affff4"/>
        <w:adjustRightInd/>
        <w:snapToGrid/>
        <w:spacing w:afterLines="0" w:line="460" w:lineRule="exact"/>
        <w:ind w:firstLine="482"/>
        <w:contextualSpacing/>
        <w:rPr>
          <w:rFonts w:ascii="仿宋" w:eastAsia="仿宋" w:hAnsi="仿宋"/>
          <w:szCs w:val="24"/>
        </w:rPr>
      </w:pPr>
      <w:r w:rsidRPr="00AF71F7">
        <w:rPr>
          <w:rFonts w:ascii="仿宋" w:eastAsia="仿宋" w:hAnsi="仿宋" w:cs="仿宋" w:hint="eastAsia"/>
          <w:b/>
          <w:szCs w:val="24"/>
        </w:rPr>
        <w:t>项目名称：</w:t>
      </w:r>
      <w:r w:rsidR="00183B56">
        <w:rPr>
          <w:rFonts w:ascii="仿宋" w:eastAsia="仿宋" w:hAnsi="仿宋" w:hint="eastAsia"/>
          <w:szCs w:val="24"/>
        </w:rPr>
        <w:t>绍兴市中医院胃肠镜系统</w:t>
      </w:r>
      <w:r w:rsidRPr="00AF71F7">
        <w:rPr>
          <w:rFonts w:ascii="仿宋" w:eastAsia="仿宋" w:hAnsi="仿宋" w:hint="eastAsia"/>
          <w:szCs w:val="24"/>
        </w:rPr>
        <w:t>采购项目</w:t>
      </w:r>
    </w:p>
    <w:p w14:paraId="32888DAD" w14:textId="1BE6A4A1" w:rsidR="00C1218D" w:rsidRPr="00AF71F7" w:rsidRDefault="00436A8D" w:rsidP="00C1218D">
      <w:pPr>
        <w:pStyle w:val="affff4"/>
        <w:adjustRightInd/>
        <w:snapToGrid/>
        <w:spacing w:afterLines="0" w:line="460" w:lineRule="exact"/>
        <w:ind w:firstLine="482"/>
        <w:contextualSpacing/>
        <w:rPr>
          <w:rFonts w:ascii="仿宋" w:eastAsia="仿宋" w:hAnsi="仿宋"/>
          <w:szCs w:val="24"/>
        </w:rPr>
      </w:pPr>
      <w:r w:rsidRPr="00AF71F7">
        <w:rPr>
          <w:rFonts w:ascii="仿宋" w:eastAsia="仿宋" w:hAnsi="仿宋" w:cs="仿宋" w:hint="eastAsia"/>
          <w:b/>
          <w:szCs w:val="24"/>
        </w:rPr>
        <w:t>预算金额（元）：</w:t>
      </w:r>
      <w:r w:rsidR="00BA324B">
        <w:rPr>
          <w:rFonts w:ascii="仿宋" w:eastAsia="仿宋" w:hAnsi="仿宋"/>
          <w:szCs w:val="24"/>
        </w:rPr>
        <w:t>200</w:t>
      </w:r>
      <w:r w:rsidR="00D10918" w:rsidRPr="00AF71F7">
        <w:rPr>
          <w:rFonts w:ascii="仿宋" w:eastAsia="仿宋" w:hAnsi="仿宋"/>
          <w:szCs w:val="24"/>
        </w:rPr>
        <w:t>万</w:t>
      </w:r>
    </w:p>
    <w:p w14:paraId="3BB001EF" w14:textId="299B163B" w:rsidR="00C1218D" w:rsidRPr="00AF71F7" w:rsidRDefault="00436A8D" w:rsidP="00C1218D">
      <w:pPr>
        <w:pStyle w:val="affff4"/>
        <w:adjustRightInd/>
        <w:snapToGrid/>
        <w:spacing w:afterLines="0" w:line="460" w:lineRule="exact"/>
        <w:ind w:firstLine="482"/>
        <w:contextualSpacing/>
        <w:rPr>
          <w:rFonts w:ascii="仿宋" w:eastAsia="仿宋" w:hAnsi="仿宋"/>
        </w:rPr>
      </w:pPr>
      <w:r w:rsidRPr="00AF71F7">
        <w:rPr>
          <w:rFonts w:ascii="仿宋" w:eastAsia="仿宋" w:hAnsi="仿宋" w:cs="仿宋" w:hint="eastAsia"/>
          <w:b/>
        </w:rPr>
        <w:t>最高限价（元）：</w:t>
      </w:r>
      <w:r w:rsidR="00BA324B">
        <w:rPr>
          <w:rFonts w:ascii="仿宋" w:eastAsia="仿宋" w:hAnsi="仿宋"/>
        </w:rPr>
        <w:t>200</w:t>
      </w:r>
      <w:r w:rsidR="00D10918" w:rsidRPr="00AF71F7">
        <w:rPr>
          <w:rFonts w:ascii="仿宋" w:eastAsia="仿宋" w:hAnsi="仿宋"/>
        </w:rPr>
        <w:t>万</w:t>
      </w:r>
    </w:p>
    <w:p w14:paraId="6A4710BA" w14:textId="77777777" w:rsidR="00C1218D" w:rsidRPr="00AF71F7" w:rsidRDefault="00436A8D" w:rsidP="00C1218D">
      <w:pPr>
        <w:pStyle w:val="affff4"/>
        <w:adjustRightInd/>
        <w:snapToGrid/>
        <w:spacing w:afterLines="0" w:line="460" w:lineRule="exact"/>
        <w:ind w:firstLine="482"/>
        <w:contextualSpacing/>
        <w:rPr>
          <w:rFonts w:ascii="仿宋" w:eastAsia="仿宋" w:hAnsi="仿宋" w:cs="仿宋"/>
          <w:b/>
        </w:rPr>
      </w:pPr>
      <w:r w:rsidRPr="00AF71F7">
        <w:rPr>
          <w:rFonts w:ascii="仿宋" w:eastAsia="仿宋" w:hAnsi="仿宋" w:cs="仿宋" w:hint="eastAsia"/>
          <w:b/>
        </w:rPr>
        <w:t>采购需求：</w:t>
      </w:r>
    </w:p>
    <w:p w14:paraId="4359A6C8" w14:textId="77777777" w:rsidR="00C1218D" w:rsidRPr="00AF71F7" w:rsidRDefault="00436A8D" w:rsidP="00C1218D">
      <w:pPr>
        <w:pStyle w:val="affff4"/>
        <w:adjustRightInd/>
        <w:snapToGrid/>
        <w:spacing w:afterLines="0" w:line="460" w:lineRule="exact"/>
        <w:ind w:firstLine="480"/>
        <w:contextualSpacing/>
        <w:rPr>
          <w:rFonts w:ascii="仿宋" w:eastAsia="仿宋" w:hAnsi="仿宋" w:cs="仿宋"/>
          <w:bCs/>
        </w:rPr>
      </w:pPr>
      <w:r w:rsidRPr="00AF71F7">
        <w:rPr>
          <w:rFonts w:ascii="仿宋" w:eastAsia="仿宋" w:hAnsi="仿宋" w:cs="仿宋" w:hint="eastAsia"/>
          <w:bCs/>
        </w:rPr>
        <w:t>标项</w:t>
      </w:r>
      <w:proofErr w:type="gramStart"/>
      <w:r w:rsidRPr="00AF71F7">
        <w:rPr>
          <w:rFonts w:ascii="仿宋" w:eastAsia="仿宋" w:hAnsi="仿宋" w:cs="仿宋" w:hint="eastAsia"/>
          <w:bCs/>
        </w:rPr>
        <w:t>一</w:t>
      </w:r>
      <w:proofErr w:type="gramEnd"/>
      <w:r w:rsidRPr="00AF71F7">
        <w:rPr>
          <w:rFonts w:ascii="仿宋" w:eastAsia="仿宋" w:hAnsi="仿宋" w:cs="仿宋" w:hint="eastAsia"/>
          <w:bCs/>
        </w:rPr>
        <w:t>：</w:t>
      </w:r>
    </w:p>
    <w:p w14:paraId="6160201E" w14:textId="40224062" w:rsidR="00C1218D" w:rsidRPr="00AF71F7" w:rsidRDefault="00436A8D" w:rsidP="00C1218D">
      <w:pPr>
        <w:pStyle w:val="affff4"/>
        <w:adjustRightInd/>
        <w:snapToGrid/>
        <w:spacing w:afterLines="0" w:line="460" w:lineRule="exact"/>
        <w:ind w:firstLine="480"/>
        <w:contextualSpacing/>
        <w:rPr>
          <w:rFonts w:ascii="仿宋" w:eastAsia="仿宋" w:hAnsi="仿宋"/>
        </w:rPr>
      </w:pPr>
      <w:proofErr w:type="gramStart"/>
      <w:r w:rsidRPr="00AF71F7">
        <w:rPr>
          <w:rFonts w:ascii="仿宋" w:eastAsia="仿宋" w:hAnsi="仿宋" w:cs="仿宋" w:hint="eastAsia"/>
          <w:bCs/>
        </w:rPr>
        <w:t>标项名称</w:t>
      </w:r>
      <w:proofErr w:type="gramEnd"/>
      <w:r w:rsidRPr="00AF71F7">
        <w:rPr>
          <w:rFonts w:ascii="仿宋" w:eastAsia="仿宋" w:hAnsi="仿宋" w:cs="仿宋" w:hint="eastAsia"/>
          <w:bCs/>
        </w:rPr>
        <w:t>：</w:t>
      </w:r>
      <w:r w:rsidR="00183B56">
        <w:rPr>
          <w:rFonts w:ascii="仿宋" w:eastAsia="仿宋" w:hAnsi="仿宋" w:hint="eastAsia"/>
        </w:rPr>
        <w:t>胃肠镜系统</w:t>
      </w:r>
    </w:p>
    <w:p w14:paraId="3FBD1A75" w14:textId="2F2223DA" w:rsidR="00C1218D" w:rsidRPr="00AF71F7" w:rsidRDefault="00436A8D" w:rsidP="00C1218D">
      <w:pPr>
        <w:pStyle w:val="affff4"/>
        <w:adjustRightInd/>
        <w:snapToGrid/>
        <w:spacing w:afterLines="0" w:line="460" w:lineRule="exact"/>
        <w:ind w:firstLine="480"/>
        <w:contextualSpacing/>
        <w:rPr>
          <w:rFonts w:ascii="仿宋" w:eastAsia="仿宋" w:hAnsi="仿宋" w:cs="仿宋"/>
          <w:bCs/>
        </w:rPr>
      </w:pPr>
      <w:r w:rsidRPr="00AF71F7">
        <w:rPr>
          <w:rFonts w:ascii="仿宋" w:eastAsia="仿宋" w:hAnsi="仿宋" w:cs="仿宋" w:hint="eastAsia"/>
          <w:bCs/>
        </w:rPr>
        <w:t>数量：</w:t>
      </w:r>
      <w:r w:rsidR="00BA324B">
        <w:rPr>
          <w:rFonts w:ascii="仿宋" w:eastAsia="仿宋" w:hAnsi="仿宋" w:cs="仿宋"/>
          <w:bCs/>
        </w:rPr>
        <w:t>1</w:t>
      </w:r>
      <w:r w:rsidR="00BA324B">
        <w:rPr>
          <w:rFonts w:ascii="仿宋" w:eastAsia="仿宋" w:hAnsi="仿宋" w:cs="仿宋" w:hint="eastAsia"/>
          <w:bCs/>
        </w:rPr>
        <w:t>套</w:t>
      </w:r>
    </w:p>
    <w:p w14:paraId="54ACC222" w14:textId="76A0D31A" w:rsidR="00C1218D" w:rsidRPr="00AF71F7" w:rsidRDefault="00436A8D" w:rsidP="00C1218D">
      <w:pPr>
        <w:pStyle w:val="affff4"/>
        <w:adjustRightInd/>
        <w:snapToGrid/>
        <w:spacing w:afterLines="0" w:line="460" w:lineRule="exact"/>
        <w:ind w:firstLine="480"/>
        <w:contextualSpacing/>
        <w:rPr>
          <w:rFonts w:ascii="仿宋" w:eastAsia="仿宋" w:hAnsi="仿宋"/>
        </w:rPr>
      </w:pPr>
      <w:r w:rsidRPr="00AF71F7">
        <w:rPr>
          <w:rFonts w:ascii="仿宋" w:eastAsia="仿宋" w:hAnsi="仿宋" w:cs="仿宋" w:hint="eastAsia"/>
          <w:bCs/>
        </w:rPr>
        <w:t>预算金额：</w:t>
      </w:r>
      <w:r w:rsidR="00BA324B">
        <w:rPr>
          <w:rFonts w:ascii="仿宋" w:eastAsia="仿宋" w:hAnsi="仿宋"/>
        </w:rPr>
        <w:t>200</w:t>
      </w:r>
      <w:r w:rsidR="00D10918" w:rsidRPr="00AF71F7">
        <w:rPr>
          <w:rFonts w:ascii="仿宋" w:eastAsia="仿宋" w:hAnsi="仿宋"/>
        </w:rPr>
        <w:t>万</w:t>
      </w:r>
    </w:p>
    <w:p w14:paraId="02A08512" w14:textId="77777777" w:rsidR="00C1218D" w:rsidRPr="00AF71F7" w:rsidRDefault="00436A8D" w:rsidP="00C1218D">
      <w:pPr>
        <w:pStyle w:val="affff4"/>
        <w:adjustRightInd/>
        <w:snapToGrid/>
        <w:spacing w:afterLines="0" w:line="460" w:lineRule="exact"/>
        <w:ind w:firstLine="480"/>
        <w:contextualSpacing/>
        <w:rPr>
          <w:rFonts w:ascii="仿宋" w:eastAsia="仿宋" w:hAnsi="仿宋" w:cs="仿宋"/>
          <w:b/>
        </w:rPr>
      </w:pPr>
      <w:r w:rsidRPr="00AF71F7">
        <w:rPr>
          <w:rFonts w:ascii="仿宋" w:eastAsia="仿宋" w:hAnsi="仿宋" w:cs="仿宋" w:hint="eastAsia"/>
          <w:bCs/>
        </w:rPr>
        <w:t>主要内容：</w:t>
      </w:r>
      <w:r w:rsidRPr="00AF71F7">
        <w:rPr>
          <w:rFonts w:ascii="仿宋" w:eastAsia="仿宋" w:hAnsi="仿宋" w:cs="仿宋" w:hint="eastAsia"/>
          <w:b/>
        </w:rPr>
        <w:t>详见招标文件。</w:t>
      </w:r>
    </w:p>
    <w:p w14:paraId="631DBA89" w14:textId="77777777" w:rsidR="00C1218D" w:rsidRPr="00AF71F7" w:rsidRDefault="00436A8D" w:rsidP="00C1218D">
      <w:pPr>
        <w:pStyle w:val="affff4"/>
        <w:adjustRightInd/>
        <w:snapToGrid/>
        <w:spacing w:afterLines="0" w:line="460" w:lineRule="exact"/>
        <w:ind w:firstLine="482"/>
        <w:contextualSpacing/>
        <w:rPr>
          <w:rFonts w:ascii="仿宋" w:eastAsia="仿宋" w:hAnsi="仿宋"/>
        </w:rPr>
      </w:pPr>
      <w:r w:rsidRPr="00AF71F7">
        <w:rPr>
          <w:rFonts w:ascii="仿宋" w:eastAsia="仿宋" w:hAnsi="仿宋" w:cs="仿宋" w:hint="eastAsia"/>
          <w:b/>
        </w:rPr>
        <w:t>合同履行期限</w:t>
      </w:r>
      <w:r w:rsidRPr="00AF71F7">
        <w:rPr>
          <w:rFonts w:ascii="仿宋" w:eastAsia="仿宋" w:hAnsi="仿宋" w:cs="仿宋" w:hint="eastAsia"/>
        </w:rPr>
        <w:t>：</w:t>
      </w:r>
      <w:r w:rsidRPr="00AF71F7">
        <w:rPr>
          <w:rFonts w:ascii="仿宋" w:eastAsia="仿宋" w:hAnsi="仿宋" w:hint="eastAsia"/>
        </w:rPr>
        <w:t>按双方合同约定条款执行。</w:t>
      </w:r>
    </w:p>
    <w:p w14:paraId="068A000E" w14:textId="77777777" w:rsidR="00C1218D" w:rsidRPr="00AF71F7" w:rsidRDefault="00436A8D" w:rsidP="00C1218D">
      <w:pPr>
        <w:pStyle w:val="affff4"/>
        <w:adjustRightInd/>
        <w:snapToGrid/>
        <w:spacing w:afterLines="0" w:line="460" w:lineRule="exact"/>
        <w:ind w:firstLine="482"/>
        <w:contextualSpacing/>
        <w:rPr>
          <w:rFonts w:ascii="仿宋" w:eastAsia="仿宋" w:hAnsi="仿宋" w:cs="仿宋"/>
          <w:b/>
        </w:rPr>
      </w:pPr>
      <w:r w:rsidRPr="00AF71F7">
        <w:rPr>
          <w:rFonts w:ascii="仿宋" w:eastAsia="仿宋" w:hAnsi="仿宋" w:cs="仿宋" w:hint="eastAsia"/>
          <w:b/>
        </w:rPr>
        <w:t>本项目接受联合体投标：</w:t>
      </w:r>
      <w:sdt>
        <w:sdtPr>
          <w:rPr>
            <w:rFonts w:ascii="仿宋" w:eastAsia="仿宋" w:hAnsi="仿宋" w:cs="Arial" w:hint="eastAsia"/>
          </w:rPr>
          <w:id w:val="725337177"/>
        </w:sdtPr>
        <w:sdtEndPr/>
        <w:sdtContent>
          <w:r w:rsidRPr="00AF71F7">
            <w:rPr>
              <w:rFonts w:ascii="仿宋" w:eastAsia="仿宋" w:hAnsi="仿宋" w:cs="仿宋"/>
              <w:color w:val="0D0D0D" w:themeColor="text1" w:themeTint="F2"/>
            </w:rPr>
            <w:sym w:font="Wingdings" w:char="00FE"/>
          </w:r>
        </w:sdtContent>
      </w:sdt>
      <w:r w:rsidRPr="00AF71F7">
        <w:rPr>
          <w:rFonts w:ascii="仿宋" w:eastAsia="仿宋" w:hAnsi="仿宋" w:cs="仿宋" w:hint="eastAsia"/>
          <w:b/>
        </w:rPr>
        <w:t>是，</w:t>
      </w:r>
      <w:r w:rsidRPr="00AF71F7">
        <w:rPr>
          <w:rFonts w:ascii="Segoe UI Symbol" w:eastAsia="仿宋" w:hAnsi="Segoe UI Symbol" w:cs="Segoe UI Symbol"/>
          <w:b/>
        </w:rPr>
        <w:t>☐</w:t>
      </w:r>
      <w:r w:rsidRPr="00AF71F7">
        <w:rPr>
          <w:rFonts w:ascii="仿宋" w:eastAsia="仿宋" w:hAnsi="仿宋" w:cs="仿宋" w:hint="eastAsia"/>
          <w:b/>
        </w:rPr>
        <w:t>否。</w:t>
      </w:r>
    </w:p>
    <w:p w14:paraId="7730BAE0"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二、申请人的资格要求：</w:t>
      </w:r>
    </w:p>
    <w:p w14:paraId="237E2082" w14:textId="77777777" w:rsidR="00C1218D" w:rsidRDefault="00436A8D" w:rsidP="00C1218D">
      <w:pPr>
        <w:pStyle w:val="affff4"/>
        <w:adjustRightInd/>
        <w:snapToGrid/>
        <w:spacing w:afterLines="0" w:line="460" w:lineRule="exact"/>
        <w:ind w:firstLine="480"/>
        <w:contextualSpacing/>
        <w:rPr>
          <w:rFonts w:ascii="仿宋" w:eastAsia="仿宋" w:hAnsi="仿宋" w:cs="仿宋"/>
          <w:snapToGrid w:val="0"/>
          <w:kern w:val="28"/>
        </w:rPr>
      </w:pPr>
      <w:r w:rsidRPr="00436A8D">
        <w:rPr>
          <w:rFonts w:ascii="仿宋" w:eastAsia="仿宋" w:hAnsi="仿宋" w:cs="仿宋" w:hint="eastAsia"/>
          <w:snapToGrid w:val="0"/>
          <w:kern w:val="28"/>
        </w:rPr>
        <w:t>1.满足《中华人民共和国政府采购法》第二十二条规定；未被“信用中国”（www.creditchina.gov.cn</w:t>
      </w:r>
      <w:r w:rsidR="00C1218D">
        <w:rPr>
          <w:rFonts w:ascii="仿宋" w:eastAsia="仿宋" w:hAnsi="仿宋" w:cs="仿宋" w:hint="eastAsia"/>
          <w:snapToGrid w:val="0"/>
          <w:kern w:val="28"/>
        </w:rPr>
        <w:t>）</w:t>
      </w:r>
      <w:r w:rsidRPr="00436A8D">
        <w:rPr>
          <w:rFonts w:ascii="仿宋" w:eastAsia="仿宋" w:hAnsi="仿宋" w:cs="仿宋" w:hint="eastAsia"/>
          <w:snapToGrid w:val="0"/>
          <w:kern w:val="28"/>
        </w:rPr>
        <w:t>、中国政府采购网（www.ccgp.gov.cn）列入失信被执行人、重大税收违法案件当事人名单、政府采购严重违法失信行为记录名单；</w:t>
      </w:r>
    </w:p>
    <w:p w14:paraId="38B1DBE4" w14:textId="77777777" w:rsidR="00C1218D" w:rsidRDefault="00436A8D" w:rsidP="00C1218D">
      <w:pPr>
        <w:pStyle w:val="affff4"/>
        <w:adjustRightInd/>
        <w:snapToGrid/>
        <w:spacing w:afterLines="0" w:line="460" w:lineRule="exact"/>
        <w:ind w:firstLine="480"/>
        <w:contextualSpacing/>
        <w:rPr>
          <w:rFonts w:ascii="仿宋" w:eastAsia="仿宋" w:hAnsi="仿宋" w:cs="仿宋"/>
          <w:snapToGrid w:val="0"/>
          <w:kern w:val="28"/>
        </w:rPr>
      </w:pPr>
      <w:r w:rsidRPr="00436A8D">
        <w:rPr>
          <w:rFonts w:ascii="仿宋" w:eastAsia="仿宋" w:hAnsi="仿宋" w:cs="仿宋" w:hint="eastAsia"/>
          <w:snapToGrid w:val="0"/>
          <w:kern w:val="28"/>
        </w:rPr>
        <w:t>2.以联合体形式投标的，提供联合协议</w:t>
      </w:r>
      <w:r w:rsidR="00C1218D">
        <w:rPr>
          <w:rFonts w:ascii="仿宋" w:eastAsia="仿宋" w:hAnsi="仿宋" w:cs="仿宋" w:hint="eastAsia"/>
          <w:snapToGrid w:val="0"/>
          <w:kern w:val="28"/>
        </w:rPr>
        <w:t>（</w:t>
      </w:r>
      <w:r w:rsidRPr="00436A8D">
        <w:rPr>
          <w:rFonts w:ascii="仿宋" w:eastAsia="仿宋" w:hAnsi="仿宋" w:cs="仿宋" w:hint="eastAsia"/>
          <w:snapToGrid w:val="0"/>
          <w:kern w:val="28"/>
        </w:rPr>
        <w:t>本项目不接受联合体投标或者投标人不以联合体形式投标的，则不需要提供</w:t>
      </w:r>
      <w:r w:rsidR="00C1218D">
        <w:rPr>
          <w:rFonts w:ascii="仿宋" w:eastAsia="仿宋" w:hAnsi="仿宋" w:cs="仿宋" w:hint="eastAsia"/>
          <w:snapToGrid w:val="0"/>
          <w:kern w:val="28"/>
        </w:rPr>
        <w:t>）</w:t>
      </w:r>
      <w:r w:rsidRPr="00436A8D">
        <w:rPr>
          <w:rFonts w:ascii="仿宋" w:eastAsia="仿宋" w:hAnsi="仿宋" w:cs="仿宋" w:hint="eastAsia"/>
          <w:snapToGrid w:val="0"/>
          <w:kern w:val="28"/>
        </w:rPr>
        <w:t>；</w:t>
      </w:r>
    </w:p>
    <w:p w14:paraId="1A4D8A4E" w14:textId="77777777" w:rsidR="00C1218D" w:rsidRDefault="00436A8D" w:rsidP="00C1218D">
      <w:pPr>
        <w:pStyle w:val="affff4"/>
        <w:adjustRightInd/>
        <w:snapToGrid/>
        <w:spacing w:afterLines="0" w:line="460" w:lineRule="exact"/>
        <w:ind w:firstLine="480"/>
        <w:contextualSpacing/>
        <w:rPr>
          <w:rFonts w:ascii="仿宋" w:eastAsia="仿宋" w:hAnsi="仿宋" w:cs="仿宋"/>
          <w:snapToGrid w:val="0"/>
          <w:kern w:val="28"/>
        </w:rPr>
      </w:pPr>
      <w:r w:rsidRPr="00A31CF1">
        <w:rPr>
          <w:rFonts w:ascii="仿宋" w:eastAsia="仿宋" w:hAnsi="仿宋" w:cs="仿宋" w:hint="eastAsia"/>
          <w:snapToGrid w:val="0"/>
          <w:kern w:val="28"/>
        </w:rPr>
        <w:t>3.落实政府采购政策需满足的资格要求：</w:t>
      </w:r>
    </w:p>
    <w:p w14:paraId="2BBF88F6" w14:textId="77777777" w:rsidR="00C1218D" w:rsidRDefault="009E74E2" w:rsidP="00C1218D">
      <w:pPr>
        <w:pStyle w:val="affff4"/>
        <w:adjustRightInd/>
        <w:snapToGrid/>
        <w:spacing w:afterLines="0" w:line="460" w:lineRule="exact"/>
        <w:ind w:firstLine="480"/>
        <w:contextualSpacing/>
        <w:rPr>
          <w:rFonts w:ascii="仿宋" w:eastAsia="仿宋" w:hAnsi="仿宋" w:cs="仿宋"/>
        </w:rPr>
      </w:pPr>
      <w:sdt>
        <w:sdtPr>
          <w:rPr>
            <w:rFonts w:ascii="仿宋_GB2312" w:eastAsia="仿宋_GB2312" w:hAnsi="仿宋" w:cs="Arial" w:hint="eastAsia"/>
          </w:rPr>
          <w:id w:val="1533688183"/>
        </w:sdtPr>
        <w:sdtEndPr/>
        <w:sdtContent>
          <w:r w:rsidR="00436A8D" w:rsidRPr="00436A8D">
            <w:rPr>
              <w:rFonts w:ascii="仿宋" w:eastAsia="仿宋" w:hAnsi="仿宋" w:cs="仿宋"/>
              <w:color w:val="0D0D0D" w:themeColor="text1" w:themeTint="F2"/>
            </w:rPr>
            <w:sym w:font="Wingdings" w:char="00FE"/>
          </w:r>
        </w:sdtContent>
      </w:sdt>
      <w:r w:rsidR="00436A8D" w:rsidRPr="00436A8D">
        <w:rPr>
          <w:rFonts w:ascii="仿宋" w:eastAsia="仿宋" w:hAnsi="仿宋" w:cs="仿宋" w:hint="eastAsia"/>
        </w:rPr>
        <w:t>无</w:t>
      </w:r>
      <w:r w:rsidR="00436A8D" w:rsidRPr="00436A8D">
        <w:rPr>
          <w:rFonts w:ascii="仿宋" w:eastAsia="仿宋" w:hAnsi="仿宋" w:cs="仿宋" w:hint="eastAsia"/>
          <w:snapToGrid w:val="0"/>
          <w:kern w:val="28"/>
        </w:rPr>
        <w:t>（注：不得限制大中型企业与小</w:t>
      </w:r>
      <w:proofErr w:type="gramStart"/>
      <w:r w:rsidR="00436A8D" w:rsidRPr="00436A8D">
        <w:rPr>
          <w:rFonts w:ascii="仿宋" w:eastAsia="仿宋" w:hAnsi="仿宋" w:cs="仿宋" w:hint="eastAsia"/>
          <w:snapToGrid w:val="0"/>
          <w:kern w:val="28"/>
        </w:rPr>
        <w:t>微企业</w:t>
      </w:r>
      <w:proofErr w:type="gramEnd"/>
      <w:r w:rsidR="00436A8D" w:rsidRPr="00436A8D">
        <w:rPr>
          <w:rFonts w:ascii="仿宋" w:eastAsia="仿宋" w:hAnsi="仿宋" w:cs="仿宋" w:hint="eastAsia"/>
          <w:snapToGrid w:val="0"/>
          <w:kern w:val="28"/>
        </w:rPr>
        <w:t>组成联合体参与投标）</w:t>
      </w:r>
      <w:r w:rsidR="00436A8D" w:rsidRPr="00436A8D">
        <w:rPr>
          <w:rFonts w:ascii="仿宋" w:eastAsia="仿宋" w:hAnsi="仿宋" w:cs="仿宋" w:hint="eastAsia"/>
        </w:rPr>
        <w:t>；</w:t>
      </w:r>
    </w:p>
    <w:p w14:paraId="6DF608CD"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MS Mincho" w:eastAsia="MS Mincho" w:hAnsi="MS Mincho" w:cs="MS Mincho" w:hint="eastAsia"/>
        </w:rPr>
        <w:t>☐</w:t>
      </w:r>
      <w:r w:rsidRPr="00436A8D">
        <w:rPr>
          <w:rFonts w:ascii="仿宋" w:eastAsia="仿宋" w:hAnsi="仿宋" w:cs="仿宋" w:hint="eastAsia"/>
        </w:rPr>
        <w:t>专门面向中小企业</w:t>
      </w:r>
    </w:p>
    <w:p w14:paraId="12BC8C99" w14:textId="77777777" w:rsidR="00C1218D" w:rsidRDefault="00436A8D" w:rsidP="00C1218D">
      <w:pPr>
        <w:pStyle w:val="affff4"/>
        <w:adjustRightInd/>
        <w:snapToGrid/>
        <w:spacing w:afterLines="0" w:line="460" w:lineRule="exact"/>
        <w:ind w:firstLineChars="400" w:firstLine="960"/>
        <w:contextualSpacing/>
        <w:rPr>
          <w:rFonts w:ascii="仿宋" w:eastAsia="仿宋" w:hAnsi="仿宋" w:cs="仿宋"/>
        </w:rPr>
      </w:pPr>
      <w:r w:rsidRPr="00436A8D">
        <w:rPr>
          <w:rFonts w:ascii="MS Mincho" w:eastAsia="MS Mincho" w:hAnsi="MS Mincho" w:cs="MS Mincho" w:hint="eastAsia"/>
        </w:rPr>
        <w:t>☐</w:t>
      </w:r>
      <w:r w:rsidRPr="00436A8D">
        <w:rPr>
          <w:rFonts w:ascii="仿宋" w:eastAsia="仿宋" w:hAnsi="仿宋" w:cs="仿宋" w:hint="eastAsia"/>
        </w:rPr>
        <w:t>货物全部由符合政策要求的中小企业制造，提供中小企业声明函；</w:t>
      </w:r>
    </w:p>
    <w:p w14:paraId="666A8140" w14:textId="77777777" w:rsidR="00C1218D" w:rsidRDefault="00436A8D" w:rsidP="00C1218D">
      <w:pPr>
        <w:pStyle w:val="affff4"/>
        <w:adjustRightInd/>
        <w:snapToGrid/>
        <w:spacing w:afterLines="0" w:line="460" w:lineRule="exact"/>
        <w:ind w:firstLineChars="400" w:firstLine="960"/>
        <w:contextualSpacing/>
        <w:rPr>
          <w:rFonts w:ascii="仿宋" w:eastAsia="仿宋" w:hAnsi="仿宋" w:cs="仿宋"/>
        </w:rPr>
      </w:pPr>
      <w:r w:rsidRPr="00436A8D">
        <w:rPr>
          <w:rFonts w:ascii="MS Mincho" w:eastAsia="MS Mincho" w:hAnsi="MS Mincho" w:cs="MS Mincho" w:hint="eastAsia"/>
        </w:rPr>
        <w:lastRenderedPageBreak/>
        <w:t>☐</w:t>
      </w:r>
      <w:r w:rsidRPr="00436A8D">
        <w:rPr>
          <w:rFonts w:ascii="仿宋" w:eastAsia="仿宋" w:hAnsi="仿宋" w:cs="仿宋" w:hint="eastAsia"/>
        </w:rPr>
        <w:t>货物全部由符合政策要求的小</w:t>
      </w:r>
      <w:proofErr w:type="gramStart"/>
      <w:r w:rsidRPr="00436A8D">
        <w:rPr>
          <w:rFonts w:ascii="仿宋" w:eastAsia="仿宋" w:hAnsi="仿宋" w:cs="仿宋" w:hint="eastAsia"/>
        </w:rPr>
        <w:t>微企业</w:t>
      </w:r>
      <w:proofErr w:type="gramEnd"/>
      <w:r w:rsidRPr="00436A8D">
        <w:rPr>
          <w:rFonts w:ascii="仿宋" w:eastAsia="仿宋" w:hAnsi="仿宋" w:cs="仿宋" w:hint="eastAsia"/>
        </w:rPr>
        <w:t>制造，提供中小企业声明函；</w:t>
      </w:r>
    </w:p>
    <w:p w14:paraId="1EED72E2"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MS Mincho" w:eastAsia="MS Mincho" w:hAnsi="MS Mincho" w:cs="MS Mincho" w:hint="eastAsia"/>
        </w:rPr>
        <w:t>☐</w:t>
      </w:r>
      <w:bookmarkStart w:id="10" w:name="_Hlk101132524"/>
      <w:r w:rsidRPr="00436A8D">
        <w:rPr>
          <w:rFonts w:ascii="仿宋" w:eastAsia="仿宋" w:hAnsi="仿宋" w:cs="仿宋" w:hint="eastAsia"/>
        </w:rPr>
        <w:t>要求以联合体形式参加，提供联合协议和中小企业声明函，联合协议中中小企业合同金额应当达到</w:t>
      </w:r>
      <w:r w:rsidRPr="00436A8D">
        <w:rPr>
          <w:rFonts w:ascii="仿宋" w:eastAsia="仿宋" w:hAnsi="仿宋" w:cs="仿宋" w:hint="eastAsia"/>
          <w:u w:val="single"/>
        </w:rPr>
        <w:t xml:space="preserve">  </w:t>
      </w:r>
      <w:r w:rsidRPr="00436A8D">
        <w:rPr>
          <w:rFonts w:ascii="仿宋" w:eastAsia="仿宋" w:hAnsi="仿宋" w:cs="仿宋" w:hint="eastAsia"/>
        </w:rPr>
        <w:t>%，其中小</w:t>
      </w:r>
      <w:proofErr w:type="gramStart"/>
      <w:r w:rsidRPr="00436A8D">
        <w:rPr>
          <w:rFonts w:ascii="仿宋" w:eastAsia="仿宋" w:hAnsi="仿宋" w:cs="仿宋" w:hint="eastAsia"/>
        </w:rPr>
        <w:t>微企业</w:t>
      </w:r>
      <w:proofErr w:type="gramEnd"/>
      <w:r w:rsidRPr="00436A8D">
        <w:rPr>
          <w:rFonts w:ascii="仿宋" w:eastAsia="仿宋" w:hAnsi="仿宋" w:cs="仿宋" w:hint="eastAsia"/>
        </w:rPr>
        <w:t>合同金额应当达到</w:t>
      </w:r>
      <w:r w:rsidRPr="00436A8D">
        <w:rPr>
          <w:rFonts w:ascii="仿宋" w:eastAsia="仿宋" w:hAnsi="仿宋" w:cs="仿宋" w:hint="eastAsia"/>
          <w:u w:val="single"/>
        </w:rPr>
        <w:t xml:space="preserve">  </w:t>
      </w:r>
      <w:r w:rsidRPr="00436A8D">
        <w:rPr>
          <w:rFonts w:ascii="仿宋" w:eastAsia="仿宋" w:hAnsi="仿宋" w:cs="仿宋" w:hint="eastAsia"/>
        </w:rPr>
        <w:t>%</w:t>
      </w:r>
      <w:r w:rsidR="00C1218D">
        <w:rPr>
          <w:rFonts w:ascii="仿宋" w:eastAsia="仿宋" w:hAnsi="仿宋" w:cs="仿宋" w:hint="eastAsia"/>
        </w:rPr>
        <w:t>；</w:t>
      </w:r>
      <w:r w:rsidRPr="00436A8D">
        <w:rPr>
          <w:rFonts w:ascii="仿宋" w:eastAsia="仿宋" w:hAnsi="仿宋" w:cs="仿宋" w:hint="eastAsia"/>
          <w:spacing w:val="8"/>
        </w:rPr>
        <w:t>如果供应商本身提供所有标的均由中小企业制造、承建或承接，并相应达到了前述比例要求，视同符合了资格条件，无需再与其他中小企业组成联合体参加政府采购活动，无需提供联合协议</w:t>
      </w:r>
      <w:r w:rsidRPr="00436A8D">
        <w:rPr>
          <w:rFonts w:ascii="仿宋" w:eastAsia="仿宋" w:hAnsi="仿宋" w:cs="仿宋" w:hint="eastAsia"/>
        </w:rPr>
        <w:t>；</w:t>
      </w:r>
      <w:bookmarkEnd w:id="10"/>
    </w:p>
    <w:p w14:paraId="165CFA88"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MS Mincho" w:eastAsia="MS Mincho" w:hAnsi="MS Mincho" w:cs="MS Mincho" w:hint="eastAsia"/>
        </w:rPr>
        <w:t>☐</w:t>
      </w:r>
      <w:r w:rsidRPr="00436A8D">
        <w:rPr>
          <w:rFonts w:ascii="仿宋" w:eastAsia="仿宋" w:hAnsi="仿宋" w:cs="仿宋" w:hint="eastAsia"/>
        </w:rPr>
        <w:t>要求合同分包，提供分包意向协议和中小企业声明函，分包意向协议中中小企业合同金额应当</w:t>
      </w:r>
      <w:proofErr w:type="gramStart"/>
      <w:r w:rsidRPr="00436A8D">
        <w:rPr>
          <w:rFonts w:ascii="仿宋" w:eastAsia="仿宋" w:hAnsi="仿宋" w:cs="仿宋" w:hint="eastAsia"/>
        </w:rPr>
        <w:t>达到达到</w:t>
      </w:r>
      <w:proofErr w:type="gramEnd"/>
      <w:r w:rsidRPr="00436A8D">
        <w:rPr>
          <w:rFonts w:ascii="仿宋" w:eastAsia="仿宋" w:hAnsi="仿宋" w:cs="仿宋" w:hint="eastAsia"/>
          <w:u w:val="single"/>
        </w:rPr>
        <w:t xml:space="preserve">  </w:t>
      </w:r>
      <w:r w:rsidRPr="00436A8D">
        <w:rPr>
          <w:rFonts w:ascii="仿宋" w:eastAsia="仿宋" w:hAnsi="仿宋" w:cs="仿宋" w:hint="eastAsia"/>
        </w:rPr>
        <w:t>%，其中小</w:t>
      </w:r>
      <w:proofErr w:type="gramStart"/>
      <w:r w:rsidRPr="00436A8D">
        <w:rPr>
          <w:rFonts w:ascii="仿宋" w:eastAsia="仿宋" w:hAnsi="仿宋" w:cs="仿宋" w:hint="eastAsia"/>
        </w:rPr>
        <w:t>微企业</w:t>
      </w:r>
      <w:proofErr w:type="gramEnd"/>
      <w:r w:rsidRPr="00436A8D">
        <w:rPr>
          <w:rFonts w:ascii="仿宋" w:eastAsia="仿宋" w:hAnsi="仿宋" w:cs="仿宋" w:hint="eastAsia"/>
        </w:rPr>
        <w:t xml:space="preserve">合同金额应当达到 </w:t>
      </w:r>
      <w:r w:rsidRPr="00436A8D">
        <w:rPr>
          <w:rFonts w:ascii="仿宋" w:eastAsia="仿宋" w:hAnsi="仿宋" w:cs="仿宋" w:hint="eastAsia"/>
          <w:u w:val="single"/>
        </w:rPr>
        <w:t xml:space="preserve"> </w:t>
      </w:r>
      <w:r w:rsidRPr="00436A8D">
        <w:rPr>
          <w:rFonts w:ascii="仿宋" w:eastAsia="仿宋" w:hAnsi="仿宋" w:cs="仿宋" w:hint="eastAsia"/>
        </w:rPr>
        <w:t>%</w:t>
      </w:r>
      <w:r w:rsidR="00C1218D">
        <w:rPr>
          <w:rFonts w:ascii="仿宋" w:eastAsia="仿宋" w:hAnsi="仿宋" w:cs="仿宋" w:hint="eastAsia"/>
        </w:rPr>
        <w:t>；</w:t>
      </w:r>
      <w:r w:rsidRPr="00436A8D">
        <w:rPr>
          <w:rFonts w:ascii="仿宋" w:eastAsia="仿宋" w:hAnsi="仿宋" w:cs="仿宋" w:hint="eastAsia"/>
          <w:spacing w:val="8"/>
        </w:rPr>
        <w:t>如果供应商本身提供所有标的均由中小企业制造、承建或承接，并相应达到了前述比例要求，视同符合了资格条件，无需再向中小企业分包，无需提供分包意向协议</w:t>
      </w:r>
      <w:r w:rsidRPr="00436A8D">
        <w:rPr>
          <w:rFonts w:ascii="仿宋" w:eastAsia="仿宋" w:hAnsi="仿宋" w:cs="仿宋" w:hint="eastAsia"/>
        </w:rPr>
        <w:t>；</w:t>
      </w:r>
    </w:p>
    <w:p w14:paraId="0803F040" w14:textId="3C8C4582"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4.本项目的特定资格要求：</w:t>
      </w:r>
      <w:r w:rsidR="00274D3B" w:rsidRPr="00274D3B">
        <w:rPr>
          <w:rFonts w:ascii="仿宋" w:eastAsia="仿宋" w:hAnsi="仿宋" w:cs="仿宋" w:hint="eastAsia"/>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sidR="00274D3B" w:rsidRPr="00274D3B">
        <w:rPr>
          <w:rFonts w:ascii="仿宋" w:eastAsia="仿宋" w:hAnsi="仿宋" w:cs="仿宋" w:hint="eastAsia"/>
        </w:rPr>
        <w:t>且医疗</w:t>
      </w:r>
      <w:proofErr w:type="gramEnd"/>
      <w:r w:rsidR="00274D3B" w:rsidRPr="00274D3B">
        <w:rPr>
          <w:rFonts w:ascii="仿宋" w:eastAsia="仿宋" w:hAnsi="仿宋" w:cs="仿宋" w:hint="eastAsia"/>
        </w:rPr>
        <w:t>器械生产企业许可证生产范围或医疗器械经营企业许可证经营范围是与投标产品相适用的</w:t>
      </w:r>
      <w:r w:rsidRPr="00436A8D">
        <w:rPr>
          <w:rFonts w:ascii="仿宋" w:eastAsia="仿宋" w:hAnsi="仿宋" w:cs="仿宋" w:hint="eastAsia"/>
        </w:rPr>
        <w:t>；</w:t>
      </w:r>
    </w:p>
    <w:p w14:paraId="1A248D9C"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75962A8"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三、获取招标文件</w:t>
      </w:r>
    </w:p>
    <w:p w14:paraId="0B2A775D" w14:textId="376F5BD5"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时间：</w:t>
      </w:r>
      <w:r w:rsidRPr="00436A8D">
        <w:rPr>
          <w:rFonts w:ascii="仿宋" w:eastAsia="仿宋" w:hAnsi="仿宋" w:cs="仿宋" w:hint="eastAsia"/>
        </w:rPr>
        <w:t>/至</w:t>
      </w:r>
      <w:r w:rsidR="00396DB7">
        <w:rPr>
          <w:rFonts w:ascii="仿宋" w:eastAsia="仿宋" w:hAnsi="仿宋" w:cs="仿宋"/>
          <w:u w:val="single"/>
        </w:rPr>
        <w:t xml:space="preserve"> </w:t>
      </w:r>
      <w:r w:rsidR="00F35B33">
        <w:rPr>
          <w:rFonts w:ascii="仿宋" w:eastAsia="仿宋" w:hAnsi="仿宋" w:cs="仿宋"/>
          <w:highlight w:val="yellow"/>
          <w:u w:val="single"/>
        </w:rPr>
        <w:t xml:space="preserve"> </w:t>
      </w:r>
      <w:r w:rsidRPr="001129A1">
        <w:rPr>
          <w:rFonts w:ascii="仿宋" w:eastAsia="仿宋" w:hAnsi="仿宋" w:cs="仿宋" w:hint="eastAsia"/>
          <w:highlight w:val="yellow"/>
          <w:u w:val="single"/>
        </w:rPr>
        <w:t>年</w:t>
      </w:r>
      <w:r w:rsidR="00F35B33">
        <w:rPr>
          <w:rFonts w:ascii="仿宋" w:eastAsia="仿宋" w:hAnsi="仿宋" w:cs="仿宋"/>
          <w:highlight w:val="yellow"/>
          <w:u w:val="single"/>
        </w:rPr>
        <w:t xml:space="preserve">  </w:t>
      </w:r>
      <w:r w:rsidRPr="00396DB7">
        <w:rPr>
          <w:rFonts w:ascii="仿宋" w:eastAsia="仿宋" w:hAnsi="仿宋" w:cs="仿宋" w:hint="eastAsia"/>
          <w:highlight w:val="yellow"/>
          <w:u w:val="single"/>
        </w:rPr>
        <w:t>月</w:t>
      </w:r>
      <w:r w:rsidR="00F35B33">
        <w:rPr>
          <w:rFonts w:ascii="仿宋" w:eastAsia="仿宋" w:hAnsi="仿宋" w:cs="仿宋"/>
          <w:highlight w:val="yellow"/>
          <w:u w:val="single"/>
        </w:rPr>
        <w:t xml:space="preserve">  </w:t>
      </w:r>
      <w:r w:rsidRPr="00396DB7">
        <w:rPr>
          <w:rFonts w:ascii="仿宋" w:eastAsia="仿宋" w:hAnsi="仿宋" w:cs="仿宋" w:hint="eastAsia"/>
          <w:highlight w:val="yellow"/>
          <w:u w:val="single"/>
        </w:rPr>
        <w:t>日</w:t>
      </w:r>
      <w:r w:rsidRPr="00436A8D">
        <w:rPr>
          <w:rFonts w:ascii="仿宋" w:eastAsia="仿宋" w:hAnsi="仿宋" w:cs="仿宋" w:hint="eastAsia"/>
        </w:rPr>
        <w:t>，每天上午00</w:t>
      </w:r>
      <w:r w:rsidR="00C1218D">
        <w:rPr>
          <w:rFonts w:ascii="仿宋" w:eastAsia="仿宋" w:hAnsi="仿宋" w:cs="仿宋" w:hint="eastAsia"/>
        </w:rPr>
        <w:t>：</w:t>
      </w:r>
      <w:r w:rsidRPr="00436A8D">
        <w:rPr>
          <w:rFonts w:ascii="仿宋" w:eastAsia="仿宋" w:hAnsi="仿宋" w:cs="仿宋" w:hint="eastAsia"/>
        </w:rPr>
        <w:t>00至12</w:t>
      </w:r>
      <w:r w:rsidR="00C1218D">
        <w:rPr>
          <w:rFonts w:ascii="仿宋" w:eastAsia="仿宋" w:hAnsi="仿宋" w:cs="仿宋" w:hint="eastAsia"/>
        </w:rPr>
        <w:t>：</w:t>
      </w:r>
      <w:r w:rsidRPr="00436A8D">
        <w:rPr>
          <w:rFonts w:ascii="仿宋" w:eastAsia="仿宋" w:hAnsi="仿宋" w:cs="仿宋" w:hint="eastAsia"/>
        </w:rPr>
        <w:t>00，下午12</w:t>
      </w:r>
      <w:r w:rsidR="00C1218D">
        <w:rPr>
          <w:rFonts w:ascii="仿宋" w:eastAsia="仿宋" w:hAnsi="仿宋" w:cs="仿宋" w:hint="eastAsia"/>
        </w:rPr>
        <w:t>：</w:t>
      </w:r>
      <w:r w:rsidRPr="00436A8D">
        <w:rPr>
          <w:rFonts w:ascii="仿宋" w:eastAsia="仿宋" w:hAnsi="仿宋" w:cs="仿宋" w:hint="eastAsia"/>
        </w:rPr>
        <w:t>00至23</w:t>
      </w:r>
      <w:r w:rsidR="00C1218D">
        <w:rPr>
          <w:rFonts w:ascii="仿宋" w:eastAsia="仿宋" w:hAnsi="仿宋" w:cs="仿宋" w:hint="eastAsia"/>
        </w:rPr>
        <w:t>：</w:t>
      </w:r>
      <w:r w:rsidRPr="00436A8D">
        <w:rPr>
          <w:rFonts w:ascii="仿宋" w:eastAsia="仿宋" w:hAnsi="仿宋" w:cs="仿宋" w:hint="eastAsia"/>
        </w:rPr>
        <w:t>59（北京时间，线上获取法定节假日均可，线下获取文件法定节假日除外）</w:t>
      </w:r>
    </w:p>
    <w:p w14:paraId="7731E454" w14:textId="77777777"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地点（网址）：</w:t>
      </w:r>
      <w:r w:rsidRPr="00436A8D">
        <w:rPr>
          <w:rFonts w:ascii="仿宋" w:eastAsia="仿宋" w:hAnsi="仿宋" w:cs="仿宋" w:hint="eastAsia"/>
        </w:rPr>
        <w:t>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平台（</w:t>
      </w:r>
      <w:hyperlink r:id="rId17" w:history="1">
        <w:r w:rsidR="00C1218D" w:rsidRPr="00ED6EBE">
          <w:rPr>
            <w:rStyle w:val="affd"/>
            <w:rFonts w:ascii="仿宋" w:eastAsia="仿宋" w:hAnsi="仿宋" w:cs="仿宋" w:hint="eastAsia"/>
            <w:snapToGrid/>
            <w:sz w:val="24"/>
            <w:szCs w:val="20"/>
          </w:rPr>
          <w:t>https</w:t>
        </w:r>
        <w:r w:rsidR="00C1218D">
          <w:rPr>
            <w:rStyle w:val="affd"/>
            <w:rFonts w:ascii="仿宋" w:eastAsia="仿宋" w:hAnsi="仿宋" w:cs="仿宋" w:hint="eastAsia"/>
            <w:snapToGrid/>
            <w:sz w:val="24"/>
            <w:szCs w:val="20"/>
          </w:rPr>
          <w:t>：</w:t>
        </w:r>
        <w:r w:rsidR="00C1218D" w:rsidRPr="00ED6EBE">
          <w:rPr>
            <w:rStyle w:val="affd"/>
            <w:rFonts w:ascii="仿宋" w:eastAsia="仿宋" w:hAnsi="仿宋" w:cs="仿宋" w:hint="eastAsia"/>
            <w:snapToGrid/>
            <w:sz w:val="24"/>
            <w:szCs w:val="20"/>
          </w:rPr>
          <w:t>//www.zcygov.cn/</w:t>
        </w:r>
      </w:hyperlink>
      <w:r w:rsidRPr="00436A8D">
        <w:rPr>
          <w:rFonts w:ascii="仿宋" w:eastAsia="仿宋" w:hAnsi="仿宋" w:cs="仿宋" w:hint="eastAsia"/>
        </w:rPr>
        <w:t>）</w:t>
      </w:r>
    </w:p>
    <w:p w14:paraId="50115789" w14:textId="77777777"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方式：</w:t>
      </w:r>
      <w:r w:rsidRPr="00436A8D">
        <w:rPr>
          <w:rFonts w:ascii="仿宋" w:eastAsia="仿宋" w:hAnsi="仿宋" w:cs="仿宋" w:hint="eastAsia"/>
        </w:rPr>
        <w:t>供应商登录政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平台https</w:t>
      </w:r>
      <w:r w:rsidR="00C1218D">
        <w:rPr>
          <w:rFonts w:ascii="仿宋" w:eastAsia="仿宋" w:hAnsi="仿宋" w:cs="仿宋" w:hint="eastAsia"/>
        </w:rPr>
        <w:t>：</w:t>
      </w:r>
      <w:r w:rsidRPr="00436A8D">
        <w:rPr>
          <w:rFonts w:ascii="仿宋" w:eastAsia="仿宋" w:hAnsi="仿宋" w:cs="仿宋" w:hint="eastAsia"/>
        </w:rPr>
        <w:t>//www.zcygov.cn/在线申请获取采购文件（进入“项目采购”应用，在获取采购文件菜单中选择项目，申请获取采购文件）。</w:t>
      </w:r>
    </w:p>
    <w:p w14:paraId="445807B3" w14:textId="77777777"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售价（元）：</w:t>
      </w:r>
      <w:r w:rsidRPr="00436A8D">
        <w:rPr>
          <w:rFonts w:ascii="仿宋" w:eastAsia="仿宋" w:hAnsi="仿宋" w:cs="仿宋" w:hint="eastAsia"/>
        </w:rPr>
        <w:t>0</w:t>
      </w:r>
    </w:p>
    <w:p w14:paraId="002C2B35"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四、提交投标文件截止时间、开标时间和地点</w:t>
      </w:r>
    </w:p>
    <w:p w14:paraId="3982472D" w14:textId="065B2C3E"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提交投标文件截止时间：</w:t>
      </w:r>
      <w:r w:rsidR="00396DB7">
        <w:rPr>
          <w:rFonts w:ascii="仿宋" w:eastAsia="仿宋" w:hAnsi="仿宋" w:cs="仿宋"/>
          <w:highlight w:val="yellow"/>
          <w:u w:val="single"/>
        </w:rPr>
        <w:t xml:space="preserve"> </w:t>
      </w:r>
      <w:r w:rsidR="00F35B33">
        <w:rPr>
          <w:rFonts w:ascii="仿宋" w:eastAsia="仿宋" w:hAnsi="仿宋" w:cs="仿宋"/>
          <w:highlight w:val="yellow"/>
          <w:u w:val="single"/>
        </w:rPr>
        <w:t xml:space="preserve"> </w:t>
      </w:r>
      <w:r w:rsidRPr="00396DB7">
        <w:rPr>
          <w:rFonts w:ascii="仿宋" w:eastAsia="仿宋" w:hAnsi="仿宋" w:cs="仿宋" w:hint="eastAsia"/>
          <w:highlight w:val="yellow"/>
          <w:u w:val="single"/>
        </w:rPr>
        <w:t>年</w:t>
      </w:r>
      <w:r w:rsidR="00F35B33">
        <w:rPr>
          <w:rFonts w:ascii="仿宋" w:eastAsia="仿宋" w:hAnsi="仿宋" w:cs="仿宋"/>
          <w:highlight w:val="yellow"/>
          <w:u w:val="single"/>
        </w:rPr>
        <w:t xml:space="preserve">  </w:t>
      </w:r>
      <w:r w:rsidRPr="00396DB7">
        <w:rPr>
          <w:rFonts w:ascii="仿宋" w:eastAsia="仿宋" w:hAnsi="仿宋" w:cs="仿宋" w:hint="eastAsia"/>
          <w:highlight w:val="yellow"/>
          <w:u w:val="single"/>
        </w:rPr>
        <w:t>月</w:t>
      </w:r>
      <w:r w:rsidR="00F35B33">
        <w:rPr>
          <w:rFonts w:ascii="仿宋" w:eastAsia="仿宋" w:hAnsi="仿宋" w:cs="仿宋"/>
          <w:highlight w:val="yellow"/>
          <w:u w:val="single"/>
        </w:rPr>
        <w:t xml:space="preserve">  </w:t>
      </w:r>
      <w:r w:rsidRPr="00396DB7">
        <w:rPr>
          <w:rFonts w:ascii="仿宋" w:eastAsia="仿宋" w:hAnsi="仿宋" w:cs="仿宋" w:hint="eastAsia"/>
          <w:highlight w:val="yellow"/>
          <w:u w:val="single"/>
        </w:rPr>
        <w:t>日</w:t>
      </w:r>
      <w:r w:rsidR="00F35B33">
        <w:rPr>
          <w:rFonts w:ascii="仿宋" w:eastAsia="仿宋" w:hAnsi="仿宋" w:cs="仿宋" w:hint="eastAsia"/>
          <w:highlight w:val="yellow"/>
          <w:u w:val="single"/>
        </w:rPr>
        <w:t xml:space="preserve"> </w:t>
      </w:r>
      <w:r w:rsidR="00F35B33">
        <w:rPr>
          <w:rFonts w:ascii="仿宋" w:eastAsia="仿宋" w:hAnsi="仿宋" w:cs="仿宋"/>
          <w:highlight w:val="yellow"/>
          <w:u w:val="single"/>
        </w:rPr>
        <w:t xml:space="preserve"> </w:t>
      </w:r>
      <w:r w:rsidRPr="00396DB7">
        <w:rPr>
          <w:rFonts w:ascii="仿宋" w:eastAsia="仿宋" w:hAnsi="仿宋" w:cs="仿宋" w:hint="eastAsia"/>
          <w:highlight w:val="yellow"/>
          <w:u w:val="single"/>
        </w:rPr>
        <w:t>点</w:t>
      </w:r>
      <w:r w:rsidR="00F35B33">
        <w:rPr>
          <w:rFonts w:ascii="仿宋" w:eastAsia="仿宋" w:hAnsi="仿宋" w:cs="仿宋"/>
          <w:highlight w:val="yellow"/>
          <w:u w:val="single"/>
        </w:rPr>
        <w:t xml:space="preserve">  </w:t>
      </w:r>
      <w:r w:rsidRPr="00396DB7">
        <w:rPr>
          <w:rFonts w:ascii="仿宋" w:eastAsia="仿宋" w:hAnsi="仿宋" w:cs="仿宋" w:hint="eastAsia"/>
          <w:highlight w:val="yellow"/>
          <w:u w:val="single"/>
        </w:rPr>
        <w:t>分00秒</w:t>
      </w:r>
      <w:r w:rsidRPr="00436A8D">
        <w:rPr>
          <w:rFonts w:ascii="仿宋" w:eastAsia="仿宋" w:hAnsi="仿宋" w:cs="仿宋" w:hint="eastAsia"/>
        </w:rPr>
        <w:t>（北京时间）</w:t>
      </w:r>
    </w:p>
    <w:p w14:paraId="55F168A8" w14:textId="77777777"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投标地点（网址）：</w:t>
      </w:r>
      <w:r w:rsidRPr="00436A8D">
        <w:rPr>
          <w:rFonts w:ascii="仿宋" w:eastAsia="仿宋" w:hAnsi="仿宋" w:cs="仿宋" w:hint="eastAsia"/>
        </w:rPr>
        <w:t>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平台（</w:t>
      </w:r>
      <w:hyperlink r:id="rId18" w:history="1">
        <w:r w:rsidR="00C1218D" w:rsidRPr="00ED6EBE">
          <w:rPr>
            <w:rStyle w:val="affd"/>
            <w:rFonts w:ascii="仿宋" w:eastAsia="仿宋" w:hAnsi="仿宋" w:cs="仿宋" w:hint="eastAsia"/>
            <w:snapToGrid/>
            <w:sz w:val="24"/>
            <w:szCs w:val="20"/>
          </w:rPr>
          <w:t>https</w:t>
        </w:r>
        <w:r w:rsidR="00C1218D">
          <w:rPr>
            <w:rStyle w:val="affd"/>
            <w:rFonts w:ascii="仿宋" w:eastAsia="仿宋" w:hAnsi="仿宋" w:cs="仿宋" w:hint="eastAsia"/>
            <w:snapToGrid/>
            <w:sz w:val="24"/>
            <w:szCs w:val="20"/>
          </w:rPr>
          <w:t>：</w:t>
        </w:r>
        <w:r w:rsidR="00C1218D" w:rsidRPr="00ED6EBE">
          <w:rPr>
            <w:rStyle w:val="affd"/>
            <w:rFonts w:ascii="仿宋" w:eastAsia="仿宋" w:hAnsi="仿宋" w:cs="仿宋" w:hint="eastAsia"/>
            <w:snapToGrid/>
            <w:sz w:val="24"/>
            <w:szCs w:val="20"/>
          </w:rPr>
          <w:t>//www.zcygov.cn/</w:t>
        </w:r>
      </w:hyperlink>
      <w:r w:rsidRPr="00436A8D">
        <w:rPr>
          <w:rFonts w:ascii="仿宋" w:eastAsia="仿宋" w:hAnsi="仿宋" w:cs="仿宋" w:hint="eastAsia"/>
        </w:rPr>
        <w:t>）</w:t>
      </w:r>
    </w:p>
    <w:p w14:paraId="2948DF0E" w14:textId="2502E011" w:rsidR="00C1218D" w:rsidRDefault="00436A8D" w:rsidP="00C1218D">
      <w:pPr>
        <w:pStyle w:val="affff4"/>
        <w:adjustRightInd/>
        <w:snapToGrid/>
        <w:spacing w:afterLines="0" w:line="460" w:lineRule="exact"/>
        <w:ind w:firstLine="482"/>
        <w:contextualSpacing/>
        <w:rPr>
          <w:rFonts w:ascii="仿宋" w:eastAsia="仿宋" w:hAnsi="仿宋" w:cs="仿宋"/>
          <w:u w:val="single"/>
        </w:rPr>
      </w:pPr>
      <w:r w:rsidRPr="00436A8D">
        <w:rPr>
          <w:rFonts w:ascii="仿宋" w:eastAsia="仿宋" w:hAnsi="仿宋" w:cs="仿宋" w:hint="eastAsia"/>
          <w:b/>
        </w:rPr>
        <w:lastRenderedPageBreak/>
        <w:t>开标时间：</w:t>
      </w:r>
      <w:r w:rsidR="00396DB7" w:rsidRPr="00177A46">
        <w:rPr>
          <w:rFonts w:ascii="仿宋" w:eastAsia="仿宋" w:hAnsi="仿宋" w:cs="仿宋"/>
          <w:highlight w:val="yellow"/>
          <w:u w:val="single"/>
        </w:rPr>
        <w:t xml:space="preserve"> </w:t>
      </w:r>
      <w:r w:rsidR="00463A46">
        <w:rPr>
          <w:rFonts w:ascii="仿宋" w:eastAsia="仿宋" w:hAnsi="仿宋" w:cs="仿宋"/>
          <w:highlight w:val="yellow"/>
          <w:u w:val="single"/>
        </w:rPr>
        <w:t xml:space="preserve">  </w:t>
      </w:r>
      <w:r w:rsidR="00177A46" w:rsidRPr="00177A46">
        <w:rPr>
          <w:rFonts w:ascii="仿宋" w:eastAsia="仿宋" w:hAnsi="仿宋" w:cs="仿宋" w:hint="eastAsia"/>
          <w:highlight w:val="yellow"/>
          <w:u w:val="single"/>
        </w:rPr>
        <w:t>年</w:t>
      </w:r>
      <w:r w:rsidR="00463A46">
        <w:rPr>
          <w:rFonts w:ascii="仿宋" w:eastAsia="仿宋" w:hAnsi="仿宋" w:cs="仿宋"/>
          <w:highlight w:val="yellow"/>
          <w:u w:val="single"/>
        </w:rPr>
        <w:t xml:space="preserve">  </w:t>
      </w:r>
      <w:r w:rsidR="00177A46" w:rsidRPr="00177A46">
        <w:rPr>
          <w:rFonts w:ascii="仿宋" w:eastAsia="仿宋" w:hAnsi="仿宋" w:cs="仿宋" w:hint="eastAsia"/>
          <w:highlight w:val="yellow"/>
          <w:u w:val="single"/>
        </w:rPr>
        <w:t>月</w:t>
      </w:r>
      <w:r w:rsidR="00463A46">
        <w:rPr>
          <w:rFonts w:ascii="仿宋" w:eastAsia="仿宋" w:hAnsi="仿宋" w:cs="仿宋"/>
          <w:highlight w:val="yellow"/>
          <w:u w:val="single"/>
        </w:rPr>
        <w:t xml:space="preserve">  </w:t>
      </w:r>
      <w:r w:rsidR="00177A46" w:rsidRPr="00177A46">
        <w:rPr>
          <w:rFonts w:ascii="仿宋" w:eastAsia="仿宋" w:hAnsi="仿宋" w:cs="仿宋" w:hint="eastAsia"/>
          <w:highlight w:val="yellow"/>
          <w:u w:val="single"/>
        </w:rPr>
        <w:t>日</w:t>
      </w:r>
      <w:r w:rsidR="00463A46">
        <w:rPr>
          <w:rFonts w:ascii="仿宋" w:eastAsia="仿宋" w:hAnsi="仿宋" w:cs="仿宋" w:hint="eastAsia"/>
          <w:highlight w:val="yellow"/>
          <w:u w:val="single"/>
        </w:rPr>
        <w:t xml:space="preserve"> </w:t>
      </w:r>
      <w:r w:rsidR="00463A46">
        <w:rPr>
          <w:rFonts w:ascii="仿宋" w:eastAsia="仿宋" w:hAnsi="仿宋" w:cs="仿宋"/>
          <w:highlight w:val="yellow"/>
          <w:u w:val="single"/>
        </w:rPr>
        <w:t xml:space="preserve"> </w:t>
      </w:r>
      <w:r w:rsidR="00177A46" w:rsidRPr="00177A46">
        <w:rPr>
          <w:rFonts w:ascii="仿宋" w:eastAsia="仿宋" w:hAnsi="仿宋" w:cs="仿宋" w:hint="eastAsia"/>
          <w:highlight w:val="yellow"/>
          <w:u w:val="single"/>
        </w:rPr>
        <w:t>点</w:t>
      </w:r>
      <w:r w:rsidR="00463A46">
        <w:rPr>
          <w:rFonts w:ascii="仿宋" w:eastAsia="仿宋" w:hAnsi="仿宋" w:cs="仿宋"/>
          <w:highlight w:val="yellow"/>
          <w:u w:val="single"/>
        </w:rPr>
        <w:t xml:space="preserve">  </w:t>
      </w:r>
      <w:r w:rsidR="00177A46" w:rsidRPr="00177A46">
        <w:rPr>
          <w:rFonts w:ascii="仿宋" w:eastAsia="仿宋" w:hAnsi="仿宋" w:cs="仿宋" w:hint="eastAsia"/>
          <w:highlight w:val="yellow"/>
          <w:u w:val="single"/>
        </w:rPr>
        <w:t>分00秒</w:t>
      </w:r>
    </w:p>
    <w:p w14:paraId="6BA1F6BF" w14:textId="77777777"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开标地点（网址）：</w:t>
      </w:r>
      <w:r w:rsidRPr="00436A8D">
        <w:rPr>
          <w:rFonts w:ascii="仿宋" w:eastAsia="仿宋" w:hAnsi="仿宋" w:cs="仿宋" w:hint="eastAsia"/>
        </w:rPr>
        <w:t>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平台（https</w:t>
      </w:r>
      <w:r w:rsidR="00C1218D">
        <w:rPr>
          <w:rFonts w:ascii="仿宋" w:eastAsia="仿宋" w:hAnsi="仿宋" w:cs="仿宋" w:hint="eastAsia"/>
        </w:rPr>
        <w:t>：</w:t>
      </w:r>
      <w:r w:rsidRPr="00436A8D">
        <w:rPr>
          <w:rFonts w:ascii="仿宋" w:eastAsia="仿宋" w:hAnsi="仿宋" w:cs="仿宋" w:hint="eastAsia"/>
        </w:rPr>
        <w:t>//www.zcygov.cn/）</w:t>
      </w:r>
    </w:p>
    <w:p w14:paraId="3F83F559"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五、公告期限</w:t>
      </w:r>
    </w:p>
    <w:p w14:paraId="446829D4"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自本公告发布之日起5个工作日。</w:t>
      </w:r>
    </w:p>
    <w:p w14:paraId="6B198354"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六、其他补充事宜</w:t>
      </w:r>
    </w:p>
    <w:p w14:paraId="4CD01B23"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1.《浙江省财政厅关于进一步发挥政府采购政策功能全力推动经济稳进提质的通知》（</w:t>
      </w:r>
      <w:proofErr w:type="gramStart"/>
      <w:r w:rsidRPr="00436A8D">
        <w:rPr>
          <w:rFonts w:ascii="仿宋" w:eastAsia="仿宋" w:hAnsi="仿宋" w:cs="仿宋" w:hint="eastAsia"/>
        </w:rPr>
        <w:t>浙财采监</w:t>
      </w:r>
      <w:proofErr w:type="gramEnd"/>
      <w:r w:rsidRPr="00436A8D">
        <w:rPr>
          <w:rFonts w:ascii="仿宋" w:eastAsia="仿宋" w:hAnsi="仿宋" w:cs="仿宋" w:hint="eastAsia"/>
        </w:rPr>
        <w:t>（2022）3号）、《浙江省财政厅关于进一步促进政府采购公平竞争打造最优营商环境的通知》（</w:t>
      </w:r>
      <w:proofErr w:type="gramStart"/>
      <w:r w:rsidRPr="00436A8D">
        <w:rPr>
          <w:rFonts w:ascii="仿宋" w:eastAsia="仿宋" w:hAnsi="仿宋" w:cs="仿宋" w:hint="eastAsia"/>
        </w:rPr>
        <w:t>浙财采监</w:t>
      </w:r>
      <w:proofErr w:type="gramEnd"/>
      <w:r w:rsidRPr="00436A8D">
        <w:rPr>
          <w:rFonts w:ascii="仿宋" w:eastAsia="仿宋" w:hAnsi="仿宋" w:cs="仿宋" w:hint="eastAsia"/>
        </w:rPr>
        <w:t>（2021）22号））、《浙江省财政厅关于进一步加大政府采购支持中小企业力度助力扎实稳住经济的通知》（</w:t>
      </w:r>
      <w:proofErr w:type="gramStart"/>
      <w:r w:rsidRPr="00436A8D">
        <w:rPr>
          <w:rFonts w:ascii="仿宋" w:eastAsia="仿宋" w:hAnsi="仿宋" w:cs="仿宋" w:hint="eastAsia"/>
        </w:rPr>
        <w:t>浙财采监</w:t>
      </w:r>
      <w:proofErr w:type="gramEnd"/>
      <w:r w:rsidRPr="00436A8D">
        <w:rPr>
          <w:rFonts w:ascii="仿宋" w:eastAsia="仿宋" w:hAnsi="仿宋" w:cs="仿宋" w:hint="eastAsia"/>
        </w:rPr>
        <w:t>（2022）8号）已分别于2022年1月29日、2022年2月1日和2022年7月1日开始实施，此前有关规定</w:t>
      </w:r>
      <w:r w:rsidRPr="00C1218D">
        <w:rPr>
          <w:rFonts w:ascii="仿宋" w:eastAsia="仿宋" w:hAnsi="仿宋" w:cs="仿宋" w:hint="eastAsia"/>
        </w:rPr>
        <w:t>与上述文件内容不一致的，按上述文件要求执行</w:t>
      </w:r>
      <w:r w:rsidR="00C1218D">
        <w:rPr>
          <w:rFonts w:ascii="仿宋" w:eastAsia="仿宋" w:hAnsi="仿宋" w:cs="仿宋"/>
          <w:lang w:val="en"/>
        </w:rPr>
        <w:t>（</w:t>
      </w:r>
      <w:r w:rsidRPr="00C1218D">
        <w:rPr>
          <w:rFonts w:ascii="仿宋" w:eastAsia="仿宋" w:hAnsi="仿宋" w:cs="仿宋" w:hint="eastAsia"/>
          <w:lang w:val="en"/>
        </w:rPr>
        <w:t>政策落实根据财政部门要求更新）</w:t>
      </w:r>
      <w:r w:rsidRPr="00C1218D">
        <w:rPr>
          <w:rFonts w:ascii="仿宋" w:eastAsia="仿宋" w:hAnsi="仿宋" w:cs="仿宋" w:hint="eastAsia"/>
        </w:rPr>
        <w:t>。</w:t>
      </w:r>
    </w:p>
    <w:p w14:paraId="66ADDDA9"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2.根据《浙江省财政厅关于进一步促进政府采购公平竞争打造最优营商环境的通知》（</w:t>
      </w:r>
      <w:proofErr w:type="gramStart"/>
      <w:r w:rsidRPr="00436A8D">
        <w:rPr>
          <w:rFonts w:ascii="仿宋" w:eastAsia="仿宋" w:hAnsi="仿宋" w:cs="仿宋" w:hint="eastAsia"/>
        </w:rPr>
        <w:t>浙财采监</w:t>
      </w:r>
      <w:proofErr w:type="gramEnd"/>
      <w:r w:rsidRPr="00436A8D">
        <w:rPr>
          <w:rFonts w:ascii="仿宋" w:eastAsia="仿宋" w:hAnsi="仿宋" w:cs="仿宋" w:hint="eastAsia"/>
        </w:rPr>
        <w:t>（2021）22号）文件关于“健全行政裁决机制”要求，鼓励供应商在线提起询问，路径为：政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-项目采购-询问质疑投诉-询问列表</w:t>
      </w:r>
      <w:r w:rsidR="00C1218D">
        <w:rPr>
          <w:rFonts w:ascii="仿宋" w:eastAsia="仿宋" w:hAnsi="仿宋" w:cs="仿宋" w:hint="eastAsia"/>
        </w:rPr>
        <w:t>：</w:t>
      </w:r>
      <w:r w:rsidRPr="00436A8D">
        <w:rPr>
          <w:rFonts w:ascii="仿宋" w:eastAsia="仿宋" w:hAnsi="仿宋" w:cs="仿宋" w:hint="eastAsia"/>
        </w:rPr>
        <w:t>鼓励供应商在线提起质疑，路径为：政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-项目采购-询问质疑投诉-质疑列表。质疑供应商对在线质疑答复不满意的，可在线提起投诉，路径为：浙江政府服务网-政府采购投诉处理-在线办理。</w:t>
      </w:r>
    </w:p>
    <w:p w14:paraId="371D9554"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436A8D">
        <w:rPr>
          <w:rFonts w:ascii="仿宋" w:eastAsia="仿宋" w:hAnsi="仿宋" w:cs="仿宋" w:hint="eastAsia"/>
        </w:rPr>
        <w:t>作出</w:t>
      </w:r>
      <w:proofErr w:type="gramEnd"/>
      <w:r w:rsidRPr="00436A8D">
        <w:rPr>
          <w:rFonts w:ascii="仿宋" w:eastAsia="仿宋" w:hAnsi="仿宋" w:cs="仿宋" w:hint="eastAsia"/>
        </w:rPr>
        <w:t>答复的，可以在答复期满后十五个工作日内向同级政府采购监督管理部门投诉。质疑函范本、投诉书范本请到浙江政府采购网下载专区下载。</w:t>
      </w:r>
    </w:p>
    <w:p w14:paraId="04F697CD"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w:t>
      </w:r>
      <w:r w:rsidRPr="00436A8D">
        <w:rPr>
          <w:rFonts w:ascii="仿宋" w:eastAsia="仿宋" w:hAnsi="仿宋" w:cs="仿宋" w:hint="eastAsia"/>
        </w:rPr>
        <w:lastRenderedPageBreak/>
        <w:t>进行政府采购供应商资料填写；申领CA数字证书---申领流程详见“浙江政府采购网-下载专区-电子交易客户端-CA驱动和申领流程”；安装“政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电子交易客户端”----前往“浙江政府采购网-下载专区-电子交易客户端”进行下载并安装；③招标文件的获取：使用账号登录或者使用CA登录政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平台；进入“项目采购”应用，在获取采购文件菜单中选择项目，获取招标文件；④投标文件的制作：在“政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电子交易客户端”中完成“填写基本信息”、“导入投标文件”、“标书关联”、“标书检查”、“电子签名”、“生成电子标书”等操作；⑤采购人、采购代理机构将依托政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平台完成本项目的电子交易活动，平台不接受未按上述方式获取招标文件的供应商进行投标活动；⑥对未按上述方式获取招标文件的供应商对该文件提出的质疑，采购人或采购代理机构将</w:t>
      </w:r>
      <w:proofErr w:type="gramStart"/>
      <w:r w:rsidRPr="00436A8D">
        <w:rPr>
          <w:rFonts w:ascii="仿宋" w:eastAsia="仿宋" w:hAnsi="仿宋" w:cs="仿宋" w:hint="eastAsia"/>
        </w:rPr>
        <w:t>不予处理</w:t>
      </w:r>
      <w:proofErr w:type="gramEnd"/>
      <w:r w:rsidRPr="00436A8D">
        <w:rPr>
          <w:rFonts w:ascii="仿宋" w:eastAsia="仿宋" w:hAnsi="仿宋" w:cs="仿宋" w:hint="eastAsia"/>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平台“服务中心-帮助文档-项目采购-操作流程-电子招投标-政府采购项目电子交易管理操作指南-供应商”。（3）招标文件公告期限与招标公告的公告期限一致。</w:t>
      </w:r>
    </w:p>
    <w:p w14:paraId="032A569D"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七、对本次采购提出询问、质疑、投诉，请按以下方式联系</w:t>
      </w:r>
      <w:bookmarkStart w:id="11" w:name="_Toc35393637"/>
      <w:bookmarkStart w:id="12" w:name="_Toc28359019"/>
      <w:bookmarkStart w:id="13" w:name="_Toc35393806"/>
      <w:bookmarkStart w:id="14" w:name="_Toc28359096"/>
    </w:p>
    <w:p w14:paraId="0A496EEC" w14:textId="77777777" w:rsidR="00C1218D" w:rsidRDefault="00436A8D" w:rsidP="00C1218D">
      <w:pPr>
        <w:pStyle w:val="affff4"/>
        <w:adjustRightInd/>
        <w:snapToGrid/>
        <w:spacing w:afterLines="0" w:line="460" w:lineRule="exact"/>
        <w:ind w:firstLine="482"/>
        <w:contextualSpacing/>
        <w:rPr>
          <w:rFonts w:ascii="仿宋" w:eastAsia="仿宋" w:cs="仿宋"/>
          <w:b/>
          <w:szCs w:val="24"/>
        </w:rPr>
      </w:pPr>
      <w:r w:rsidRPr="00C1218D">
        <w:rPr>
          <w:rFonts w:ascii="仿宋" w:eastAsia="仿宋" w:cs="仿宋" w:hint="eastAsia"/>
          <w:b/>
          <w:szCs w:val="24"/>
        </w:rPr>
        <w:t>1.采购人信息</w:t>
      </w:r>
      <w:bookmarkEnd w:id="11"/>
      <w:bookmarkEnd w:id="12"/>
      <w:bookmarkEnd w:id="13"/>
      <w:bookmarkEnd w:id="14"/>
    </w:p>
    <w:p w14:paraId="151AF4A3" w14:textId="77777777" w:rsidR="00FA53C0" w:rsidRPr="00FA53C0" w:rsidRDefault="00FA53C0" w:rsidP="00FA53C0">
      <w:pPr>
        <w:pStyle w:val="affff4"/>
        <w:adjustRightInd/>
        <w:spacing w:after="120" w:line="460" w:lineRule="exact"/>
        <w:ind w:firstLine="480"/>
        <w:contextualSpacing/>
        <w:rPr>
          <w:rFonts w:ascii="仿宋" w:eastAsia="仿宋" w:hAnsi="仿宋" w:cs="仿宋" w:hint="eastAsia"/>
        </w:rPr>
      </w:pPr>
      <w:bookmarkStart w:id="15" w:name="_Toc35393638"/>
      <w:bookmarkStart w:id="16" w:name="_Toc28359020"/>
      <w:bookmarkStart w:id="17" w:name="_Toc28359097"/>
      <w:bookmarkStart w:id="18" w:name="_Toc35393807"/>
      <w:r w:rsidRPr="00FA53C0">
        <w:rPr>
          <w:rFonts w:ascii="仿宋" w:eastAsia="仿宋" w:hAnsi="仿宋" w:cs="仿宋" w:hint="eastAsia"/>
        </w:rPr>
        <w:t>名称：绍兴市中医院</w:t>
      </w:r>
    </w:p>
    <w:p w14:paraId="4627CB36" w14:textId="77777777" w:rsidR="00FA53C0" w:rsidRPr="00FA53C0" w:rsidRDefault="00FA53C0" w:rsidP="00FA53C0">
      <w:pPr>
        <w:pStyle w:val="affff4"/>
        <w:adjustRightInd/>
        <w:spacing w:after="120" w:line="460" w:lineRule="exact"/>
        <w:ind w:firstLine="480"/>
        <w:contextualSpacing/>
        <w:rPr>
          <w:rFonts w:ascii="仿宋" w:eastAsia="仿宋" w:hAnsi="仿宋" w:cs="仿宋" w:hint="eastAsia"/>
        </w:rPr>
      </w:pPr>
      <w:r w:rsidRPr="00FA53C0">
        <w:rPr>
          <w:rFonts w:ascii="仿宋" w:eastAsia="仿宋" w:hAnsi="仿宋" w:cs="仿宋" w:hint="eastAsia"/>
        </w:rPr>
        <w:t>地址：绍兴市越城区人民中路641号</w:t>
      </w:r>
    </w:p>
    <w:p w14:paraId="7FABA0B8" w14:textId="77777777" w:rsidR="00FA53C0" w:rsidRPr="00FA53C0" w:rsidRDefault="00FA53C0" w:rsidP="00FA53C0">
      <w:pPr>
        <w:pStyle w:val="affff4"/>
        <w:adjustRightInd/>
        <w:spacing w:after="120" w:line="460" w:lineRule="exact"/>
        <w:ind w:firstLine="480"/>
        <w:contextualSpacing/>
        <w:rPr>
          <w:rFonts w:ascii="仿宋" w:eastAsia="仿宋" w:hAnsi="仿宋" w:cs="仿宋" w:hint="eastAsia"/>
        </w:rPr>
      </w:pPr>
      <w:r w:rsidRPr="00FA53C0">
        <w:rPr>
          <w:rFonts w:ascii="仿宋" w:eastAsia="仿宋" w:hAnsi="仿宋" w:cs="仿宋" w:hint="eastAsia"/>
        </w:rPr>
        <w:t>传真：/</w:t>
      </w:r>
    </w:p>
    <w:p w14:paraId="7641A555" w14:textId="77777777" w:rsidR="00FA53C0" w:rsidRPr="00FA53C0" w:rsidRDefault="00FA53C0" w:rsidP="00FA53C0">
      <w:pPr>
        <w:pStyle w:val="affff4"/>
        <w:adjustRightInd/>
        <w:spacing w:after="120" w:line="460" w:lineRule="exact"/>
        <w:ind w:firstLine="480"/>
        <w:contextualSpacing/>
        <w:rPr>
          <w:rFonts w:ascii="仿宋" w:eastAsia="仿宋" w:hAnsi="仿宋" w:cs="仿宋" w:hint="eastAsia"/>
        </w:rPr>
      </w:pPr>
      <w:r w:rsidRPr="00FA53C0">
        <w:rPr>
          <w:rFonts w:ascii="仿宋" w:eastAsia="仿宋" w:hAnsi="仿宋" w:cs="仿宋" w:hint="eastAsia"/>
        </w:rPr>
        <w:t>项目联系人（询问）：王鑫卫</w:t>
      </w:r>
    </w:p>
    <w:p w14:paraId="4F709CB2" w14:textId="77777777" w:rsidR="00FA53C0" w:rsidRPr="00FA53C0" w:rsidRDefault="00FA53C0" w:rsidP="00FA53C0">
      <w:pPr>
        <w:pStyle w:val="affff4"/>
        <w:adjustRightInd/>
        <w:spacing w:after="120" w:line="460" w:lineRule="exact"/>
        <w:ind w:firstLine="480"/>
        <w:contextualSpacing/>
        <w:rPr>
          <w:rFonts w:ascii="仿宋" w:eastAsia="仿宋" w:hAnsi="仿宋" w:cs="仿宋" w:hint="eastAsia"/>
        </w:rPr>
      </w:pPr>
      <w:r w:rsidRPr="00FA53C0">
        <w:rPr>
          <w:rFonts w:ascii="仿宋" w:eastAsia="仿宋" w:hAnsi="仿宋" w:cs="仿宋" w:hint="eastAsia"/>
        </w:rPr>
        <w:t>项目联系方式（询问）：0575-89109951</w:t>
      </w:r>
    </w:p>
    <w:p w14:paraId="2E384B61" w14:textId="77777777" w:rsidR="00FA53C0" w:rsidRPr="00FA53C0" w:rsidRDefault="00FA53C0" w:rsidP="00FA53C0">
      <w:pPr>
        <w:pStyle w:val="affff4"/>
        <w:adjustRightInd/>
        <w:spacing w:after="120" w:line="460" w:lineRule="exact"/>
        <w:ind w:firstLine="480"/>
        <w:contextualSpacing/>
        <w:rPr>
          <w:rFonts w:ascii="仿宋" w:eastAsia="仿宋" w:hAnsi="仿宋" w:cs="仿宋" w:hint="eastAsia"/>
        </w:rPr>
      </w:pPr>
      <w:r w:rsidRPr="00FA53C0">
        <w:rPr>
          <w:rFonts w:ascii="仿宋" w:eastAsia="仿宋" w:hAnsi="仿宋" w:cs="仿宋" w:hint="eastAsia"/>
        </w:rPr>
        <w:t>质疑联系人：沈勇</w:t>
      </w:r>
    </w:p>
    <w:p w14:paraId="3DF66375" w14:textId="77777777" w:rsidR="00FA53C0" w:rsidRDefault="00FA53C0" w:rsidP="00FA53C0">
      <w:pPr>
        <w:pStyle w:val="affff4"/>
        <w:adjustRightInd/>
        <w:snapToGrid/>
        <w:spacing w:afterLines="0" w:line="460" w:lineRule="exact"/>
        <w:ind w:firstLine="480"/>
        <w:contextualSpacing/>
        <w:rPr>
          <w:rFonts w:ascii="仿宋" w:eastAsia="仿宋" w:hAnsi="仿宋" w:cs="仿宋"/>
        </w:rPr>
      </w:pPr>
      <w:r w:rsidRPr="00FA53C0">
        <w:rPr>
          <w:rFonts w:ascii="仿宋" w:eastAsia="仿宋" w:hAnsi="仿宋" w:cs="仿宋" w:hint="eastAsia"/>
        </w:rPr>
        <w:t>质疑联系方式：0575-89107189</w:t>
      </w:r>
    </w:p>
    <w:p w14:paraId="4E00865E" w14:textId="0046FA21" w:rsidR="00C1218D" w:rsidRDefault="00436A8D" w:rsidP="00FA53C0">
      <w:pPr>
        <w:pStyle w:val="affff4"/>
        <w:adjustRightInd/>
        <w:snapToGrid/>
        <w:spacing w:afterLines="0" w:line="460" w:lineRule="exact"/>
        <w:ind w:firstLine="482"/>
        <w:contextualSpacing/>
        <w:rPr>
          <w:rFonts w:ascii="仿宋" w:eastAsia="仿宋" w:cs="仿宋"/>
          <w:b/>
          <w:szCs w:val="24"/>
        </w:rPr>
      </w:pPr>
      <w:r w:rsidRPr="00C1218D">
        <w:rPr>
          <w:rFonts w:ascii="仿宋" w:eastAsia="仿宋" w:cs="仿宋" w:hint="eastAsia"/>
          <w:b/>
          <w:szCs w:val="24"/>
        </w:rPr>
        <w:t>2.采购代理机构信息</w:t>
      </w:r>
      <w:bookmarkEnd w:id="15"/>
      <w:bookmarkEnd w:id="16"/>
      <w:bookmarkEnd w:id="17"/>
      <w:bookmarkEnd w:id="18"/>
    </w:p>
    <w:p w14:paraId="052F9C6B" w14:textId="77777777" w:rsidR="00C1218D" w:rsidRPr="00BA2CE6" w:rsidRDefault="00436A8D" w:rsidP="00C1218D">
      <w:pPr>
        <w:pStyle w:val="affff4"/>
        <w:adjustRightInd/>
        <w:snapToGrid/>
        <w:spacing w:afterLines="0" w:line="460" w:lineRule="exact"/>
        <w:ind w:firstLine="480"/>
        <w:contextualSpacing/>
        <w:rPr>
          <w:rFonts w:ascii="仿宋" w:eastAsia="仿宋" w:hAnsi="仿宋" w:cs="仿宋"/>
        </w:rPr>
      </w:pPr>
      <w:r w:rsidRPr="00BA2CE6">
        <w:rPr>
          <w:rFonts w:ascii="仿宋" w:eastAsia="仿宋" w:hAnsi="仿宋" w:cs="仿宋" w:hint="eastAsia"/>
        </w:rPr>
        <w:lastRenderedPageBreak/>
        <w:t>名    称：浙江</w:t>
      </w:r>
      <w:r w:rsidRPr="00BA2CE6">
        <w:rPr>
          <w:rFonts w:ascii="仿宋" w:eastAsia="仿宋" w:hAnsi="仿宋" w:cs="仿宋"/>
        </w:rPr>
        <w:t>社发项目管理有限公司</w:t>
      </w:r>
    </w:p>
    <w:p w14:paraId="0E90674D" w14:textId="77777777" w:rsidR="00C1218D" w:rsidRPr="00BA2CE6" w:rsidRDefault="00436A8D" w:rsidP="00C1218D">
      <w:pPr>
        <w:pStyle w:val="affff4"/>
        <w:adjustRightInd/>
        <w:snapToGrid/>
        <w:spacing w:afterLines="0" w:line="460" w:lineRule="exact"/>
        <w:ind w:firstLine="480"/>
        <w:contextualSpacing/>
        <w:rPr>
          <w:rFonts w:ascii="仿宋" w:eastAsia="仿宋" w:hAnsi="仿宋" w:cs="仿宋_GB2312"/>
          <w:lang w:val="zh-CN"/>
        </w:rPr>
      </w:pPr>
      <w:r w:rsidRPr="00BA2CE6">
        <w:rPr>
          <w:rFonts w:ascii="仿宋" w:eastAsia="仿宋" w:hAnsi="仿宋" w:cs="仿宋" w:hint="eastAsia"/>
        </w:rPr>
        <w:t>地    址：</w:t>
      </w:r>
      <w:r w:rsidRPr="00BA2CE6">
        <w:rPr>
          <w:rFonts w:ascii="仿宋" w:eastAsia="仿宋" w:hAnsi="仿宋" w:cs="仿宋_GB2312" w:hint="eastAsia"/>
          <w:lang w:val="zh-CN"/>
        </w:rPr>
        <w:t>绍兴市越城区中兴北路</w:t>
      </w:r>
      <w:r w:rsidRPr="00BA2CE6">
        <w:rPr>
          <w:rFonts w:ascii="仿宋" w:eastAsia="仿宋" w:hAnsi="仿宋" w:cs="仿宋_GB2312"/>
          <w:lang w:val="zh-CN"/>
        </w:rPr>
        <w:t>601</w:t>
      </w:r>
      <w:r w:rsidRPr="00BA2CE6">
        <w:rPr>
          <w:rFonts w:ascii="仿宋" w:eastAsia="仿宋" w:hAnsi="仿宋" w:cs="仿宋_GB2312" w:hint="eastAsia"/>
          <w:lang w:val="zh-CN"/>
        </w:rPr>
        <w:t>号好望大厦</w:t>
      </w:r>
      <w:r w:rsidRPr="00BA2CE6">
        <w:rPr>
          <w:rFonts w:ascii="仿宋" w:eastAsia="仿宋" w:hAnsi="仿宋" w:cs="仿宋_GB2312"/>
          <w:lang w:val="zh-CN"/>
        </w:rPr>
        <w:t>2</w:t>
      </w:r>
      <w:r w:rsidRPr="00BA2CE6">
        <w:rPr>
          <w:rFonts w:ascii="仿宋" w:eastAsia="仿宋" w:hAnsi="仿宋" w:cs="仿宋_GB2312" w:hint="eastAsia"/>
          <w:lang w:val="zh-CN"/>
        </w:rPr>
        <w:t>幢</w:t>
      </w:r>
      <w:r w:rsidRPr="00BA2CE6">
        <w:rPr>
          <w:rFonts w:ascii="仿宋" w:eastAsia="仿宋" w:hAnsi="仿宋" w:cs="仿宋_GB2312"/>
          <w:lang w:val="zh-CN"/>
        </w:rPr>
        <w:t>1502</w:t>
      </w:r>
      <w:r w:rsidRPr="00BA2CE6">
        <w:rPr>
          <w:rFonts w:ascii="仿宋" w:eastAsia="仿宋" w:hAnsi="仿宋" w:cs="仿宋_GB2312" w:hint="eastAsia"/>
          <w:lang w:val="zh-CN"/>
        </w:rPr>
        <w:t>室</w:t>
      </w:r>
    </w:p>
    <w:p w14:paraId="54D7B1D0" w14:textId="77777777" w:rsidR="00C1218D" w:rsidRPr="00BA2CE6" w:rsidRDefault="00436A8D" w:rsidP="00C1218D">
      <w:pPr>
        <w:pStyle w:val="affff4"/>
        <w:adjustRightInd/>
        <w:snapToGrid/>
        <w:spacing w:afterLines="0" w:line="460" w:lineRule="exact"/>
        <w:ind w:firstLine="480"/>
        <w:contextualSpacing/>
        <w:rPr>
          <w:rFonts w:ascii="仿宋" w:eastAsia="仿宋" w:hAnsi="仿宋" w:cs="仿宋"/>
        </w:rPr>
      </w:pPr>
      <w:r w:rsidRPr="00BA2CE6">
        <w:rPr>
          <w:rFonts w:ascii="仿宋" w:eastAsia="仿宋" w:hAnsi="仿宋" w:cs="仿宋" w:hint="eastAsia"/>
        </w:rPr>
        <w:t>传    真：/</w:t>
      </w:r>
    </w:p>
    <w:p w14:paraId="71CD6548" w14:textId="77777777" w:rsidR="00C1218D" w:rsidRPr="00BA2CE6" w:rsidRDefault="00436A8D" w:rsidP="00C1218D">
      <w:pPr>
        <w:pStyle w:val="affff4"/>
        <w:adjustRightInd/>
        <w:snapToGrid/>
        <w:spacing w:afterLines="0" w:line="460" w:lineRule="exact"/>
        <w:ind w:firstLine="480"/>
        <w:contextualSpacing/>
        <w:rPr>
          <w:rFonts w:ascii="仿宋" w:eastAsia="仿宋" w:hAnsi="仿宋" w:cs="仿宋"/>
        </w:rPr>
      </w:pPr>
      <w:r w:rsidRPr="00BA2CE6">
        <w:rPr>
          <w:rFonts w:ascii="仿宋" w:eastAsia="仿宋" w:hAnsi="仿宋" w:cs="仿宋" w:hint="eastAsia"/>
        </w:rPr>
        <w:t>项目联系人（询问）：何雯</w:t>
      </w:r>
    </w:p>
    <w:p w14:paraId="6FB36A7F" w14:textId="0587733F" w:rsidR="00C1218D" w:rsidRPr="00BA2CE6" w:rsidRDefault="00436A8D" w:rsidP="00C1218D">
      <w:pPr>
        <w:pStyle w:val="affff4"/>
        <w:adjustRightInd/>
        <w:snapToGrid/>
        <w:spacing w:afterLines="0" w:line="460" w:lineRule="exact"/>
        <w:ind w:firstLine="480"/>
        <w:contextualSpacing/>
        <w:rPr>
          <w:rFonts w:ascii="仿宋" w:eastAsia="仿宋" w:hAnsi="仿宋" w:cs="仿宋_GB2312"/>
          <w:lang w:val="zh-CN"/>
        </w:rPr>
      </w:pPr>
      <w:r w:rsidRPr="00BA2CE6">
        <w:rPr>
          <w:rFonts w:ascii="仿宋" w:eastAsia="仿宋" w:hAnsi="仿宋" w:cs="仿宋" w:hint="eastAsia"/>
        </w:rPr>
        <w:t>项目联系方式（询问）：</w:t>
      </w:r>
      <w:r w:rsidR="009F00A2" w:rsidRPr="00BA2CE6">
        <w:rPr>
          <w:rFonts w:ascii="仿宋" w:eastAsia="仿宋" w:hAnsi="仿宋" w:cs="仿宋_GB2312"/>
          <w:lang w:val="zh-CN"/>
        </w:rPr>
        <w:t>13484312525</w:t>
      </w:r>
    </w:p>
    <w:p w14:paraId="51098757" w14:textId="77777777" w:rsidR="00C1218D" w:rsidRPr="00BA2CE6" w:rsidRDefault="00436A8D" w:rsidP="00C1218D">
      <w:pPr>
        <w:pStyle w:val="affff4"/>
        <w:adjustRightInd/>
        <w:snapToGrid/>
        <w:spacing w:afterLines="0" w:line="460" w:lineRule="exact"/>
        <w:ind w:firstLine="480"/>
        <w:contextualSpacing/>
        <w:rPr>
          <w:rFonts w:ascii="仿宋" w:eastAsia="仿宋" w:hAnsi="仿宋" w:cs="仿宋"/>
        </w:rPr>
      </w:pPr>
      <w:r w:rsidRPr="00BA2CE6">
        <w:rPr>
          <w:rFonts w:ascii="仿宋" w:eastAsia="仿宋" w:hAnsi="仿宋" w:cs="仿宋" w:hint="eastAsia"/>
        </w:rPr>
        <w:t>质疑联系人：邵翔</w:t>
      </w:r>
    </w:p>
    <w:p w14:paraId="759A0286" w14:textId="77777777" w:rsidR="00C1218D" w:rsidRPr="00BA2CE6" w:rsidRDefault="00436A8D" w:rsidP="00C1218D">
      <w:pPr>
        <w:pStyle w:val="affff4"/>
        <w:adjustRightInd/>
        <w:snapToGrid/>
        <w:spacing w:afterLines="0" w:line="460" w:lineRule="exact"/>
        <w:ind w:firstLine="480"/>
        <w:contextualSpacing/>
        <w:rPr>
          <w:rFonts w:ascii="仿宋" w:eastAsia="仿宋" w:hAnsi="仿宋" w:cs="仿宋_GB2312"/>
          <w:lang w:val="zh-CN"/>
        </w:rPr>
      </w:pPr>
      <w:r w:rsidRPr="00BA2CE6">
        <w:rPr>
          <w:rFonts w:ascii="仿宋" w:eastAsia="仿宋" w:hAnsi="仿宋" w:cs="仿宋" w:hint="eastAsia"/>
        </w:rPr>
        <w:t>质疑联系方式：</w:t>
      </w:r>
      <w:r w:rsidRPr="00BA2CE6">
        <w:rPr>
          <w:rFonts w:ascii="仿宋" w:eastAsia="仿宋" w:hAnsi="仿宋" w:cs="仿宋_GB2312"/>
          <w:lang w:val="zh-CN"/>
        </w:rPr>
        <w:t>0571-86791612</w:t>
      </w:r>
      <w:bookmarkStart w:id="19" w:name="_Toc35393808"/>
      <w:bookmarkStart w:id="20" w:name="_Toc28359021"/>
      <w:bookmarkStart w:id="21" w:name="_Toc28359098"/>
      <w:bookmarkStart w:id="22" w:name="_Toc35393639"/>
    </w:p>
    <w:p w14:paraId="305FBA6E" w14:textId="77777777" w:rsidR="00C1218D" w:rsidRPr="00BA2CE6" w:rsidRDefault="00436A8D" w:rsidP="00C1218D">
      <w:pPr>
        <w:pStyle w:val="affff4"/>
        <w:adjustRightInd/>
        <w:snapToGrid/>
        <w:spacing w:afterLines="0" w:line="460" w:lineRule="exact"/>
        <w:ind w:firstLine="482"/>
        <w:contextualSpacing/>
        <w:rPr>
          <w:rFonts w:ascii="仿宋" w:eastAsia="仿宋" w:hAnsi="仿宋" w:cs="仿宋"/>
          <w:b/>
        </w:rPr>
      </w:pPr>
      <w:r w:rsidRPr="00BA2CE6">
        <w:rPr>
          <w:rFonts w:ascii="仿宋" w:eastAsia="仿宋" w:hAnsi="仿宋" w:cs="仿宋" w:hint="eastAsia"/>
          <w:b/>
          <w:bCs/>
        </w:rPr>
        <w:t>3.</w:t>
      </w:r>
      <w:r w:rsidRPr="00BA2CE6">
        <w:rPr>
          <w:rFonts w:ascii="仿宋" w:eastAsia="仿宋" w:hAnsi="仿宋" w:cs="仿宋" w:hint="eastAsia"/>
          <w:b/>
        </w:rPr>
        <w:t>同级政府采购监督管理部门</w:t>
      </w:r>
      <w:bookmarkEnd w:id="19"/>
      <w:bookmarkEnd w:id="20"/>
      <w:bookmarkEnd w:id="21"/>
      <w:bookmarkEnd w:id="22"/>
    </w:p>
    <w:p w14:paraId="637FC93A"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名    称：绍兴市财政局</w:t>
      </w:r>
    </w:p>
    <w:p w14:paraId="3857A9E9"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地    址：绍兴市越城区凤林西路151号</w:t>
      </w:r>
    </w:p>
    <w:p w14:paraId="161E2271"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传    真：/</w:t>
      </w:r>
    </w:p>
    <w:p w14:paraId="1D1C17E1"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联 系 人：张婷婷</w:t>
      </w:r>
    </w:p>
    <w:p w14:paraId="59CCC982" w14:textId="2147E14F"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监督投诉电话：</w:t>
      </w:r>
      <w:r w:rsidR="00E054A6" w:rsidRPr="00E054A6">
        <w:rPr>
          <w:rFonts w:ascii="仿宋" w:eastAsia="仿宋" w:hAnsi="仿宋" w:cs="仿宋"/>
        </w:rPr>
        <w:t>0575-85209697</w:t>
      </w:r>
    </w:p>
    <w:p w14:paraId="205B77F7"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若对项目采购电子交易系统操作有疑问，可登录政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（https</w:t>
      </w:r>
      <w:r w:rsidR="00C1218D">
        <w:rPr>
          <w:rFonts w:ascii="仿宋" w:eastAsia="仿宋" w:hAnsi="仿宋" w:cs="仿宋" w:hint="eastAsia"/>
        </w:rPr>
        <w:t>：</w:t>
      </w:r>
      <w:r w:rsidRPr="00436A8D">
        <w:rPr>
          <w:rFonts w:ascii="仿宋" w:eastAsia="仿宋" w:hAnsi="仿宋" w:cs="仿宋" w:hint="eastAsia"/>
        </w:rPr>
        <w:t>//www.zcygov.cn/），点击右侧咨询小采，获取采小蜜智能服务管家帮助，或拨打政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服务热线95763获取热线服务帮助。</w:t>
      </w:r>
    </w:p>
    <w:p w14:paraId="7015FC3E" w14:textId="77777777" w:rsidR="00290462" w:rsidRPr="00436A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CA问题联系电话（人工）：</w:t>
      </w:r>
      <w:proofErr w:type="gramStart"/>
      <w:r w:rsidRPr="00436A8D">
        <w:rPr>
          <w:rFonts w:ascii="仿宋" w:eastAsia="仿宋" w:hAnsi="仿宋" w:cs="仿宋" w:hint="eastAsia"/>
        </w:rPr>
        <w:t>汇信</w:t>
      </w:r>
      <w:proofErr w:type="gramEnd"/>
      <w:r w:rsidRPr="00436A8D">
        <w:rPr>
          <w:rFonts w:ascii="仿宋" w:eastAsia="仿宋" w:hAnsi="仿宋" w:cs="仿宋" w:hint="eastAsia"/>
        </w:rPr>
        <w:t>CA 400-888-4636；天谷CA 400-087-8198。</w:t>
      </w:r>
    </w:p>
    <w:p w14:paraId="167ADB99" w14:textId="77777777" w:rsidR="00290462" w:rsidRDefault="00436A8D">
      <w:pPr>
        <w:widowControl/>
        <w:adjustRightInd/>
        <w:jc w:val="left"/>
        <w:rPr>
          <w:rFonts w:ascii="仿宋" w:eastAsia="仿宋" w:hAnsi="仿宋" w:cs="仿宋"/>
          <w:snapToGrid w:val="0"/>
        </w:rPr>
      </w:pPr>
      <w:r>
        <w:rPr>
          <w:rFonts w:ascii="仿宋" w:eastAsia="仿宋" w:hAnsi="仿宋" w:cs="仿宋" w:hint="eastAsia"/>
          <w:b/>
          <w:sz w:val="36"/>
          <w:szCs w:val="20"/>
        </w:rPr>
        <w:br w:type="page"/>
      </w:r>
    </w:p>
    <w:bookmarkEnd w:id="7"/>
    <w:bookmarkEnd w:id="8"/>
    <w:p w14:paraId="024746D7" w14:textId="77777777" w:rsidR="00290462" w:rsidRDefault="00436A8D">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 投标须知</w:t>
      </w:r>
    </w:p>
    <w:p w14:paraId="037559CF" w14:textId="77777777" w:rsidR="00290462" w:rsidRDefault="00436A8D" w:rsidP="005A302A">
      <w:pPr>
        <w:adjustRightInd/>
        <w:spacing w:line="360" w:lineRule="auto"/>
        <w:ind w:firstLineChars="1197" w:firstLine="3845"/>
        <w:contextualSpacing/>
        <w:outlineLvl w:val="0"/>
        <w:rPr>
          <w:rFonts w:ascii="仿宋" w:eastAsia="仿宋" w:hAnsi="仿宋" w:cs="仿宋"/>
          <w:b/>
          <w:sz w:val="32"/>
          <w:szCs w:val="20"/>
        </w:rPr>
      </w:pPr>
      <w:r>
        <w:rPr>
          <w:rFonts w:ascii="仿宋" w:eastAsia="仿宋" w:hAnsi="仿宋" w:cs="仿宋" w:hint="eastAsia"/>
          <w:b/>
          <w:sz w:val="32"/>
          <w:szCs w:val="20"/>
        </w:rPr>
        <w:t>前附表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275"/>
        <w:gridCol w:w="7526"/>
      </w:tblGrid>
      <w:tr w:rsidR="00290462" w14:paraId="749A7067" w14:textId="77777777" w:rsidTr="005A302A">
        <w:trPr>
          <w:trHeight w:val="435"/>
          <w:jc w:val="center"/>
        </w:trPr>
        <w:tc>
          <w:tcPr>
            <w:tcW w:w="696" w:type="dxa"/>
            <w:vAlign w:val="center"/>
          </w:tcPr>
          <w:p w14:paraId="48031A6A"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序号</w:t>
            </w:r>
          </w:p>
        </w:tc>
        <w:tc>
          <w:tcPr>
            <w:tcW w:w="8801" w:type="dxa"/>
            <w:gridSpan w:val="2"/>
            <w:vAlign w:val="center"/>
          </w:tcPr>
          <w:p w14:paraId="3A193887"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内</w:t>
            </w:r>
            <w:r w:rsidR="00C1218D">
              <w:rPr>
                <w:rFonts w:ascii="仿宋" w:eastAsia="仿宋" w:hAnsi="仿宋" w:cs="仿宋" w:hint="eastAsia"/>
                <w:sz w:val="24"/>
              </w:rPr>
              <w:t xml:space="preserve">    </w:t>
            </w:r>
            <w:r>
              <w:rPr>
                <w:rFonts w:ascii="仿宋" w:eastAsia="仿宋" w:hAnsi="仿宋" w:cs="仿宋" w:hint="eastAsia"/>
                <w:sz w:val="24"/>
              </w:rPr>
              <w:t>容</w:t>
            </w:r>
          </w:p>
        </w:tc>
      </w:tr>
      <w:tr w:rsidR="00290462" w14:paraId="57441570" w14:textId="77777777" w:rsidTr="00C1218D">
        <w:trPr>
          <w:trHeight w:val="1145"/>
          <w:jc w:val="center"/>
        </w:trPr>
        <w:tc>
          <w:tcPr>
            <w:tcW w:w="696" w:type="dxa"/>
            <w:vAlign w:val="center"/>
          </w:tcPr>
          <w:p w14:paraId="63D705B1"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w:t>
            </w:r>
          </w:p>
        </w:tc>
        <w:tc>
          <w:tcPr>
            <w:tcW w:w="8801" w:type="dxa"/>
            <w:gridSpan w:val="2"/>
            <w:vAlign w:val="center"/>
          </w:tcPr>
          <w:p w14:paraId="4B025541" w14:textId="77777777" w:rsidR="005A302A" w:rsidRDefault="00436A8D" w:rsidP="005A302A">
            <w:pPr>
              <w:adjustRightInd/>
              <w:spacing w:line="360" w:lineRule="auto"/>
              <w:contextualSpacing/>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14:paraId="338D856A" w14:textId="77777777" w:rsidR="00290462" w:rsidRPr="005A302A" w:rsidRDefault="00436A8D" w:rsidP="005A302A">
            <w:pPr>
              <w:adjustRightInd/>
              <w:spacing w:line="360" w:lineRule="auto"/>
              <w:ind w:firstLineChars="200" w:firstLine="480"/>
              <w:contextualSpacing/>
              <w:rPr>
                <w:rFonts w:ascii="仿宋" w:eastAsia="仿宋" w:hAnsi="仿宋" w:cs="仿宋"/>
                <w:sz w:val="24"/>
                <w:u w:val="single"/>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90462" w14:paraId="57CBE64B" w14:textId="77777777" w:rsidTr="00C1218D">
        <w:trPr>
          <w:trHeight w:val="1145"/>
          <w:jc w:val="center"/>
        </w:trPr>
        <w:tc>
          <w:tcPr>
            <w:tcW w:w="696" w:type="dxa"/>
            <w:vAlign w:val="center"/>
          </w:tcPr>
          <w:p w14:paraId="69F75309"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2</w:t>
            </w:r>
          </w:p>
        </w:tc>
        <w:tc>
          <w:tcPr>
            <w:tcW w:w="8801" w:type="dxa"/>
            <w:gridSpan w:val="2"/>
            <w:vAlign w:val="center"/>
          </w:tcPr>
          <w:p w14:paraId="503968F2"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资格审查方式：</w:t>
            </w:r>
          </w:p>
          <w:p w14:paraId="457BDC3D"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1.资格后审。</w:t>
            </w:r>
          </w:p>
          <w:p w14:paraId="3BBCDF36"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（1.如该授权代表为离退休返聘人员的，投标响应文件技术部分内需提供退休证明及单位聘用证明</w:t>
            </w:r>
            <w:r w:rsidR="00C1218D">
              <w:rPr>
                <w:rFonts w:ascii="仿宋" w:eastAsia="仿宋" w:hAnsi="仿宋" w:cs="仿宋" w:hint="eastAsia"/>
                <w:b/>
                <w:sz w:val="24"/>
              </w:rPr>
              <w:t>；</w:t>
            </w:r>
            <w:r>
              <w:rPr>
                <w:rFonts w:ascii="仿宋" w:eastAsia="仿宋" w:hAnsi="仿宋" w:cs="仿宋" w:hint="eastAsia"/>
                <w:b/>
                <w:sz w:val="24"/>
              </w:rPr>
              <w:t>2.如由第三方代理社保事项的，则需提供加盖投标人公章的委托代理协议复印件）。</w:t>
            </w:r>
          </w:p>
        </w:tc>
      </w:tr>
      <w:tr w:rsidR="00290462" w14:paraId="6D3C338F" w14:textId="77777777" w:rsidTr="00C1218D">
        <w:trPr>
          <w:trHeight w:val="934"/>
          <w:jc w:val="center"/>
        </w:trPr>
        <w:tc>
          <w:tcPr>
            <w:tcW w:w="696" w:type="dxa"/>
            <w:vAlign w:val="center"/>
          </w:tcPr>
          <w:p w14:paraId="444EB69E"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3</w:t>
            </w:r>
          </w:p>
        </w:tc>
        <w:tc>
          <w:tcPr>
            <w:tcW w:w="8801" w:type="dxa"/>
            <w:gridSpan w:val="2"/>
            <w:vAlign w:val="center"/>
          </w:tcPr>
          <w:p w14:paraId="1AC0B068" w14:textId="77777777" w:rsidR="00290462" w:rsidRDefault="00436A8D" w:rsidP="005A302A">
            <w:pPr>
              <w:autoSpaceDE w:val="0"/>
              <w:autoSpaceDN w:val="0"/>
              <w:adjustRightInd/>
              <w:spacing w:line="360" w:lineRule="auto"/>
              <w:contextualSpacing/>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290462" w14:paraId="53D9DA38" w14:textId="77777777" w:rsidTr="00C1218D">
        <w:trPr>
          <w:trHeight w:val="665"/>
          <w:jc w:val="center"/>
        </w:trPr>
        <w:tc>
          <w:tcPr>
            <w:tcW w:w="696" w:type="dxa"/>
            <w:vAlign w:val="center"/>
          </w:tcPr>
          <w:p w14:paraId="3992F47A"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4</w:t>
            </w:r>
          </w:p>
        </w:tc>
        <w:tc>
          <w:tcPr>
            <w:tcW w:w="8801" w:type="dxa"/>
            <w:gridSpan w:val="2"/>
            <w:vAlign w:val="center"/>
          </w:tcPr>
          <w:p w14:paraId="55B9CC27"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290462" w14:paraId="11C49E7B" w14:textId="77777777" w:rsidTr="00C1218D">
        <w:trPr>
          <w:trHeight w:val="665"/>
          <w:jc w:val="center"/>
        </w:trPr>
        <w:tc>
          <w:tcPr>
            <w:tcW w:w="696" w:type="dxa"/>
            <w:vAlign w:val="center"/>
          </w:tcPr>
          <w:p w14:paraId="67957F51"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5</w:t>
            </w:r>
          </w:p>
        </w:tc>
        <w:tc>
          <w:tcPr>
            <w:tcW w:w="8801" w:type="dxa"/>
            <w:gridSpan w:val="2"/>
            <w:vAlign w:val="center"/>
          </w:tcPr>
          <w:p w14:paraId="6D42329F" w14:textId="77777777" w:rsidR="00C1218D"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分包：</w:t>
            </w:r>
          </w:p>
          <w:p w14:paraId="1F9CE2B1" w14:textId="77777777" w:rsidR="00C1218D" w:rsidRDefault="00436A8D" w:rsidP="005A302A">
            <w:pPr>
              <w:adjustRightInd/>
              <w:spacing w:line="360" w:lineRule="auto"/>
              <w:contextualSpacing/>
              <w:rPr>
                <w:rFonts w:ascii="仿宋" w:eastAsia="仿宋" w:hAnsi="仿宋" w:cs="仿宋"/>
                <w:sz w:val="24"/>
              </w:rPr>
            </w:pPr>
            <w:r>
              <w:rPr>
                <w:rFonts w:ascii="MS Mincho" w:eastAsia="MS Mincho" w:hAnsi="MS Mincho" w:cs="MS Mincho" w:hint="eastAsia"/>
                <w:kern w:val="0"/>
                <w:sz w:val="24"/>
              </w:rPr>
              <w:t>☐</w:t>
            </w:r>
            <w:r>
              <w:rPr>
                <w:rFonts w:ascii="仿宋" w:eastAsia="仿宋" w:hAnsi="仿宋" w:cs="仿宋" w:hint="eastAsia"/>
                <w:kern w:val="0"/>
                <w:sz w:val="24"/>
              </w:rPr>
              <w:t>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14:paraId="60B16D8D" w14:textId="77777777" w:rsidR="00290462" w:rsidRDefault="009E74E2" w:rsidP="005A302A">
            <w:pPr>
              <w:adjustRightInd/>
              <w:spacing w:line="360" w:lineRule="auto"/>
              <w:contextualSpacing/>
              <w:rPr>
                <w:rFonts w:ascii="仿宋" w:eastAsia="仿宋" w:hAnsi="仿宋" w:cs="仿宋"/>
                <w:b/>
                <w:sz w:val="24"/>
              </w:rPr>
            </w:pPr>
            <w:sdt>
              <w:sdtPr>
                <w:rPr>
                  <w:rFonts w:ascii="仿宋_GB2312" w:eastAsia="仿宋_GB2312" w:hAnsi="仿宋" w:cs="Arial" w:hint="eastAsia"/>
                  <w:sz w:val="24"/>
                </w:rPr>
                <w:id w:val="936488541"/>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kern w:val="0"/>
                <w:sz w:val="24"/>
              </w:rPr>
              <w:t>B</w:t>
            </w:r>
            <w:r w:rsidR="00436A8D">
              <w:rPr>
                <w:rFonts w:ascii="仿宋" w:eastAsia="仿宋" w:hAnsi="仿宋" w:cs="仿宋" w:hint="eastAsia"/>
                <w:sz w:val="24"/>
              </w:rPr>
              <w:t>不同意分包。</w:t>
            </w:r>
          </w:p>
        </w:tc>
      </w:tr>
      <w:tr w:rsidR="00290462" w14:paraId="56502C19" w14:textId="77777777" w:rsidTr="00C1218D">
        <w:trPr>
          <w:trHeight w:val="635"/>
          <w:jc w:val="center"/>
        </w:trPr>
        <w:tc>
          <w:tcPr>
            <w:tcW w:w="696" w:type="dxa"/>
            <w:vAlign w:val="center"/>
          </w:tcPr>
          <w:p w14:paraId="3F008982"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6</w:t>
            </w:r>
          </w:p>
        </w:tc>
        <w:tc>
          <w:tcPr>
            <w:tcW w:w="8801" w:type="dxa"/>
            <w:gridSpan w:val="2"/>
            <w:vAlign w:val="center"/>
          </w:tcPr>
          <w:p w14:paraId="12A81C3E"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290462" w14:paraId="1B9A2863" w14:textId="77777777" w:rsidTr="00C1218D">
        <w:trPr>
          <w:trHeight w:val="528"/>
          <w:jc w:val="center"/>
        </w:trPr>
        <w:tc>
          <w:tcPr>
            <w:tcW w:w="696" w:type="dxa"/>
            <w:vAlign w:val="center"/>
          </w:tcPr>
          <w:p w14:paraId="5CB8900D"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7</w:t>
            </w:r>
          </w:p>
        </w:tc>
        <w:tc>
          <w:tcPr>
            <w:tcW w:w="8801" w:type="dxa"/>
            <w:gridSpan w:val="2"/>
            <w:vAlign w:val="center"/>
          </w:tcPr>
          <w:p w14:paraId="2F7B1BD0" w14:textId="77777777" w:rsidR="00290462" w:rsidRDefault="00436A8D" w:rsidP="005A302A">
            <w:pPr>
              <w:autoSpaceDE w:val="0"/>
              <w:autoSpaceDN w:val="0"/>
              <w:adjustRightInd/>
              <w:spacing w:line="360" w:lineRule="auto"/>
              <w:contextualSpacing/>
              <w:textAlignment w:val="bottom"/>
              <w:rPr>
                <w:rFonts w:ascii="仿宋" w:eastAsia="仿宋" w:hAnsi="仿宋" w:cs="仿宋"/>
                <w:b/>
                <w:sz w:val="24"/>
              </w:rPr>
            </w:pPr>
            <w:r>
              <w:rPr>
                <w:rFonts w:ascii="仿宋" w:eastAsia="仿宋" w:hAnsi="仿宋" w:cs="仿宋" w:hint="eastAsia"/>
                <w:b/>
                <w:sz w:val="24"/>
              </w:rPr>
              <w:t>开标前答疑会或现场考察：</w:t>
            </w:r>
          </w:p>
          <w:p w14:paraId="20E6D348" w14:textId="77777777" w:rsidR="00290462" w:rsidRDefault="009E74E2" w:rsidP="005A302A">
            <w:pPr>
              <w:adjustRightInd/>
              <w:spacing w:line="360" w:lineRule="auto"/>
              <w:contextualSpacing/>
              <w:rPr>
                <w:rFonts w:ascii="仿宋" w:eastAsia="仿宋" w:hAnsi="仿宋" w:cs="仿宋"/>
                <w:sz w:val="24"/>
              </w:rPr>
            </w:pPr>
            <w:sdt>
              <w:sdtPr>
                <w:rPr>
                  <w:rFonts w:ascii="仿宋_GB2312" w:eastAsia="仿宋_GB2312" w:hAnsi="仿宋" w:cs="Arial" w:hint="eastAsia"/>
                  <w:sz w:val="24"/>
                </w:rPr>
                <w:id w:val="450743437"/>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kern w:val="0"/>
                <w:sz w:val="24"/>
              </w:rPr>
              <w:t>A</w:t>
            </w:r>
            <w:r w:rsidR="00436A8D">
              <w:rPr>
                <w:rFonts w:ascii="仿宋" w:eastAsia="仿宋" w:hAnsi="仿宋" w:cs="仿宋" w:hint="eastAsia"/>
                <w:sz w:val="24"/>
              </w:rPr>
              <w:t>不组织。</w:t>
            </w:r>
          </w:p>
          <w:p w14:paraId="52442707" w14:textId="77777777" w:rsidR="00290462" w:rsidRDefault="00436A8D" w:rsidP="005A302A">
            <w:pPr>
              <w:autoSpaceDE w:val="0"/>
              <w:autoSpaceDN w:val="0"/>
              <w:adjustRightInd/>
              <w:spacing w:line="360" w:lineRule="auto"/>
              <w:contextualSpacing/>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290462" w14:paraId="2C11BF27" w14:textId="77777777" w:rsidTr="00C1218D">
        <w:trPr>
          <w:trHeight w:val="609"/>
          <w:jc w:val="center"/>
        </w:trPr>
        <w:tc>
          <w:tcPr>
            <w:tcW w:w="696" w:type="dxa"/>
            <w:vAlign w:val="center"/>
          </w:tcPr>
          <w:p w14:paraId="040C2693"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8</w:t>
            </w:r>
          </w:p>
        </w:tc>
        <w:tc>
          <w:tcPr>
            <w:tcW w:w="8801" w:type="dxa"/>
            <w:gridSpan w:val="2"/>
            <w:vAlign w:val="center"/>
          </w:tcPr>
          <w:p w14:paraId="61308940"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样品提供：</w:t>
            </w:r>
          </w:p>
          <w:p w14:paraId="1E0E50C4" w14:textId="77777777" w:rsidR="00290462" w:rsidRDefault="009E74E2" w:rsidP="005A302A">
            <w:pPr>
              <w:adjustRightInd/>
              <w:spacing w:line="360" w:lineRule="auto"/>
              <w:contextualSpacing/>
              <w:rPr>
                <w:rFonts w:ascii="仿宋" w:eastAsia="仿宋" w:hAnsi="仿宋" w:cs="仿宋"/>
                <w:sz w:val="24"/>
              </w:rPr>
            </w:pPr>
            <w:sdt>
              <w:sdtPr>
                <w:rPr>
                  <w:rFonts w:ascii="仿宋_GB2312" w:eastAsia="仿宋_GB2312" w:hAnsi="仿宋" w:cs="Arial" w:hint="eastAsia"/>
                  <w:sz w:val="24"/>
                </w:rPr>
                <w:id w:val="-311569007"/>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kern w:val="0"/>
                <w:sz w:val="24"/>
              </w:rPr>
              <w:t>A</w:t>
            </w:r>
            <w:r w:rsidR="00436A8D">
              <w:rPr>
                <w:rFonts w:ascii="仿宋" w:eastAsia="仿宋" w:hAnsi="仿宋" w:cs="仿宋" w:hint="eastAsia"/>
                <w:sz w:val="24"/>
              </w:rPr>
              <w:t>不要求提供。</w:t>
            </w:r>
          </w:p>
          <w:p w14:paraId="263D33FD"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lastRenderedPageBreak/>
              <w:t>□B要求提供，</w:t>
            </w:r>
          </w:p>
          <w:p w14:paraId="15004103"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sidR="00C1218D">
              <w:rPr>
                <w:rFonts w:ascii="仿宋" w:eastAsia="仿宋" w:hAnsi="仿宋" w:cs="仿宋" w:hint="eastAsia"/>
                <w:sz w:val="24"/>
                <w:u w:val="single"/>
              </w:rPr>
              <w:t xml:space="preserve">      </w:t>
            </w:r>
            <w:r>
              <w:rPr>
                <w:rFonts w:ascii="仿宋" w:eastAsia="仿宋" w:hAnsi="仿宋" w:cs="仿宋" w:hint="eastAsia"/>
                <w:kern w:val="0"/>
                <w:sz w:val="24"/>
              </w:rPr>
              <w:t>；</w:t>
            </w:r>
          </w:p>
          <w:p w14:paraId="45CACA3C"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snapToGrid w:val="0"/>
                <w:kern w:val="28"/>
                <w:sz w:val="24"/>
              </w:rPr>
              <w:t>样品制作的标准和要求：</w:t>
            </w:r>
            <w:r w:rsidR="00C1218D">
              <w:rPr>
                <w:rFonts w:ascii="仿宋" w:eastAsia="仿宋" w:hAnsi="仿宋" w:cs="仿宋" w:hint="eastAsia"/>
                <w:sz w:val="24"/>
                <w:u w:val="single"/>
              </w:rPr>
              <w:t xml:space="preserve">      </w:t>
            </w:r>
            <w:r>
              <w:rPr>
                <w:rFonts w:ascii="仿宋" w:eastAsia="仿宋" w:hAnsi="仿宋" w:cs="仿宋" w:hint="eastAsia"/>
                <w:kern w:val="0"/>
                <w:sz w:val="24"/>
              </w:rPr>
              <w:t>；</w:t>
            </w:r>
          </w:p>
          <w:p w14:paraId="0FBD37D7"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14:paraId="6913F6FD"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14:paraId="3DF7377B"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（5）提供样品的时间：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sidR="00C1218D">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14:paraId="50182EEB" w14:textId="77777777" w:rsidR="00290462" w:rsidRDefault="00C1218D" w:rsidP="005A302A">
            <w:pPr>
              <w:adjustRightInd/>
              <w:spacing w:line="360" w:lineRule="auto"/>
              <w:contextualSpacing/>
              <w:rPr>
                <w:rFonts w:ascii="仿宋" w:eastAsia="仿宋" w:hAnsi="仿宋" w:cs="仿宋"/>
                <w:sz w:val="24"/>
              </w:rPr>
            </w:pPr>
            <w:r>
              <w:rPr>
                <w:rFonts w:ascii="仿宋" w:eastAsia="仿宋" w:hAnsi="仿宋" w:cs="仿宋" w:hint="eastAsia"/>
                <w:sz w:val="24"/>
              </w:rPr>
              <w:t>（</w:t>
            </w:r>
            <w:r w:rsidR="00436A8D">
              <w:rPr>
                <w:rFonts w:ascii="仿宋" w:eastAsia="仿宋" w:hAnsi="仿宋" w:cs="仿宋" w:hint="eastAsia"/>
                <w:sz w:val="24"/>
              </w:rPr>
              <w:t>6</w:t>
            </w:r>
            <w:r>
              <w:rPr>
                <w:rFonts w:ascii="仿宋" w:eastAsia="仿宋" w:hAnsi="仿宋" w:cs="仿宋" w:hint="eastAsia"/>
                <w:sz w:val="24"/>
              </w:rPr>
              <w:t>）</w:t>
            </w:r>
            <w:r w:rsidR="00436A8D">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ACCC0EA" w14:textId="77777777" w:rsidR="00290462" w:rsidRDefault="00436A8D" w:rsidP="005A302A">
            <w:pPr>
              <w:autoSpaceDE w:val="0"/>
              <w:autoSpaceDN w:val="0"/>
              <w:adjustRightInd/>
              <w:spacing w:line="360" w:lineRule="auto"/>
              <w:contextualSpacing/>
              <w:jc w:val="left"/>
              <w:rPr>
                <w:rFonts w:ascii="仿宋" w:eastAsia="仿宋" w:hAnsi="仿宋" w:cs="仿宋"/>
                <w:b/>
                <w:sz w:val="24"/>
              </w:rPr>
            </w:pPr>
            <w:r>
              <w:rPr>
                <w:rFonts w:ascii="仿宋" w:eastAsia="仿宋" w:hAnsi="仿宋" w:cs="仿宋" w:hint="eastAsia"/>
                <w:sz w:val="24"/>
              </w:rPr>
              <w:t>（7）制作、运输、安装和保管样品所发生的一切费用由投标人自理。</w:t>
            </w:r>
          </w:p>
        </w:tc>
      </w:tr>
      <w:tr w:rsidR="00290462" w14:paraId="0E5AF4B7" w14:textId="77777777" w:rsidTr="00C1218D">
        <w:trPr>
          <w:trHeight w:val="620"/>
          <w:jc w:val="center"/>
        </w:trPr>
        <w:tc>
          <w:tcPr>
            <w:tcW w:w="696" w:type="dxa"/>
            <w:vAlign w:val="center"/>
          </w:tcPr>
          <w:p w14:paraId="3FDF1575"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lastRenderedPageBreak/>
              <w:t>9</w:t>
            </w:r>
          </w:p>
        </w:tc>
        <w:tc>
          <w:tcPr>
            <w:tcW w:w="8801" w:type="dxa"/>
            <w:gridSpan w:val="2"/>
            <w:vAlign w:val="center"/>
          </w:tcPr>
          <w:p w14:paraId="6C46FE9F" w14:textId="77777777" w:rsidR="00290462" w:rsidRDefault="00436A8D" w:rsidP="005A302A">
            <w:pPr>
              <w:adjustRightInd/>
              <w:spacing w:line="360" w:lineRule="auto"/>
              <w:contextualSpacing/>
              <w:rPr>
                <w:rFonts w:ascii="仿宋_GB2312" w:eastAsia="仿宋_GB2312" w:hAnsi="宋体"/>
                <w:b/>
                <w:color w:val="000000"/>
                <w:sz w:val="24"/>
              </w:rPr>
            </w:pPr>
            <w:r>
              <w:rPr>
                <w:rFonts w:ascii="仿宋_GB2312" w:eastAsia="仿宋_GB2312" w:hAnsi="宋体" w:hint="eastAsia"/>
                <w:b/>
                <w:color w:val="000000"/>
                <w:sz w:val="24"/>
              </w:rPr>
              <w:t>方案讲解演示：</w:t>
            </w:r>
          </w:p>
          <w:p w14:paraId="7AA300C9" w14:textId="77777777" w:rsidR="00290462" w:rsidRDefault="009E74E2" w:rsidP="005A302A">
            <w:pPr>
              <w:adjustRightInd/>
              <w:spacing w:line="360" w:lineRule="auto"/>
              <w:contextualSpacing/>
              <w:rPr>
                <w:rFonts w:ascii="仿宋" w:eastAsia="仿宋" w:hAnsi="仿宋" w:cs="仿宋"/>
                <w:sz w:val="24"/>
              </w:rPr>
            </w:pPr>
            <w:sdt>
              <w:sdtPr>
                <w:rPr>
                  <w:rFonts w:ascii="仿宋_GB2312" w:eastAsia="仿宋_GB2312" w:hAnsi="仿宋" w:cs="Arial" w:hint="eastAsia"/>
                  <w:sz w:val="24"/>
                </w:rPr>
                <w:id w:val="1128283529"/>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sz w:val="24"/>
              </w:rPr>
              <w:t>A</w:t>
            </w:r>
            <w:proofErr w:type="gramStart"/>
            <w:r w:rsidR="00436A8D">
              <w:rPr>
                <w:rFonts w:ascii="仿宋" w:eastAsia="仿宋" w:hAnsi="仿宋" w:cs="仿宋" w:hint="eastAsia"/>
                <w:sz w:val="24"/>
              </w:rPr>
              <w:t>无方案</w:t>
            </w:r>
            <w:proofErr w:type="gramEnd"/>
            <w:r w:rsidR="00436A8D">
              <w:rPr>
                <w:rFonts w:ascii="仿宋" w:eastAsia="仿宋" w:hAnsi="仿宋" w:cs="仿宋" w:hint="eastAsia"/>
                <w:sz w:val="24"/>
              </w:rPr>
              <w:t>讲解演示。</w:t>
            </w:r>
          </w:p>
          <w:p w14:paraId="5A6215EE"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sz w:val="24"/>
              </w:rPr>
              <w:t>□B有方案讲解演示：</w:t>
            </w:r>
          </w:p>
          <w:p w14:paraId="7FF02F7D" w14:textId="77777777" w:rsidR="00290462" w:rsidRDefault="00436A8D" w:rsidP="005A302A">
            <w:pPr>
              <w:adjustRightInd/>
              <w:spacing w:line="360" w:lineRule="auto"/>
              <w:contextualSpacing/>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 xml:space="preserve">  </w:t>
            </w:r>
            <w:r>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14:paraId="3C5ABB0F" w14:textId="77777777" w:rsidR="00290462" w:rsidRDefault="00436A8D" w:rsidP="005A302A">
            <w:pPr>
              <w:adjustRightInd/>
              <w:spacing w:line="360" w:lineRule="auto"/>
              <w:contextualSpacing/>
              <w:rPr>
                <w:rFonts w:ascii="仿宋" w:eastAsia="仿宋" w:hAnsi="仿宋" w:cs="仿宋"/>
                <w:sz w:val="24"/>
                <w:lang w:val="zh-CN"/>
              </w:rPr>
            </w:pPr>
            <w:r>
              <w:rPr>
                <w:rFonts w:ascii="仿宋" w:eastAsia="仿宋" w:hAnsi="仿宋" w:cs="仿宋" w:hint="eastAsia"/>
                <w:sz w:val="24"/>
                <w:lang w:val="zh-CN"/>
              </w:rPr>
              <w:t>（2）方案讲解演示可选择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14:paraId="7FC6F09B" w14:textId="77777777" w:rsidR="00290462" w:rsidRDefault="00436A8D" w:rsidP="005A302A">
            <w:pPr>
              <w:adjustRightInd/>
              <w:spacing w:line="360" w:lineRule="auto"/>
              <w:contextualSpacing/>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p>
          <w:p w14:paraId="0E09796D" w14:textId="77777777" w:rsidR="00290462" w:rsidRDefault="00436A8D" w:rsidP="005A302A">
            <w:pPr>
              <w:adjustRightInd/>
              <w:spacing w:line="360" w:lineRule="auto"/>
              <w:contextualSpacing/>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sidR="00C1218D">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sidR="00C1218D">
              <w:rPr>
                <w:rFonts w:ascii="仿宋" w:eastAsia="仿宋" w:hAnsi="仿宋" w:cs="仿宋" w:hint="eastAsia"/>
                <w:kern w:val="0"/>
                <w:sz w:val="24"/>
                <w:u w:val="single"/>
              </w:rPr>
              <w:t xml:space="preserve">  </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14:paraId="1C83FBAE"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w:t>
            </w:r>
            <w:r>
              <w:rPr>
                <w:rFonts w:ascii="仿宋" w:eastAsia="仿宋" w:hAnsi="仿宋" w:cs="仿宋" w:hint="eastAsia"/>
                <w:sz w:val="24"/>
                <w:lang w:val="zh-CN"/>
              </w:rPr>
              <w:lastRenderedPageBreak/>
              <w:t>易管理暂行办法》相关规定执行。</w:t>
            </w:r>
          </w:p>
        </w:tc>
      </w:tr>
      <w:tr w:rsidR="00290462" w14:paraId="746D4328" w14:textId="77777777" w:rsidTr="00C1218D">
        <w:trPr>
          <w:trHeight w:val="772"/>
          <w:jc w:val="center"/>
        </w:trPr>
        <w:tc>
          <w:tcPr>
            <w:tcW w:w="696" w:type="dxa"/>
            <w:vAlign w:val="center"/>
          </w:tcPr>
          <w:p w14:paraId="526AD44A"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lastRenderedPageBreak/>
              <w:t>10</w:t>
            </w:r>
          </w:p>
        </w:tc>
        <w:tc>
          <w:tcPr>
            <w:tcW w:w="1275" w:type="dxa"/>
            <w:vAlign w:val="center"/>
          </w:tcPr>
          <w:p w14:paraId="675F037B"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进口产品</w:t>
            </w:r>
          </w:p>
        </w:tc>
        <w:tc>
          <w:tcPr>
            <w:tcW w:w="7526" w:type="dxa"/>
            <w:vAlign w:val="center"/>
          </w:tcPr>
          <w:p w14:paraId="43157567"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□本项目不允许采购进口产品。</w:t>
            </w:r>
          </w:p>
          <w:p w14:paraId="2945C397" w14:textId="77777777" w:rsidR="00290462" w:rsidRDefault="009E74E2" w:rsidP="005A302A">
            <w:pPr>
              <w:adjustRightInd/>
              <w:spacing w:line="360" w:lineRule="auto"/>
              <w:contextualSpacing/>
              <w:rPr>
                <w:rFonts w:ascii="仿宋" w:eastAsia="仿宋" w:hAnsi="仿宋" w:cs="仿宋"/>
                <w:b/>
                <w:sz w:val="24"/>
              </w:rPr>
            </w:pPr>
            <w:sdt>
              <w:sdtPr>
                <w:rPr>
                  <w:rFonts w:ascii="仿宋_GB2312" w:eastAsia="仿宋_GB2312" w:hAnsi="仿宋" w:cs="Arial" w:hint="eastAsia"/>
                  <w:sz w:val="24"/>
                </w:rPr>
                <w:id w:val="-2077432256"/>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290462" w14:paraId="4A0C9AF2" w14:textId="77777777" w:rsidTr="00C1218D">
        <w:trPr>
          <w:trHeight w:val="772"/>
          <w:jc w:val="center"/>
        </w:trPr>
        <w:tc>
          <w:tcPr>
            <w:tcW w:w="696" w:type="dxa"/>
            <w:vAlign w:val="center"/>
          </w:tcPr>
          <w:p w14:paraId="1EB6446D"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11</w:t>
            </w:r>
          </w:p>
        </w:tc>
        <w:tc>
          <w:tcPr>
            <w:tcW w:w="1275" w:type="dxa"/>
            <w:vAlign w:val="center"/>
          </w:tcPr>
          <w:p w14:paraId="516BDCD8" w14:textId="77777777" w:rsidR="00290462" w:rsidRDefault="00436A8D" w:rsidP="005A302A">
            <w:pPr>
              <w:adjustRightInd/>
              <w:spacing w:line="360" w:lineRule="auto"/>
              <w:ind w:left="14" w:hangingChars="7" w:hanging="14"/>
              <w:contextualSpacing/>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26" w:type="dxa"/>
            <w:vAlign w:val="center"/>
          </w:tcPr>
          <w:p w14:paraId="32041CBE" w14:textId="4D13D9AC" w:rsidR="00290462" w:rsidRDefault="009E74E2" w:rsidP="005A302A">
            <w:pPr>
              <w:adjustRightInd/>
              <w:spacing w:line="360" w:lineRule="auto"/>
              <w:contextualSpacing/>
              <w:rPr>
                <w:rFonts w:ascii="仿宋" w:eastAsia="仿宋" w:hAnsi="仿宋" w:cs="仿宋"/>
                <w:sz w:val="24"/>
              </w:rPr>
            </w:pPr>
            <w:sdt>
              <w:sdtPr>
                <w:rPr>
                  <w:rFonts w:ascii="仿宋_GB2312" w:eastAsia="仿宋_GB2312" w:hAnsi="仿宋" w:cs="Arial" w:hint="eastAsia"/>
                  <w:sz w:val="24"/>
                </w:rPr>
                <w:id w:val="191894172"/>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kern w:val="0"/>
                <w:sz w:val="24"/>
              </w:rPr>
              <w:t>A</w:t>
            </w:r>
            <w:r w:rsidR="00436A8D">
              <w:rPr>
                <w:rFonts w:ascii="仿宋" w:eastAsia="仿宋" w:hAnsi="仿宋" w:cs="仿宋" w:hint="eastAsia"/>
                <w:sz w:val="24"/>
              </w:rPr>
              <w:t>货物类，单一产品或</w:t>
            </w:r>
            <w:r w:rsidR="00436A8D">
              <w:rPr>
                <w:rFonts w:ascii="仿宋" w:eastAsia="仿宋" w:hAnsi="仿宋" w:cs="仿宋" w:hint="eastAsia"/>
                <w:kern w:val="0"/>
                <w:sz w:val="24"/>
              </w:rPr>
              <w:t>核心产品为：</w:t>
            </w:r>
            <w:r w:rsidR="00661867">
              <w:rPr>
                <w:rFonts w:ascii="仿宋" w:eastAsia="仿宋" w:hAnsi="仿宋" w:cs="仿宋" w:hint="eastAsia"/>
                <w:kern w:val="0"/>
                <w:sz w:val="24"/>
                <w:u w:val="single"/>
              </w:rPr>
              <w:t xml:space="preserve"> </w:t>
            </w:r>
            <w:r w:rsidR="00621D36">
              <w:rPr>
                <w:rFonts w:ascii="仿宋" w:eastAsia="仿宋" w:hAnsi="仿宋" w:cs="仿宋" w:hint="eastAsia"/>
                <w:kern w:val="0"/>
                <w:sz w:val="24"/>
                <w:u w:val="single"/>
              </w:rPr>
              <w:t xml:space="preserve"> </w:t>
            </w:r>
            <w:r w:rsidR="005855BF" w:rsidRPr="005855BF">
              <w:rPr>
                <w:rFonts w:ascii="仿宋" w:eastAsia="仿宋" w:hAnsi="仿宋" w:cs="仿宋" w:hint="eastAsia"/>
                <w:kern w:val="0"/>
                <w:sz w:val="24"/>
                <w:u w:val="single"/>
              </w:rPr>
              <w:t>图像处理装置</w:t>
            </w:r>
            <w:r w:rsidR="00621D36">
              <w:rPr>
                <w:rFonts w:ascii="仿宋" w:eastAsia="仿宋" w:hAnsi="仿宋" w:cs="仿宋" w:hint="eastAsia"/>
                <w:kern w:val="0"/>
                <w:sz w:val="24"/>
                <w:u w:val="single"/>
              </w:rPr>
              <w:t xml:space="preserve"> </w:t>
            </w:r>
            <w:r w:rsidR="00661867">
              <w:rPr>
                <w:rFonts w:ascii="仿宋" w:eastAsia="仿宋" w:hAnsi="仿宋" w:cs="仿宋" w:hint="eastAsia"/>
                <w:kern w:val="0"/>
                <w:sz w:val="24"/>
                <w:u w:val="single"/>
              </w:rPr>
              <w:t xml:space="preserve"> </w:t>
            </w:r>
            <w:r w:rsidR="00436A8D">
              <w:rPr>
                <w:rFonts w:ascii="仿宋" w:eastAsia="仿宋" w:hAnsi="仿宋" w:cs="仿宋" w:hint="eastAsia"/>
                <w:sz w:val="24"/>
              </w:rPr>
              <w:t>。</w:t>
            </w:r>
          </w:p>
          <w:p w14:paraId="62CF696E"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kern w:val="0"/>
                <w:sz w:val="24"/>
              </w:rPr>
              <w:t>☐B</w:t>
            </w:r>
            <w:r>
              <w:rPr>
                <w:rFonts w:ascii="仿宋" w:eastAsia="仿宋" w:hAnsi="仿宋" w:cs="仿宋" w:hint="eastAsia"/>
                <w:sz w:val="24"/>
              </w:rPr>
              <w:t>服务类。</w:t>
            </w:r>
          </w:p>
        </w:tc>
      </w:tr>
      <w:tr w:rsidR="00290462" w14:paraId="2D95F45D" w14:textId="77777777" w:rsidTr="00C1218D">
        <w:trPr>
          <w:trHeight w:val="772"/>
          <w:jc w:val="center"/>
        </w:trPr>
        <w:tc>
          <w:tcPr>
            <w:tcW w:w="696" w:type="dxa"/>
            <w:vAlign w:val="center"/>
          </w:tcPr>
          <w:p w14:paraId="60A104A9"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12</w:t>
            </w:r>
          </w:p>
        </w:tc>
        <w:tc>
          <w:tcPr>
            <w:tcW w:w="1275" w:type="dxa"/>
            <w:vAlign w:val="center"/>
          </w:tcPr>
          <w:p w14:paraId="1C3CC3EE" w14:textId="77777777" w:rsidR="00290462" w:rsidRDefault="00436A8D" w:rsidP="005A302A">
            <w:pPr>
              <w:adjustRightInd/>
              <w:spacing w:line="360" w:lineRule="auto"/>
              <w:ind w:hanging="1"/>
              <w:contextualSpacing/>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26" w:type="dxa"/>
            <w:vAlign w:val="center"/>
          </w:tcPr>
          <w:p w14:paraId="62353097" w14:textId="77777777" w:rsidR="00290462" w:rsidRDefault="00436A8D" w:rsidP="005A302A">
            <w:pPr>
              <w:adjustRightInd/>
              <w:spacing w:line="360" w:lineRule="auto"/>
              <w:contextualSpacing/>
              <w:rPr>
                <w:rFonts w:ascii="仿宋" w:eastAsia="仿宋" w:hAnsi="仿宋" w:cs="仿宋"/>
              </w:rPr>
            </w:pPr>
            <w:r>
              <w:rPr>
                <w:rFonts w:ascii="仿宋" w:eastAsia="仿宋" w:hAnsi="仿宋" w:cs="仿宋" w:hint="eastAsia"/>
                <w:kern w:val="0"/>
                <w:sz w:val="24"/>
              </w:rPr>
              <w:t>（1）标的：</w:t>
            </w:r>
            <w:r>
              <w:rPr>
                <w:rFonts w:ascii="仿宋" w:eastAsia="仿宋" w:hAnsi="仿宋" w:cs="仿宋" w:hint="eastAsia"/>
                <w:kern w:val="0"/>
                <w:sz w:val="24"/>
                <w:u w:val="single"/>
              </w:rPr>
              <w:t xml:space="preserve"> </w:t>
            </w:r>
            <w:r w:rsidR="00C1218D">
              <w:rPr>
                <w:rFonts w:ascii="仿宋" w:eastAsia="仿宋" w:hAnsi="仿宋" w:cs="仿宋" w:hint="eastAsia"/>
                <w:kern w:val="0"/>
                <w:sz w:val="24"/>
                <w:u w:val="single"/>
              </w:rPr>
              <w:t>01标</w:t>
            </w:r>
            <w:r>
              <w:rPr>
                <w:rFonts w:ascii="仿宋" w:eastAsia="仿宋" w:hAnsi="仿宋" w:cs="仿宋" w:hint="eastAsia"/>
                <w:kern w:val="0"/>
                <w:sz w:val="24"/>
                <w:u w:val="single"/>
              </w:rPr>
              <w:t xml:space="preserve"> </w:t>
            </w:r>
            <w:r>
              <w:rPr>
                <w:rFonts w:ascii="仿宋" w:eastAsia="仿宋" w:hAnsi="仿宋" w:cs="仿宋" w:hint="eastAsia"/>
                <w:kern w:val="0"/>
                <w:sz w:val="24"/>
              </w:rPr>
              <w:t>，属于</w:t>
            </w:r>
            <w:r>
              <w:rPr>
                <w:rFonts w:ascii="仿宋" w:eastAsia="仿宋" w:hAnsi="仿宋" w:cs="仿宋" w:hint="eastAsia"/>
                <w:kern w:val="0"/>
                <w:sz w:val="24"/>
                <w:u w:val="single"/>
              </w:rPr>
              <w:t xml:space="preserve"> </w:t>
            </w:r>
            <w:r w:rsidR="00C1218D">
              <w:rPr>
                <w:rFonts w:ascii="仿宋" w:eastAsia="仿宋" w:hAnsi="仿宋" w:cs="仿宋" w:hint="eastAsia"/>
                <w:kern w:val="0"/>
                <w:sz w:val="24"/>
                <w:u w:val="single"/>
              </w:rPr>
              <w:t>工业</w:t>
            </w:r>
            <w:r>
              <w:rPr>
                <w:rFonts w:ascii="仿宋" w:eastAsia="仿宋" w:hAnsi="仿宋" w:cs="仿宋" w:hint="eastAsia"/>
                <w:kern w:val="0"/>
                <w:sz w:val="24"/>
                <w:u w:val="single"/>
              </w:rPr>
              <w:t xml:space="preserve"> </w:t>
            </w:r>
            <w:r>
              <w:rPr>
                <w:rFonts w:ascii="仿宋" w:eastAsia="仿宋" w:hAnsi="仿宋" w:cs="仿宋" w:hint="eastAsia"/>
                <w:kern w:val="0"/>
                <w:sz w:val="24"/>
              </w:rPr>
              <w:t>行业；</w:t>
            </w:r>
          </w:p>
        </w:tc>
      </w:tr>
      <w:tr w:rsidR="00290462" w14:paraId="5F78CE6F" w14:textId="77777777" w:rsidTr="00C1218D">
        <w:trPr>
          <w:trHeight w:val="768"/>
          <w:jc w:val="center"/>
        </w:trPr>
        <w:tc>
          <w:tcPr>
            <w:tcW w:w="696" w:type="dxa"/>
            <w:vMerge w:val="restart"/>
            <w:vAlign w:val="center"/>
          </w:tcPr>
          <w:p w14:paraId="6CCC4FA7"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13</w:t>
            </w:r>
          </w:p>
        </w:tc>
        <w:tc>
          <w:tcPr>
            <w:tcW w:w="1275" w:type="dxa"/>
            <w:vMerge w:val="restart"/>
            <w:vAlign w:val="center"/>
          </w:tcPr>
          <w:p w14:paraId="75189886"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投标人信用信息事项</w:t>
            </w:r>
          </w:p>
        </w:tc>
        <w:tc>
          <w:tcPr>
            <w:tcW w:w="7526" w:type="dxa"/>
            <w:vAlign w:val="center"/>
          </w:tcPr>
          <w:p w14:paraId="4BA04B62"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t>
            </w:r>
            <w:r w:rsidR="00C1218D">
              <w:rPr>
                <w:rFonts w:ascii="仿宋" w:eastAsia="仿宋" w:hAnsi="仿宋" w:cs="仿宋" w:hint="eastAsia"/>
                <w:sz w:val="24"/>
              </w:rPr>
              <w:t>（</w:t>
            </w:r>
            <w:r>
              <w:rPr>
                <w:rFonts w:ascii="仿宋" w:eastAsia="仿宋" w:hAnsi="仿宋" w:cs="仿宋" w:hint="eastAsia"/>
                <w:sz w:val="24"/>
              </w:rPr>
              <w:t>www.creditchina.gov.cn</w:t>
            </w:r>
            <w:r w:rsidR="00C1218D">
              <w:rPr>
                <w:rFonts w:ascii="仿宋" w:eastAsia="仿宋" w:hAnsi="仿宋" w:cs="仿宋" w:hint="eastAsia"/>
                <w:sz w:val="24"/>
              </w:rPr>
              <w:t>）</w:t>
            </w:r>
            <w:r>
              <w:rPr>
                <w:rFonts w:ascii="仿宋" w:eastAsia="仿宋" w:hAnsi="仿宋" w:cs="仿宋" w:hint="eastAsia"/>
                <w:sz w:val="24"/>
              </w:rPr>
              <w:t>、中国政府采购网</w:t>
            </w:r>
            <w:r w:rsidR="00C1218D">
              <w:rPr>
                <w:rFonts w:ascii="仿宋" w:eastAsia="仿宋" w:hAnsi="仿宋" w:cs="仿宋" w:hint="eastAsia"/>
                <w:sz w:val="24"/>
              </w:rPr>
              <w:t>（</w:t>
            </w:r>
            <w:r>
              <w:rPr>
                <w:rFonts w:ascii="仿宋" w:eastAsia="仿宋" w:hAnsi="仿宋" w:cs="仿宋" w:hint="eastAsia"/>
                <w:sz w:val="24"/>
              </w:rPr>
              <w:t>www.ccgp.gov.cn</w:t>
            </w:r>
            <w:r w:rsidR="00C1218D">
              <w:rPr>
                <w:rFonts w:ascii="仿宋" w:eastAsia="仿宋" w:hAnsi="仿宋" w:cs="仿宋" w:hint="eastAsia"/>
                <w:sz w:val="24"/>
              </w:rPr>
              <w:t>）</w:t>
            </w:r>
            <w:r>
              <w:rPr>
                <w:rFonts w:ascii="仿宋" w:eastAsia="仿宋" w:hAnsi="仿宋" w:cs="仿宋" w:hint="eastAsia"/>
                <w:sz w:val="24"/>
              </w:rPr>
              <w:t>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290462" w14:paraId="1B78B779" w14:textId="77777777" w:rsidTr="00C1218D">
        <w:trPr>
          <w:trHeight w:val="768"/>
          <w:jc w:val="center"/>
        </w:trPr>
        <w:tc>
          <w:tcPr>
            <w:tcW w:w="696" w:type="dxa"/>
            <w:vMerge/>
            <w:vAlign w:val="center"/>
          </w:tcPr>
          <w:p w14:paraId="38945E61" w14:textId="77777777" w:rsidR="00290462" w:rsidRDefault="00290462" w:rsidP="005A302A">
            <w:pPr>
              <w:adjustRightInd/>
              <w:spacing w:line="360" w:lineRule="auto"/>
              <w:contextualSpacing/>
              <w:jc w:val="center"/>
              <w:rPr>
                <w:rFonts w:ascii="仿宋" w:eastAsia="仿宋" w:hAnsi="仿宋" w:cs="仿宋"/>
                <w:sz w:val="24"/>
              </w:rPr>
            </w:pPr>
          </w:p>
        </w:tc>
        <w:tc>
          <w:tcPr>
            <w:tcW w:w="1275" w:type="dxa"/>
            <w:vMerge/>
            <w:vAlign w:val="center"/>
          </w:tcPr>
          <w:p w14:paraId="2EF571DA" w14:textId="77777777" w:rsidR="00290462" w:rsidRDefault="00290462" w:rsidP="005A302A">
            <w:pPr>
              <w:adjustRightInd/>
              <w:spacing w:line="360" w:lineRule="auto"/>
              <w:contextualSpacing/>
              <w:rPr>
                <w:rFonts w:ascii="仿宋" w:eastAsia="仿宋" w:hAnsi="仿宋" w:cs="仿宋"/>
                <w:b/>
                <w:sz w:val="24"/>
              </w:rPr>
            </w:pPr>
          </w:p>
        </w:tc>
        <w:tc>
          <w:tcPr>
            <w:tcW w:w="7526" w:type="dxa"/>
            <w:vAlign w:val="center"/>
          </w:tcPr>
          <w:p w14:paraId="191D7E08"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290462" w14:paraId="541DFE19" w14:textId="77777777" w:rsidTr="00C1218D">
        <w:trPr>
          <w:trHeight w:val="768"/>
          <w:jc w:val="center"/>
        </w:trPr>
        <w:tc>
          <w:tcPr>
            <w:tcW w:w="696" w:type="dxa"/>
            <w:vMerge/>
            <w:vAlign w:val="center"/>
          </w:tcPr>
          <w:p w14:paraId="01236A23" w14:textId="77777777" w:rsidR="00290462" w:rsidRDefault="00290462" w:rsidP="005A302A">
            <w:pPr>
              <w:adjustRightInd/>
              <w:spacing w:line="360" w:lineRule="auto"/>
              <w:contextualSpacing/>
              <w:jc w:val="center"/>
              <w:rPr>
                <w:rFonts w:ascii="仿宋" w:eastAsia="仿宋" w:hAnsi="仿宋" w:cs="仿宋"/>
                <w:sz w:val="24"/>
              </w:rPr>
            </w:pPr>
          </w:p>
        </w:tc>
        <w:tc>
          <w:tcPr>
            <w:tcW w:w="1275" w:type="dxa"/>
            <w:vMerge/>
            <w:vAlign w:val="center"/>
          </w:tcPr>
          <w:p w14:paraId="46AB77A3" w14:textId="77777777" w:rsidR="00290462" w:rsidRDefault="00290462" w:rsidP="005A302A">
            <w:pPr>
              <w:adjustRightInd/>
              <w:spacing w:line="360" w:lineRule="auto"/>
              <w:contextualSpacing/>
              <w:rPr>
                <w:rFonts w:ascii="仿宋" w:eastAsia="仿宋" w:hAnsi="仿宋" w:cs="仿宋"/>
                <w:b/>
                <w:sz w:val="24"/>
              </w:rPr>
            </w:pPr>
          </w:p>
        </w:tc>
        <w:tc>
          <w:tcPr>
            <w:tcW w:w="7526" w:type="dxa"/>
            <w:vAlign w:val="center"/>
          </w:tcPr>
          <w:p w14:paraId="3B198787"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14:paraId="5D7106C8"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290462" w14:paraId="424AE393" w14:textId="77777777" w:rsidTr="00C1218D">
        <w:trPr>
          <w:trHeight w:val="1224"/>
          <w:jc w:val="center"/>
        </w:trPr>
        <w:tc>
          <w:tcPr>
            <w:tcW w:w="696" w:type="dxa"/>
            <w:vAlign w:val="center"/>
          </w:tcPr>
          <w:p w14:paraId="1DA9DDF3"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lastRenderedPageBreak/>
              <w:t>14</w:t>
            </w:r>
          </w:p>
        </w:tc>
        <w:tc>
          <w:tcPr>
            <w:tcW w:w="8801" w:type="dxa"/>
            <w:gridSpan w:val="2"/>
            <w:vAlign w:val="center"/>
          </w:tcPr>
          <w:p w14:paraId="18B47717"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扰乱公共资源交易市场秩序行为：</w:t>
            </w:r>
          </w:p>
          <w:p w14:paraId="5E496F97" w14:textId="77777777" w:rsidR="00290462" w:rsidRDefault="00436A8D" w:rsidP="005A302A">
            <w:pPr>
              <w:adjustRightInd/>
              <w:spacing w:line="360" w:lineRule="auto"/>
              <w:contextualSpacing/>
              <w:rPr>
                <w:rFonts w:ascii="仿宋" w:eastAsia="仿宋" w:hAnsi="仿宋" w:cs="仿宋"/>
                <w:sz w:val="24"/>
              </w:rPr>
            </w:pPr>
            <w:proofErr w:type="gramStart"/>
            <w:r>
              <w:rPr>
                <w:rFonts w:ascii="仿宋" w:eastAsia="仿宋" w:hAnsi="仿宋" w:cs="仿宋" w:hint="eastAsia"/>
                <w:sz w:val="24"/>
              </w:rPr>
              <w:t>不</w:t>
            </w:r>
            <w:proofErr w:type="gramEnd"/>
            <w:r>
              <w:rPr>
                <w:rFonts w:ascii="仿宋" w:eastAsia="仿宋" w:hAnsi="仿宋" w:cs="仿宋" w:hint="eastAsia"/>
                <w:sz w:val="24"/>
              </w:rPr>
              <w:t>诚信参加公共资源交易活动，扰乱市场秩序，被绍兴市公共资源交易平台责令整改、暂停交易的投标人，在此期间将被拒绝参与政府采购活动。</w:t>
            </w:r>
          </w:p>
        </w:tc>
      </w:tr>
      <w:tr w:rsidR="00290462" w14:paraId="3717CB49" w14:textId="77777777" w:rsidTr="00C1218D">
        <w:trPr>
          <w:trHeight w:val="887"/>
          <w:jc w:val="center"/>
        </w:trPr>
        <w:tc>
          <w:tcPr>
            <w:tcW w:w="696" w:type="dxa"/>
            <w:vAlign w:val="center"/>
          </w:tcPr>
          <w:p w14:paraId="4E095192"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15</w:t>
            </w:r>
          </w:p>
        </w:tc>
        <w:tc>
          <w:tcPr>
            <w:tcW w:w="8801" w:type="dxa"/>
            <w:gridSpan w:val="2"/>
            <w:vAlign w:val="center"/>
          </w:tcPr>
          <w:p w14:paraId="568B3FB4"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290462" w14:paraId="0566EBBC" w14:textId="77777777" w:rsidTr="00C1218D">
        <w:trPr>
          <w:trHeight w:val="768"/>
          <w:jc w:val="center"/>
        </w:trPr>
        <w:tc>
          <w:tcPr>
            <w:tcW w:w="696" w:type="dxa"/>
            <w:vAlign w:val="center"/>
          </w:tcPr>
          <w:p w14:paraId="26DE82C4"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16</w:t>
            </w:r>
          </w:p>
        </w:tc>
        <w:tc>
          <w:tcPr>
            <w:tcW w:w="8801" w:type="dxa"/>
            <w:gridSpan w:val="2"/>
            <w:vAlign w:val="center"/>
          </w:tcPr>
          <w:p w14:paraId="414B6B7A"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290462" w14:paraId="0DF73FE6" w14:textId="77777777" w:rsidTr="00C1218D">
        <w:trPr>
          <w:trHeight w:val="768"/>
          <w:jc w:val="center"/>
        </w:trPr>
        <w:tc>
          <w:tcPr>
            <w:tcW w:w="696" w:type="dxa"/>
            <w:vAlign w:val="center"/>
          </w:tcPr>
          <w:p w14:paraId="586E388D" w14:textId="77777777" w:rsidR="00290462" w:rsidRDefault="00C121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17</w:t>
            </w:r>
          </w:p>
        </w:tc>
        <w:tc>
          <w:tcPr>
            <w:tcW w:w="8801" w:type="dxa"/>
            <w:gridSpan w:val="2"/>
            <w:vAlign w:val="center"/>
          </w:tcPr>
          <w:p w14:paraId="177C6E57"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投标与开标注意事项：</w:t>
            </w:r>
          </w:p>
          <w:p w14:paraId="1BA1AF6A"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14:paraId="24D324A4"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2.标前准备：各供应商应在开标前完成CA数字证书办理。供应商将政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电子交易客户端下载、安装完成后，可通过账号密码或CA登录客户端进行投标文件制作。在使用政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投标客户端时，建议使用WIN7及以上操作系统。</w:t>
            </w:r>
          </w:p>
          <w:p w14:paraId="533164B8"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注：供应商CA相关操作可参考政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t>
            </w:r>
            <w:r w:rsidR="00C1218D">
              <w:rPr>
                <w:rFonts w:ascii="仿宋" w:eastAsia="仿宋" w:hAnsi="仿宋" w:cs="仿宋" w:hint="eastAsia"/>
              </w:rPr>
              <w:t>：</w:t>
            </w:r>
            <w:r>
              <w:rPr>
                <w:rFonts w:ascii="仿宋" w:eastAsia="仿宋" w:hAnsi="仿宋" w:cs="仿宋" w:hint="eastAsia"/>
              </w:rPr>
              <w:t>//www.zcygov.cn/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14:paraId="28F1C914"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3.投标文件制作、递交、解密：</w:t>
            </w:r>
          </w:p>
          <w:p w14:paraId="5EBBBCC3"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3.1应按照本项目招标文件和政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平台技术支持热线咨询，联系方式：95763。</w:t>
            </w:r>
          </w:p>
          <w:p w14:paraId="63455D07" w14:textId="77777777" w:rsidR="00290462" w:rsidRDefault="00436A8D" w:rsidP="005A302A">
            <w:pPr>
              <w:adjustRightInd/>
              <w:spacing w:line="360" w:lineRule="auto"/>
              <w:contextualSpacing/>
              <w:jc w:val="left"/>
              <w:rPr>
                <w:rFonts w:ascii="仿宋" w:eastAsia="仿宋" w:hAnsi="仿宋" w:cs="仿宋"/>
                <w:sz w:val="24"/>
              </w:rPr>
            </w:pPr>
            <w:r>
              <w:rPr>
                <w:rFonts w:ascii="仿宋" w:eastAsia="仿宋" w:hAnsi="仿宋" w:cs="仿宋" w:hint="eastAsia"/>
                <w:sz w:val="24"/>
              </w:rPr>
              <w:t>3.2投标人通过“政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”平台制作电子投标文件，投标文件制作详见“供应商-政府采购项目电子交易操作指南。</w:t>
            </w:r>
          </w:p>
          <w:p w14:paraId="770ECDBA"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3.3开标时间后30分钟内供应商可以登录“政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290462" w14:paraId="0270741F" w14:textId="77777777" w:rsidTr="00C1218D">
        <w:trPr>
          <w:trHeight w:val="467"/>
          <w:jc w:val="center"/>
        </w:trPr>
        <w:tc>
          <w:tcPr>
            <w:tcW w:w="696" w:type="dxa"/>
            <w:vMerge w:val="restart"/>
            <w:vAlign w:val="center"/>
          </w:tcPr>
          <w:p w14:paraId="615B209C"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18</w:t>
            </w:r>
          </w:p>
        </w:tc>
        <w:tc>
          <w:tcPr>
            <w:tcW w:w="8801" w:type="dxa"/>
            <w:gridSpan w:val="2"/>
            <w:vAlign w:val="center"/>
          </w:tcPr>
          <w:p w14:paraId="7FFEFA80"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特别说明：</w:t>
            </w:r>
          </w:p>
          <w:p w14:paraId="73DD0E09"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290462" w14:paraId="004BF104" w14:textId="77777777" w:rsidTr="00C1218D">
        <w:trPr>
          <w:trHeight w:val="467"/>
          <w:jc w:val="center"/>
        </w:trPr>
        <w:tc>
          <w:tcPr>
            <w:tcW w:w="696" w:type="dxa"/>
            <w:vMerge/>
            <w:vAlign w:val="center"/>
          </w:tcPr>
          <w:p w14:paraId="2F237EB0" w14:textId="77777777" w:rsidR="00290462" w:rsidRDefault="00290462" w:rsidP="005A302A">
            <w:pPr>
              <w:adjustRightInd/>
              <w:spacing w:line="360" w:lineRule="auto"/>
              <w:contextualSpacing/>
              <w:rPr>
                <w:rFonts w:ascii="仿宋" w:eastAsia="仿宋" w:hAnsi="仿宋" w:cs="仿宋"/>
                <w:sz w:val="24"/>
              </w:rPr>
            </w:pPr>
          </w:p>
        </w:tc>
        <w:tc>
          <w:tcPr>
            <w:tcW w:w="8801" w:type="dxa"/>
            <w:gridSpan w:val="2"/>
            <w:vAlign w:val="center"/>
          </w:tcPr>
          <w:p w14:paraId="7FBFECF8" w14:textId="77777777" w:rsidR="00290462" w:rsidRDefault="00436A8D" w:rsidP="005A302A">
            <w:pPr>
              <w:adjustRightInd/>
              <w:spacing w:line="360" w:lineRule="auto"/>
              <w:contextualSpacing/>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14:paraId="00F2DE6F" w14:textId="77777777" w:rsidR="00290462" w:rsidRDefault="005A302A" w:rsidP="005A302A">
            <w:pPr>
              <w:adjustRightInd/>
              <w:spacing w:line="360" w:lineRule="auto"/>
              <w:contextualSpacing/>
              <w:rPr>
                <w:rFonts w:ascii="仿宋" w:eastAsia="仿宋" w:hAnsi="仿宋" w:cs="仿宋"/>
                <w:b/>
                <w:sz w:val="24"/>
              </w:rPr>
            </w:pPr>
            <w:r>
              <w:rPr>
                <w:rFonts w:ascii="仿宋" w:eastAsia="仿宋" w:hAnsi="仿宋" w:cs="仿宋" w:hint="eastAsia"/>
                <w:kern w:val="0"/>
                <w:sz w:val="24"/>
              </w:rPr>
              <w:sym w:font="Wingdings" w:char="F0FE"/>
            </w:r>
            <w:r w:rsidR="00436A8D">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290462" w14:paraId="5865BDF1" w14:textId="77777777" w:rsidTr="00C1218D">
        <w:trPr>
          <w:trHeight w:val="467"/>
          <w:jc w:val="center"/>
        </w:trPr>
        <w:tc>
          <w:tcPr>
            <w:tcW w:w="696" w:type="dxa"/>
            <w:vAlign w:val="center"/>
          </w:tcPr>
          <w:p w14:paraId="7C69CBC4"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19</w:t>
            </w:r>
          </w:p>
        </w:tc>
        <w:tc>
          <w:tcPr>
            <w:tcW w:w="8801" w:type="dxa"/>
            <w:gridSpan w:val="2"/>
            <w:vAlign w:val="center"/>
          </w:tcPr>
          <w:p w14:paraId="01BB1514" w14:textId="77777777" w:rsidR="005A302A"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采购代理服务费：</w:t>
            </w:r>
          </w:p>
          <w:p w14:paraId="01245971" w14:textId="77777777" w:rsidR="005A302A" w:rsidRDefault="005A302A" w:rsidP="005A302A">
            <w:pPr>
              <w:adjustRightInd/>
              <w:spacing w:line="360" w:lineRule="auto"/>
              <w:ind w:firstLineChars="200" w:firstLine="480"/>
              <w:contextualSpacing/>
              <w:rPr>
                <w:rFonts w:ascii="仿宋" w:eastAsia="仿宋" w:cs="仿宋_GB2312"/>
                <w:color w:val="0D0D0D" w:themeColor="text1" w:themeTint="F2"/>
                <w:sz w:val="24"/>
              </w:rPr>
            </w:pPr>
            <w:r w:rsidRPr="008F00BE">
              <w:rPr>
                <w:rFonts w:ascii="仿宋" w:eastAsia="仿宋" w:cs="仿宋_GB2312" w:hint="eastAsia"/>
                <w:color w:val="0D0D0D" w:themeColor="text1" w:themeTint="F2"/>
                <w:sz w:val="24"/>
              </w:rPr>
              <w:t>中标人须向采购代理机构按如下标准和规定交纳代理服务费，并在投标报价中自行考虑：</w:t>
            </w:r>
          </w:p>
          <w:p w14:paraId="6A87E7DE" w14:textId="77777777" w:rsidR="005A302A" w:rsidRPr="008F00BE" w:rsidRDefault="005A302A" w:rsidP="005A302A">
            <w:pPr>
              <w:adjustRightInd/>
              <w:spacing w:line="360" w:lineRule="auto"/>
              <w:contextualSpacing/>
              <w:rPr>
                <w:rFonts w:ascii="仿宋" w:eastAsia="仿宋" w:cs="仿宋_GB2312"/>
                <w:color w:val="0D0D0D" w:themeColor="text1" w:themeTint="F2"/>
                <w:sz w:val="24"/>
              </w:rPr>
            </w:pPr>
            <w:r w:rsidRPr="008F00BE">
              <w:rPr>
                <w:rFonts w:ascii="仿宋" w:eastAsia="仿宋" w:cs="仿宋_GB2312" w:hint="eastAsia"/>
                <w:color w:val="0D0D0D" w:themeColor="text1" w:themeTint="F2"/>
                <w:sz w:val="24"/>
              </w:rPr>
              <w:t>（1）以中标通知书中确定的中标金额作为服务费的计算基数，具体比例参照《国家计委关于印发</w:t>
            </w:r>
            <w:r w:rsidRPr="008F00BE">
              <w:rPr>
                <w:rFonts w:ascii="仿宋" w:eastAsia="仿宋" w:cs="仿宋_GB2312"/>
                <w:color w:val="0D0D0D" w:themeColor="text1" w:themeTint="F2"/>
                <w:sz w:val="24"/>
              </w:rPr>
              <w:t>&lt;</w:t>
            </w:r>
            <w:r w:rsidRPr="008F00BE">
              <w:rPr>
                <w:rFonts w:ascii="仿宋" w:eastAsia="仿宋" w:cs="仿宋_GB2312" w:hint="eastAsia"/>
                <w:color w:val="0D0D0D" w:themeColor="text1" w:themeTint="F2"/>
                <w:sz w:val="24"/>
              </w:rPr>
              <w:t>招标代理服务收费管理暂行办法</w:t>
            </w:r>
            <w:r w:rsidRPr="008F00BE">
              <w:rPr>
                <w:rFonts w:ascii="仿宋" w:eastAsia="仿宋" w:cs="仿宋_GB2312"/>
                <w:color w:val="0D0D0D" w:themeColor="text1" w:themeTint="F2"/>
                <w:sz w:val="24"/>
              </w:rPr>
              <w:t>&gt;</w:t>
            </w:r>
            <w:r w:rsidRPr="008F00BE">
              <w:rPr>
                <w:rFonts w:ascii="仿宋" w:eastAsia="仿宋" w:cs="仿宋_GB2312" w:hint="eastAsia"/>
                <w:color w:val="0D0D0D" w:themeColor="text1" w:themeTint="F2"/>
                <w:sz w:val="24"/>
              </w:rPr>
              <w:t>的通知》（计价格[2002]1980号）文件收费标准的50%执行；采购项目预算金额30万元以下的，</w:t>
            </w:r>
            <w:proofErr w:type="gramStart"/>
            <w:r w:rsidRPr="008F00BE">
              <w:rPr>
                <w:rFonts w:ascii="仿宋" w:eastAsia="仿宋" w:cs="仿宋_GB2312" w:hint="eastAsia"/>
                <w:color w:val="0D0D0D" w:themeColor="text1" w:themeTint="F2"/>
                <w:sz w:val="24"/>
              </w:rPr>
              <w:t>每项目</w:t>
            </w:r>
            <w:proofErr w:type="gramEnd"/>
            <w:r w:rsidRPr="008F00BE">
              <w:rPr>
                <w:rFonts w:ascii="仿宋" w:eastAsia="仿宋" w:cs="仿宋_GB2312" w:hint="eastAsia"/>
                <w:color w:val="0D0D0D" w:themeColor="text1" w:themeTint="F2"/>
                <w:sz w:val="24"/>
              </w:rPr>
              <w:t>服务费按2500元收取；采购项目预算金额30万元及以上的，低于3000元可按3000元收取，超过15000元按15000元计取。</w:t>
            </w:r>
          </w:p>
          <w:p w14:paraId="7AD719BD" w14:textId="77777777" w:rsidR="005A302A" w:rsidRPr="008F00BE" w:rsidRDefault="005A302A" w:rsidP="005A302A">
            <w:pPr>
              <w:adjustRightInd/>
              <w:spacing w:line="360" w:lineRule="auto"/>
              <w:contextualSpacing/>
              <w:rPr>
                <w:rFonts w:ascii="仿宋" w:eastAsia="仿宋" w:cs="仿宋_GB2312"/>
                <w:color w:val="0D0D0D" w:themeColor="text1" w:themeTint="F2"/>
                <w:sz w:val="24"/>
              </w:rPr>
            </w:pPr>
            <w:r w:rsidRPr="008F00BE">
              <w:rPr>
                <w:rFonts w:ascii="仿宋" w:eastAsia="仿宋" w:cs="仿宋_GB2312" w:hint="eastAsia"/>
                <w:color w:val="0D0D0D" w:themeColor="text1" w:themeTint="F2"/>
                <w:sz w:val="24"/>
              </w:rPr>
              <w:t>（2）招标代理服务费的交纳方式：</w:t>
            </w:r>
          </w:p>
          <w:p w14:paraId="29035C8D" w14:textId="77777777" w:rsidR="005A302A" w:rsidRPr="008F00BE" w:rsidRDefault="005A302A" w:rsidP="005A302A">
            <w:pPr>
              <w:adjustRightInd/>
              <w:spacing w:line="360" w:lineRule="auto"/>
              <w:contextualSpacing/>
              <w:rPr>
                <w:rFonts w:ascii="仿宋" w:eastAsia="仿宋" w:cs="仿宋_GB2312"/>
                <w:color w:val="0D0D0D" w:themeColor="text1" w:themeTint="F2"/>
                <w:sz w:val="24"/>
              </w:rPr>
            </w:pPr>
            <w:r w:rsidRPr="008F00BE">
              <w:rPr>
                <w:rFonts w:ascii="仿宋" w:eastAsia="仿宋" w:cs="仿宋_GB2312" w:hint="eastAsia"/>
                <w:color w:val="0D0D0D" w:themeColor="text1" w:themeTint="F2"/>
                <w:sz w:val="24"/>
              </w:rPr>
              <w:t>用银行支票、汇票、电汇、现金等付款方式直接交纳招标代理服务费。</w:t>
            </w:r>
          </w:p>
          <w:p w14:paraId="01024E7D" w14:textId="77777777" w:rsidR="005A302A" w:rsidRDefault="005A302A" w:rsidP="005A302A">
            <w:pPr>
              <w:adjustRightInd/>
              <w:spacing w:line="360" w:lineRule="auto"/>
              <w:contextualSpacing/>
              <w:rPr>
                <w:rFonts w:ascii="仿宋" w:eastAsia="仿宋" w:hAnsi="仿宋"/>
                <w:sz w:val="24"/>
              </w:rPr>
            </w:pPr>
            <w:r w:rsidRPr="00BB3C78">
              <w:rPr>
                <w:rFonts w:ascii="仿宋_GB2312" w:eastAsia="仿宋_GB2312" w:hAnsi="宋体" w:cs="宋体" w:hint="eastAsia"/>
                <w:snapToGrid w:val="0"/>
                <w:kern w:val="28"/>
                <w:sz w:val="24"/>
              </w:rPr>
              <w:t>公司名称：</w:t>
            </w:r>
            <w:r w:rsidRPr="00050219">
              <w:rPr>
                <w:rFonts w:ascii="仿宋" w:eastAsia="仿宋" w:hAnsi="仿宋" w:hint="eastAsia"/>
                <w:sz w:val="24"/>
              </w:rPr>
              <w:t>浙江社发</w:t>
            </w:r>
            <w:r w:rsidRPr="00050219">
              <w:rPr>
                <w:rFonts w:ascii="仿宋" w:eastAsia="仿宋" w:hAnsi="仿宋"/>
                <w:sz w:val="24"/>
              </w:rPr>
              <w:t>项目管理有限公司</w:t>
            </w:r>
          </w:p>
          <w:p w14:paraId="5089CCE7" w14:textId="77777777" w:rsidR="005A302A" w:rsidRDefault="005A302A" w:rsidP="005A302A">
            <w:pPr>
              <w:adjustRightInd/>
              <w:spacing w:line="360" w:lineRule="auto"/>
              <w:contextualSpacing/>
              <w:rPr>
                <w:rFonts w:ascii="仿宋" w:eastAsia="仿宋" w:hAnsi="仿宋" w:cs="仿宋"/>
                <w:sz w:val="24"/>
              </w:rPr>
            </w:pPr>
            <w:proofErr w:type="gramStart"/>
            <w:r>
              <w:rPr>
                <w:rFonts w:ascii="仿宋" w:eastAsia="仿宋" w:hAnsi="仿宋" w:cs="仿宋" w:hint="eastAsia"/>
                <w:sz w:val="24"/>
              </w:rPr>
              <w:t>账</w:t>
            </w:r>
            <w:proofErr w:type="gramEnd"/>
            <w:r>
              <w:rPr>
                <w:rFonts w:ascii="仿宋" w:eastAsia="仿宋" w:hAnsi="仿宋" w:cs="仿宋" w:hint="eastAsia"/>
                <w:sz w:val="24"/>
              </w:rPr>
              <w:t xml:space="preserve">    号：</w:t>
            </w:r>
            <w:r w:rsidRPr="00050219">
              <w:rPr>
                <w:rFonts w:ascii="仿宋" w:eastAsia="仿宋" w:hAnsi="仿宋"/>
                <w:sz w:val="24"/>
              </w:rPr>
              <w:t>571911912410201</w:t>
            </w:r>
          </w:p>
          <w:p w14:paraId="51869C4D" w14:textId="77777777" w:rsidR="005A302A" w:rsidRDefault="005A302A" w:rsidP="005A302A">
            <w:pPr>
              <w:adjustRightInd/>
              <w:spacing w:line="360" w:lineRule="auto"/>
              <w:contextualSpacing/>
              <w:rPr>
                <w:rFonts w:ascii="仿宋" w:eastAsia="仿宋" w:hAnsi="仿宋" w:cs="仿宋"/>
                <w:sz w:val="24"/>
              </w:rPr>
            </w:pPr>
            <w:r>
              <w:rPr>
                <w:rFonts w:ascii="仿宋" w:eastAsia="仿宋" w:hAnsi="仿宋" w:cs="仿宋" w:hint="eastAsia"/>
                <w:sz w:val="24"/>
              </w:rPr>
              <w:t>开 户 行：</w:t>
            </w:r>
            <w:r w:rsidRPr="00050219">
              <w:rPr>
                <w:rFonts w:ascii="仿宋" w:eastAsia="仿宋" w:hAnsi="仿宋" w:hint="eastAsia"/>
                <w:sz w:val="24"/>
              </w:rPr>
              <w:t>招商银行杭州</w:t>
            </w:r>
            <w:r w:rsidRPr="00050219">
              <w:rPr>
                <w:rFonts w:ascii="仿宋" w:eastAsia="仿宋" w:hAnsi="仿宋"/>
                <w:sz w:val="24"/>
              </w:rPr>
              <w:t>凤起支行</w:t>
            </w:r>
          </w:p>
          <w:p w14:paraId="342707DF" w14:textId="77777777" w:rsidR="00290462" w:rsidRDefault="005A302A" w:rsidP="005A302A">
            <w:pPr>
              <w:adjustRightInd/>
              <w:spacing w:line="360" w:lineRule="auto"/>
              <w:contextualSpacing/>
              <w:rPr>
                <w:rFonts w:ascii="仿宋" w:eastAsia="仿宋" w:hAnsi="仿宋" w:cs="仿宋"/>
                <w:kern w:val="0"/>
                <w:sz w:val="24"/>
                <w:szCs w:val="21"/>
              </w:rPr>
            </w:pPr>
            <w:r>
              <w:rPr>
                <w:rFonts w:ascii="仿宋" w:eastAsia="仿宋" w:hAnsi="仿宋" w:cs="仿宋" w:hint="eastAsia"/>
                <w:sz w:val="24"/>
              </w:rPr>
              <w:t>（3）领取中标通知书前交纳。</w:t>
            </w:r>
            <w:r w:rsidRPr="008F00BE">
              <w:rPr>
                <w:rFonts w:ascii="仿宋" w:eastAsia="仿宋" w:cs="仿宋_GB2312" w:hint="eastAsia"/>
                <w:color w:val="0D0D0D" w:themeColor="text1" w:themeTint="F2"/>
                <w:sz w:val="24"/>
              </w:rPr>
              <w:t>交纳时间：领取中标通知书前交纳。</w:t>
            </w:r>
          </w:p>
        </w:tc>
      </w:tr>
      <w:tr w:rsidR="00290462" w14:paraId="4A21D52B" w14:textId="77777777" w:rsidTr="00C1218D">
        <w:trPr>
          <w:trHeight w:val="467"/>
          <w:jc w:val="center"/>
        </w:trPr>
        <w:tc>
          <w:tcPr>
            <w:tcW w:w="9497" w:type="dxa"/>
            <w:gridSpan w:val="3"/>
            <w:vAlign w:val="center"/>
          </w:tcPr>
          <w:p w14:paraId="5234AEC6"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解释：凡涉及本招标文件的解释权属于采购人。</w:t>
            </w:r>
          </w:p>
        </w:tc>
      </w:tr>
      <w:tr w:rsidR="00290462" w14:paraId="6A2AA47B" w14:textId="77777777" w:rsidTr="00C1218D">
        <w:trPr>
          <w:trHeight w:val="467"/>
          <w:jc w:val="center"/>
        </w:trPr>
        <w:tc>
          <w:tcPr>
            <w:tcW w:w="9497" w:type="dxa"/>
            <w:gridSpan w:val="3"/>
            <w:vAlign w:val="center"/>
          </w:tcPr>
          <w:p w14:paraId="0EFBBA66"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14:paraId="00F50331" w14:textId="77777777" w:rsidR="00290462" w:rsidRDefault="00290462">
      <w:pPr>
        <w:snapToGrid w:val="0"/>
        <w:spacing w:line="360" w:lineRule="auto"/>
        <w:jc w:val="center"/>
        <w:rPr>
          <w:rFonts w:ascii="仿宋" w:eastAsia="仿宋" w:hAnsi="仿宋" w:cs="仿宋"/>
          <w:b/>
          <w:sz w:val="32"/>
          <w:szCs w:val="20"/>
        </w:rPr>
      </w:pPr>
    </w:p>
    <w:p w14:paraId="52880F9E" w14:textId="77777777" w:rsidR="00290462" w:rsidRDefault="00436A8D" w:rsidP="005A302A">
      <w:pPr>
        <w:adjustRightInd/>
        <w:spacing w:line="460" w:lineRule="exact"/>
        <w:contextualSpacing/>
        <w:jc w:val="center"/>
        <w:outlineLvl w:val="0"/>
        <w:rPr>
          <w:rFonts w:ascii="仿宋" w:eastAsia="仿宋" w:hAnsi="仿宋" w:cs="仿宋"/>
          <w:b/>
          <w:sz w:val="32"/>
          <w:szCs w:val="32"/>
        </w:rPr>
      </w:pPr>
      <w:bookmarkStart w:id="23" w:name="_Hlt68403820"/>
      <w:bookmarkStart w:id="24" w:name="_Hlt74714665"/>
      <w:bookmarkStart w:id="25" w:name="_Hlt74730295"/>
      <w:bookmarkStart w:id="26" w:name="_Hlt68057669"/>
      <w:bookmarkStart w:id="27" w:name="_Hlt75236290"/>
      <w:bookmarkStart w:id="28" w:name="_Hlt68072998"/>
      <w:bookmarkStart w:id="29" w:name="_Hlt74729768"/>
      <w:bookmarkStart w:id="30" w:name="_Hlt75236011"/>
      <w:bookmarkStart w:id="31" w:name="_Hlt74707468"/>
      <w:bookmarkStart w:id="32" w:name="_Hlt68072990"/>
      <w:bookmarkStart w:id="33" w:name="_Hlt68073093"/>
      <w:bookmarkStart w:id="34" w:name="_Hlt75236101"/>
      <w:bookmarkStart w:id="35" w:name="_Toc164416483"/>
      <w:bookmarkStart w:id="36" w:name="第三部分"/>
      <w:bookmarkEnd w:id="9"/>
      <w:bookmarkEnd w:id="23"/>
      <w:bookmarkEnd w:id="24"/>
      <w:bookmarkEnd w:id="25"/>
      <w:bookmarkEnd w:id="26"/>
      <w:bookmarkEnd w:id="27"/>
      <w:bookmarkEnd w:id="28"/>
      <w:bookmarkEnd w:id="29"/>
      <w:bookmarkEnd w:id="30"/>
      <w:bookmarkEnd w:id="31"/>
      <w:bookmarkEnd w:id="32"/>
      <w:bookmarkEnd w:id="33"/>
      <w:bookmarkEnd w:id="34"/>
      <w:r>
        <w:rPr>
          <w:rFonts w:ascii="仿宋" w:eastAsia="仿宋" w:hAnsi="仿宋" w:cs="仿宋" w:hint="eastAsia"/>
          <w:b/>
          <w:sz w:val="32"/>
          <w:szCs w:val="32"/>
        </w:rPr>
        <w:t>一、总则</w:t>
      </w:r>
    </w:p>
    <w:p w14:paraId="48CC0FAB" w14:textId="77777777" w:rsidR="005A302A" w:rsidRDefault="00436A8D" w:rsidP="005A302A">
      <w:pPr>
        <w:adjustRightInd/>
        <w:spacing w:line="460" w:lineRule="exact"/>
        <w:contextualSpacing/>
        <w:jc w:val="left"/>
        <w:outlineLvl w:val="1"/>
        <w:rPr>
          <w:rFonts w:ascii="仿宋" w:eastAsia="仿宋" w:hAnsi="仿宋" w:cs="仿宋"/>
          <w:b/>
          <w:sz w:val="24"/>
        </w:rPr>
      </w:pPr>
      <w:r>
        <w:rPr>
          <w:rFonts w:ascii="仿宋" w:eastAsia="仿宋" w:hAnsi="仿宋" w:cs="仿宋" w:hint="eastAsia"/>
          <w:b/>
          <w:sz w:val="24"/>
        </w:rPr>
        <w:t>1.适用范围</w:t>
      </w:r>
    </w:p>
    <w:p w14:paraId="5781EE4F" w14:textId="77777777" w:rsidR="005A302A" w:rsidRDefault="00436A8D" w:rsidP="005A302A">
      <w:pPr>
        <w:adjustRightInd/>
        <w:spacing w:line="460" w:lineRule="exact"/>
        <w:ind w:firstLineChars="200" w:firstLine="480"/>
        <w:contextualSpacing/>
        <w:jc w:val="left"/>
        <w:outlineLvl w:val="1"/>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14:paraId="2EA028B6" w14:textId="77777777" w:rsidR="005A302A" w:rsidRDefault="00436A8D" w:rsidP="005A302A">
      <w:pPr>
        <w:adjustRightInd/>
        <w:spacing w:line="460" w:lineRule="exact"/>
        <w:contextualSpacing/>
        <w:jc w:val="left"/>
        <w:outlineLvl w:val="1"/>
        <w:rPr>
          <w:rFonts w:ascii="仿宋" w:eastAsia="仿宋" w:hAnsi="仿宋" w:cs="仿宋"/>
          <w:b/>
          <w:sz w:val="24"/>
        </w:rPr>
      </w:pPr>
      <w:r>
        <w:rPr>
          <w:rFonts w:ascii="仿宋" w:eastAsia="仿宋" w:hAnsi="仿宋" w:cs="仿宋" w:hint="eastAsia"/>
          <w:b/>
          <w:sz w:val="24"/>
        </w:rPr>
        <w:t>2.定义</w:t>
      </w:r>
    </w:p>
    <w:p w14:paraId="5146AA0E" w14:textId="77777777" w:rsidR="00290462" w:rsidRDefault="00436A8D" w:rsidP="005A302A">
      <w:pPr>
        <w:adjustRightInd/>
        <w:spacing w:line="460" w:lineRule="exact"/>
        <w:contextualSpacing/>
        <w:jc w:val="left"/>
        <w:outlineLvl w:val="1"/>
        <w:rPr>
          <w:rFonts w:ascii="仿宋" w:eastAsia="仿宋" w:hAnsi="仿宋" w:cs="仿宋"/>
          <w:sz w:val="24"/>
        </w:rPr>
      </w:pPr>
      <w:r>
        <w:rPr>
          <w:rFonts w:ascii="仿宋" w:eastAsia="仿宋" w:hAnsi="仿宋" w:cs="仿宋" w:hint="eastAsia"/>
          <w:sz w:val="24"/>
        </w:rPr>
        <w:lastRenderedPageBreak/>
        <w:t>2.</w:t>
      </w:r>
      <w:r w:rsidR="005A302A">
        <w:rPr>
          <w:rFonts w:ascii="仿宋" w:eastAsia="仿宋" w:hAnsi="仿宋" w:cs="仿宋" w:hint="eastAsia"/>
          <w:sz w:val="24"/>
        </w:rPr>
        <w:t>1</w:t>
      </w:r>
      <w:r>
        <w:rPr>
          <w:rFonts w:ascii="仿宋" w:eastAsia="仿宋" w:hAnsi="仿宋" w:cs="仿宋" w:hint="eastAsia"/>
          <w:sz w:val="24"/>
        </w:rPr>
        <w:t>“采购人”系指招标公告中载明的本项目的采购人。</w:t>
      </w:r>
    </w:p>
    <w:p w14:paraId="1EF6B00F"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2.2</w:t>
      </w:r>
      <w:r w:rsidR="00436A8D">
        <w:rPr>
          <w:rFonts w:ascii="仿宋" w:eastAsia="仿宋" w:hAnsi="仿宋" w:cs="仿宋" w:hint="eastAsia"/>
          <w:sz w:val="24"/>
        </w:rPr>
        <w:t>“采购代理机构”系指招标公告中载明的本项目的采购代理机构。</w:t>
      </w:r>
    </w:p>
    <w:p w14:paraId="78CCE22C"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2.3</w:t>
      </w:r>
      <w:r w:rsidR="00436A8D">
        <w:rPr>
          <w:rFonts w:ascii="仿宋" w:eastAsia="仿宋" w:hAnsi="仿宋" w:cs="仿宋" w:hint="eastAsia"/>
          <w:sz w:val="24"/>
        </w:rPr>
        <w:t>“投标人”“供应商”系指是指响应招标、参加投标竞争的法人、其他组织或者自然人。</w:t>
      </w:r>
    </w:p>
    <w:p w14:paraId="670DB110"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2.4“监督单位”系指政府采购法定义监督管理部门。</w:t>
      </w:r>
    </w:p>
    <w:p w14:paraId="134E8F0D"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2.5</w:t>
      </w:r>
      <w:r w:rsidR="00436A8D">
        <w:rPr>
          <w:rFonts w:ascii="仿宋" w:eastAsia="仿宋" w:hAnsi="仿宋" w:cs="仿宋" w:hint="eastAsia"/>
          <w:sz w:val="24"/>
        </w:rPr>
        <w:t>“负责人”系指法人企业的法定负责人，或其他组织为法律、行政法规规定代表单位行使职权的主要负责人，或自然人本人。</w:t>
      </w:r>
    </w:p>
    <w:p w14:paraId="47D2B034"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8BE837E"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2.7“电子交易平台”系指本项目政府采购活动所依托的政府采购云平台（https</w:t>
      </w:r>
      <w:r w:rsidR="00C1218D">
        <w:rPr>
          <w:rFonts w:ascii="仿宋" w:eastAsia="仿宋" w:hAnsi="仿宋" w:cs="仿宋" w:hint="eastAsia"/>
          <w:sz w:val="24"/>
        </w:rPr>
        <w:t>：</w:t>
      </w:r>
      <w:r>
        <w:rPr>
          <w:rFonts w:ascii="仿宋" w:eastAsia="仿宋" w:hAnsi="仿宋" w:cs="仿宋" w:hint="eastAsia"/>
          <w:sz w:val="24"/>
        </w:rPr>
        <w:t>//www.zcygov.cn/）。</w:t>
      </w:r>
    </w:p>
    <w:p w14:paraId="3FC7795A"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sz w:val="24"/>
          <w:lang w:val="en"/>
        </w:rPr>
        <w:t>☑</w:t>
      </w:r>
      <w:r>
        <w:rPr>
          <w:rFonts w:ascii="仿宋" w:eastAsia="仿宋" w:hAnsi="仿宋" w:cs="仿宋" w:hint="eastAsia"/>
          <w:sz w:val="24"/>
        </w:rPr>
        <w:t>”系指适用本项目的要求，“☐” 系指不适用本项目的要求。</w:t>
      </w:r>
    </w:p>
    <w:p w14:paraId="62873FD8" w14:textId="77777777" w:rsidR="00290462" w:rsidRPr="00F60F4E" w:rsidRDefault="00436A8D" w:rsidP="005A302A">
      <w:pPr>
        <w:adjustRightInd/>
        <w:spacing w:line="460" w:lineRule="exact"/>
        <w:contextualSpacing/>
        <w:rPr>
          <w:rFonts w:ascii="仿宋" w:eastAsia="仿宋" w:hAnsi="仿宋"/>
          <w:b/>
          <w:sz w:val="24"/>
        </w:rPr>
      </w:pPr>
      <w:r w:rsidRPr="00F60F4E">
        <w:rPr>
          <w:rFonts w:ascii="仿宋" w:eastAsia="仿宋" w:hAnsi="仿宋" w:hint="eastAsia"/>
          <w:b/>
          <w:sz w:val="24"/>
        </w:rPr>
        <w:t>3.采购项目需要落实的政府采购政策</w:t>
      </w:r>
    </w:p>
    <w:p w14:paraId="79A92C9D" w14:textId="77777777" w:rsidR="00290462" w:rsidRPr="00F60F4E" w:rsidRDefault="005A302A" w:rsidP="005A302A">
      <w:pPr>
        <w:adjustRightInd/>
        <w:spacing w:line="460" w:lineRule="exact"/>
        <w:contextualSpacing/>
        <w:rPr>
          <w:rFonts w:ascii="仿宋" w:eastAsia="仿宋" w:hAnsi="仿宋"/>
          <w:sz w:val="24"/>
        </w:rPr>
      </w:pPr>
      <w:r w:rsidRPr="00F60F4E">
        <w:rPr>
          <w:rFonts w:ascii="仿宋" w:eastAsia="仿宋" w:hAnsi="仿宋" w:hint="eastAsia"/>
          <w:sz w:val="24"/>
        </w:rPr>
        <w:t>3.1</w:t>
      </w:r>
      <w:r w:rsidR="00436A8D" w:rsidRPr="00F60F4E">
        <w:rPr>
          <w:rFonts w:ascii="仿宋" w:eastAsia="仿宋"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A21797F" w14:textId="77777777" w:rsidR="00290462" w:rsidRPr="00F60F4E" w:rsidRDefault="005A302A" w:rsidP="005A302A">
      <w:pPr>
        <w:adjustRightInd/>
        <w:spacing w:line="460" w:lineRule="exact"/>
        <w:contextualSpacing/>
        <w:rPr>
          <w:rFonts w:ascii="仿宋" w:eastAsia="仿宋" w:hAnsi="仿宋"/>
          <w:sz w:val="24"/>
        </w:rPr>
      </w:pPr>
      <w:r w:rsidRPr="00F60F4E">
        <w:rPr>
          <w:rFonts w:ascii="仿宋" w:eastAsia="仿宋" w:hAnsi="仿宋"/>
          <w:sz w:val="24"/>
        </w:rPr>
        <w:t>3.2</w:t>
      </w:r>
      <w:r w:rsidR="00436A8D" w:rsidRPr="00F60F4E">
        <w:rPr>
          <w:rFonts w:ascii="仿宋" w:eastAsia="仿宋" w:hAnsi="仿宋" w:hint="eastAsia"/>
          <w:sz w:val="24"/>
        </w:rPr>
        <w:t>支持绿色发展</w:t>
      </w:r>
    </w:p>
    <w:p w14:paraId="213EDDB9"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3CCBADB" w14:textId="77777777" w:rsidR="00290462" w:rsidRPr="00F60F4E" w:rsidRDefault="00436A8D" w:rsidP="005A302A">
      <w:pPr>
        <w:adjustRightInd/>
        <w:spacing w:line="460" w:lineRule="exact"/>
        <w:contextualSpacing/>
        <w:rPr>
          <w:rFonts w:ascii="仿宋" w:eastAsia="仿宋" w:hAnsi="仿宋"/>
          <w:b/>
          <w:sz w:val="24"/>
        </w:rPr>
      </w:pPr>
      <w:r w:rsidRPr="00F60F4E">
        <w:rPr>
          <w:rFonts w:ascii="仿宋" w:eastAsia="仿宋" w:hAnsi="仿宋" w:hint="eastAsia"/>
          <w:sz w:val="24"/>
        </w:rPr>
        <w:t>3.2.2</w:t>
      </w:r>
      <w:r w:rsidRPr="00F60F4E">
        <w:rPr>
          <w:rFonts w:ascii="仿宋" w:eastAsia="仿宋" w:hAnsi="仿宋" w:hint="eastAsia"/>
          <w:b/>
          <w:sz w:val="24"/>
        </w:rPr>
        <w:t>采购人拟采购的产品属于政府强制采购的节能产品品目清单范围的，投标人未</w:t>
      </w:r>
      <w:r w:rsidRPr="00F60F4E">
        <w:rPr>
          <w:rFonts w:ascii="仿宋" w:eastAsia="仿宋" w:hAnsi="仿宋" w:hint="eastAsia"/>
          <w:b/>
          <w:sz w:val="24"/>
        </w:rPr>
        <w:lastRenderedPageBreak/>
        <w:t>按招标文件要求提供国家确定的认证机构出具的、处于有效期之内的节能产品认证证书，投标无效。</w:t>
      </w:r>
    </w:p>
    <w:p w14:paraId="60292352"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sz w:val="24"/>
        </w:rPr>
        <w:t>3.2.</w:t>
      </w:r>
      <w:r w:rsidRPr="00F60F4E">
        <w:rPr>
          <w:rFonts w:ascii="仿宋" w:eastAsia="仿宋" w:hAnsi="仿宋" w:hint="eastAsia"/>
          <w:sz w:val="24"/>
        </w:rPr>
        <w:t>3纳入政府采购管理的修缮、装修类项目采购建材的，采购单位应将绿色建材性能、指标等作为实质性条件纳入采购文件和合同，具体性能指标要求按照相关绿色建材政府采购需求标准执行。</w:t>
      </w:r>
    </w:p>
    <w:p w14:paraId="253CF0BC"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sz w:val="24"/>
        </w:rPr>
        <w:t>3.2.</w:t>
      </w:r>
      <w:r w:rsidRPr="00F60F4E">
        <w:rPr>
          <w:rFonts w:ascii="仿宋" w:eastAsia="仿宋"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DEC1E03" w14:textId="77777777" w:rsidR="00290462" w:rsidRPr="00F60F4E" w:rsidRDefault="00436A8D" w:rsidP="005A302A">
      <w:pPr>
        <w:adjustRightInd/>
        <w:spacing w:line="460" w:lineRule="exact"/>
        <w:contextualSpacing/>
        <w:rPr>
          <w:rFonts w:ascii="仿宋" w:eastAsia="仿宋" w:hAnsi="仿宋" w:cs="仿宋"/>
          <w:sz w:val="24"/>
        </w:rPr>
      </w:pPr>
      <w:r w:rsidRPr="00F60F4E">
        <w:rPr>
          <w:rFonts w:ascii="仿宋" w:eastAsia="仿宋" w:hAnsi="仿宋" w:hint="eastAsia"/>
          <w:sz w:val="24"/>
        </w:rPr>
        <w:t>3.2.5</w:t>
      </w:r>
      <w:r w:rsidRPr="00F60F4E">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F60F4E">
        <w:rPr>
          <w:rFonts w:ascii="仿宋" w:eastAsia="仿宋" w:hAnsi="仿宋" w:cs="仿宋" w:hint="eastAsia"/>
          <w:sz w:val="24"/>
        </w:rPr>
        <w:t>源不得</w:t>
      </w:r>
      <w:proofErr w:type="gramEnd"/>
      <w:r w:rsidRPr="00F60F4E">
        <w:rPr>
          <w:rFonts w:ascii="仿宋" w:eastAsia="仿宋" w:hAnsi="仿宋" w:cs="仿宋" w:hint="eastAsia"/>
          <w:sz w:val="24"/>
        </w:rPr>
        <w:t>进入作业现场施工。</w:t>
      </w:r>
    </w:p>
    <w:p w14:paraId="56481807"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3.3</w:t>
      </w:r>
      <w:r w:rsidRPr="00F60F4E">
        <w:rPr>
          <w:rFonts w:ascii="仿宋" w:eastAsia="仿宋" w:hAnsi="仿宋" w:hint="eastAsia"/>
          <w:bCs/>
          <w:sz w:val="24"/>
        </w:rPr>
        <w:t>小</w:t>
      </w:r>
      <w:proofErr w:type="gramStart"/>
      <w:r w:rsidRPr="00F60F4E">
        <w:rPr>
          <w:rFonts w:ascii="仿宋" w:eastAsia="仿宋" w:hAnsi="仿宋" w:hint="eastAsia"/>
          <w:bCs/>
          <w:sz w:val="24"/>
        </w:rPr>
        <w:t>微</w:t>
      </w:r>
      <w:r w:rsidRPr="00F60F4E">
        <w:rPr>
          <w:rFonts w:ascii="仿宋" w:eastAsia="仿宋" w:hAnsi="仿宋" w:hint="eastAsia"/>
          <w:sz w:val="24"/>
        </w:rPr>
        <w:t>企业</w:t>
      </w:r>
      <w:proofErr w:type="gramEnd"/>
      <w:r w:rsidRPr="00F60F4E">
        <w:rPr>
          <w:rFonts w:ascii="仿宋" w:eastAsia="仿宋" w:hAnsi="仿宋" w:hint="eastAsia"/>
          <w:sz w:val="24"/>
        </w:rPr>
        <w:t>价格扣除</w:t>
      </w:r>
    </w:p>
    <w:p w14:paraId="26CEB490" w14:textId="77777777" w:rsidR="00290462" w:rsidRPr="00F60F4E" w:rsidRDefault="00436A8D" w:rsidP="005A302A">
      <w:pPr>
        <w:adjustRightInd/>
        <w:spacing w:line="460" w:lineRule="exact"/>
        <w:contextualSpacing/>
        <w:rPr>
          <w:rFonts w:ascii="仿宋" w:eastAsia="仿宋" w:hAnsi="仿宋"/>
          <w:bCs/>
          <w:sz w:val="24"/>
        </w:rPr>
      </w:pPr>
      <w:r w:rsidRPr="00F60F4E">
        <w:rPr>
          <w:rFonts w:ascii="仿宋" w:eastAsia="仿宋" w:hAnsi="仿宋" w:hint="eastAsia"/>
          <w:sz w:val="24"/>
        </w:rPr>
        <w:t>3.3.1小</w:t>
      </w:r>
      <w:proofErr w:type="gramStart"/>
      <w:r w:rsidRPr="00F60F4E">
        <w:rPr>
          <w:rFonts w:ascii="仿宋" w:eastAsia="仿宋" w:hAnsi="仿宋" w:hint="eastAsia"/>
          <w:sz w:val="24"/>
        </w:rPr>
        <w:t>微企业</w:t>
      </w:r>
      <w:proofErr w:type="gramEnd"/>
      <w:r w:rsidRPr="00F60F4E">
        <w:rPr>
          <w:rFonts w:ascii="仿宋" w:eastAsia="仿宋" w:hAnsi="仿宋" w:hint="eastAsia"/>
          <w:sz w:val="24"/>
        </w:rPr>
        <w:t>是指</w:t>
      </w:r>
      <w:r w:rsidRPr="00F60F4E">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62F1C0FE" w14:textId="77777777" w:rsidR="00290462" w:rsidRPr="00F60F4E" w:rsidRDefault="00436A8D" w:rsidP="005A302A">
      <w:pPr>
        <w:adjustRightInd/>
        <w:spacing w:line="460" w:lineRule="exact"/>
        <w:ind w:firstLineChars="200" w:firstLine="480"/>
        <w:contextualSpacing/>
        <w:rPr>
          <w:rFonts w:ascii="仿宋" w:eastAsia="仿宋" w:hAnsi="仿宋"/>
          <w:bCs/>
          <w:sz w:val="24"/>
        </w:rPr>
      </w:pPr>
      <w:r w:rsidRPr="00F60F4E">
        <w:rPr>
          <w:rFonts w:ascii="仿宋" w:eastAsia="仿宋" w:hAnsi="仿宋" w:hint="eastAsia"/>
          <w:bCs/>
          <w:sz w:val="24"/>
        </w:rPr>
        <w:t>符合中小企业划分标准的个体工商户，在政府采购活动中视同中小企业。</w:t>
      </w:r>
    </w:p>
    <w:p w14:paraId="6F85B174" w14:textId="77777777" w:rsidR="00290462" w:rsidRPr="00F60F4E" w:rsidRDefault="00436A8D" w:rsidP="005A302A">
      <w:pPr>
        <w:adjustRightInd/>
        <w:spacing w:line="460" w:lineRule="exact"/>
        <w:contextualSpacing/>
        <w:rPr>
          <w:rFonts w:ascii="仿宋" w:eastAsia="仿宋" w:hAnsi="仿宋"/>
          <w:bCs/>
          <w:sz w:val="24"/>
        </w:rPr>
      </w:pPr>
      <w:r w:rsidRPr="00F60F4E">
        <w:rPr>
          <w:rFonts w:ascii="仿宋" w:eastAsia="仿宋" w:hAnsi="仿宋" w:hint="eastAsia"/>
          <w:bCs/>
          <w:sz w:val="24"/>
        </w:rPr>
        <w:t>3.3.2在货物采购项目中，货物由小</w:t>
      </w:r>
      <w:proofErr w:type="gramStart"/>
      <w:r w:rsidRPr="00F60F4E">
        <w:rPr>
          <w:rFonts w:ascii="仿宋" w:eastAsia="仿宋" w:hAnsi="仿宋" w:hint="eastAsia"/>
          <w:bCs/>
          <w:sz w:val="24"/>
        </w:rPr>
        <w:t>微企业</w:t>
      </w:r>
      <w:proofErr w:type="gramEnd"/>
      <w:r w:rsidRPr="00F60F4E">
        <w:rPr>
          <w:rFonts w:ascii="仿宋" w:eastAsia="仿宋" w:hAnsi="仿宋" w:hint="eastAsia"/>
          <w:bCs/>
          <w:sz w:val="24"/>
        </w:rPr>
        <w:t>制造，即货物由小</w:t>
      </w:r>
      <w:proofErr w:type="gramStart"/>
      <w:r w:rsidRPr="00F60F4E">
        <w:rPr>
          <w:rFonts w:ascii="仿宋" w:eastAsia="仿宋" w:hAnsi="仿宋" w:hint="eastAsia"/>
          <w:bCs/>
          <w:sz w:val="24"/>
        </w:rPr>
        <w:t>微企业</w:t>
      </w:r>
      <w:proofErr w:type="gramEnd"/>
      <w:r w:rsidRPr="00F60F4E">
        <w:rPr>
          <w:rFonts w:ascii="仿宋" w:eastAsia="仿宋" w:hAnsi="仿宋" w:hint="eastAsia"/>
          <w:bCs/>
          <w:sz w:val="24"/>
        </w:rPr>
        <w:t>生产且使用该小</w:t>
      </w:r>
      <w:proofErr w:type="gramStart"/>
      <w:r w:rsidRPr="00F60F4E">
        <w:rPr>
          <w:rFonts w:ascii="仿宋" w:eastAsia="仿宋" w:hAnsi="仿宋" w:hint="eastAsia"/>
          <w:bCs/>
          <w:sz w:val="24"/>
        </w:rPr>
        <w:t>微企业</w:t>
      </w:r>
      <w:proofErr w:type="gramEnd"/>
      <w:r w:rsidRPr="00F60F4E">
        <w:rPr>
          <w:rFonts w:ascii="仿宋" w:eastAsia="仿宋" w:hAnsi="仿宋" w:hint="eastAsia"/>
          <w:bCs/>
          <w:sz w:val="24"/>
        </w:rPr>
        <w:t>商号或者注册商标。</w:t>
      </w:r>
      <w:r w:rsidRPr="00F60F4E">
        <w:rPr>
          <w:rFonts w:ascii="仿宋" w:eastAsia="仿宋" w:hAnsi="仿宋" w:hint="eastAsia"/>
          <w:b/>
          <w:bCs/>
          <w:sz w:val="24"/>
        </w:rPr>
        <w:t>供应商提供的货物既有中小企业制造货物，也有大型企业制造货物的，不享受中小企业扶持政策。</w:t>
      </w:r>
    </w:p>
    <w:p w14:paraId="76F59F88" w14:textId="77777777" w:rsidR="00290462" w:rsidRPr="00F60F4E" w:rsidRDefault="00436A8D" w:rsidP="005A302A">
      <w:pPr>
        <w:adjustRightInd/>
        <w:spacing w:line="460" w:lineRule="exact"/>
        <w:contextualSpacing/>
        <w:rPr>
          <w:rFonts w:ascii="仿宋" w:eastAsia="仿宋" w:hAnsi="仿宋"/>
          <w:bCs/>
          <w:sz w:val="24"/>
        </w:rPr>
      </w:pPr>
      <w:r w:rsidRPr="00F60F4E">
        <w:rPr>
          <w:rFonts w:ascii="仿宋" w:eastAsia="仿宋" w:hAnsi="仿宋" w:hint="eastAsia"/>
          <w:bCs/>
          <w:sz w:val="24"/>
        </w:rPr>
        <w:t>3.3.3在服务采购项目中，服务由小</w:t>
      </w:r>
      <w:proofErr w:type="gramStart"/>
      <w:r w:rsidRPr="00F60F4E">
        <w:rPr>
          <w:rFonts w:ascii="仿宋" w:eastAsia="仿宋" w:hAnsi="仿宋" w:hint="eastAsia"/>
          <w:bCs/>
          <w:sz w:val="24"/>
        </w:rPr>
        <w:t>微企业</w:t>
      </w:r>
      <w:proofErr w:type="gramEnd"/>
      <w:r w:rsidRPr="00F60F4E">
        <w:rPr>
          <w:rFonts w:ascii="仿宋" w:eastAsia="仿宋" w:hAnsi="仿宋" w:hint="eastAsia"/>
          <w:bCs/>
          <w:sz w:val="24"/>
        </w:rPr>
        <w:t>承接，即提供服务的人员为小</w:t>
      </w:r>
      <w:proofErr w:type="gramStart"/>
      <w:r w:rsidRPr="00F60F4E">
        <w:rPr>
          <w:rFonts w:ascii="仿宋" w:eastAsia="仿宋" w:hAnsi="仿宋" w:hint="eastAsia"/>
          <w:bCs/>
          <w:sz w:val="24"/>
        </w:rPr>
        <w:t>微企业</w:t>
      </w:r>
      <w:proofErr w:type="gramEnd"/>
      <w:r w:rsidRPr="00F60F4E">
        <w:rPr>
          <w:rFonts w:ascii="仿宋" w:eastAsia="仿宋" w:hAnsi="仿宋" w:hint="eastAsia"/>
          <w:bCs/>
          <w:sz w:val="24"/>
        </w:rPr>
        <w:t>依照《中华人民共和国劳动合同法》订立劳动合同的从业人员。</w:t>
      </w:r>
    </w:p>
    <w:p w14:paraId="47F60FEE"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3.3.4小</w:t>
      </w:r>
      <w:proofErr w:type="gramStart"/>
      <w:r w:rsidRPr="00F60F4E">
        <w:rPr>
          <w:rFonts w:ascii="仿宋" w:eastAsia="仿宋" w:hAnsi="仿宋" w:hint="eastAsia"/>
          <w:sz w:val="24"/>
        </w:rPr>
        <w:t>微企业</w:t>
      </w:r>
      <w:proofErr w:type="gramEnd"/>
      <w:r w:rsidRPr="00F60F4E">
        <w:rPr>
          <w:rFonts w:ascii="仿宋" w:eastAsia="仿宋" w:hAnsi="仿宋" w:hint="eastAsia"/>
          <w:sz w:val="24"/>
        </w:rPr>
        <w:t>应按照招标文件格式要求提供《中小企业声明函》。</w:t>
      </w:r>
    </w:p>
    <w:p w14:paraId="45CDEA1D"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F60F4E">
        <w:rPr>
          <w:rFonts w:ascii="仿宋" w:eastAsia="仿宋" w:hAnsi="仿宋" w:hint="eastAsia"/>
          <w:sz w:val="24"/>
        </w:rPr>
        <w:t>微企业</w:t>
      </w:r>
      <w:proofErr w:type="gramEnd"/>
      <w:r w:rsidRPr="00F60F4E">
        <w:rPr>
          <w:rFonts w:ascii="仿宋" w:eastAsia="仿宋" w:hAnsi="仿宋" w:hint="eastAsia"/>
          <w:sz w:val="24"/>
        </w:rPr>
        <w:t>报价给予</w:t>
      </w:r>
      <w:r w:rsidR="005A302A" w:rsidRPr="00F60F4E">
        <w:rPr>
          <w:rFonts w:ascii="仿宋" w:eastAsia="仿宋" w:hAnsi="仿宋"/>
          <w:sz w:val="24"/>
        </w:rPr>
        <w:t>1</w:t>
      </w:r>
      <w:r w:rsidR="005A302A" w:rsidRPr="00F60F4E">
        <w:rPr>
          <w:rFonts w:ascii="仿宋" w:eastAsia="仿宋" w:hAnsi="仿宋" w:hint="eastAsia"/>
          <w:sz w:val="24"/>
        </w:rPr>
        <w:t>0%</w:t>
      </w:r>
      <w:r w:rsidRPr="00F60F4E">
        <w:rPr>
          <w:rFonts w:ascii="仿宋" w:eastAsia="仿宋" w:hAnsi="仿宋" w:hint="eastAsia"/>
          <w:sz w:val="24"/>
        </w:rPr>
        <w:t>的扣除，用扣除后的价格参加评审。</w:t>
      </w:r>
    </w:p>
    <w:p w14:paraId="079B2D69" w14:textId="77777777" w:rsidR="005A302A"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3.3.6接受大中型企业与小</w:t>
      </w:r>
      <w:proofErr w:type="gramStart"/>
      <w:r w:rsidRPr="00F60F4E">
        <w:rPr>
          <w:rFonts w:ascii="仿宋" w:eastAsia="仿宋" w:hAnsi="仿宋" w:hint="eastAsia"/>
          <w:sz w:val="24"/>
        </w:rPr>
        <w:t>微企业</w:t>
      </w:r>
      <w:proofErr w:type="gramEnd"/>
      <w:r w:rsidRPr="00F60F4E">
        <w:rPr>
          <w:rFonts w:ascii="仿宋" w:eastAsia="仿宋" w:hAnsi="仿宋" w:hint="eastAsia"/>
          <w:sz w:val="24"/>
        </w:rPr>
        <w:t>组成联合体或者允许大中型企业向一家或者多家小</w:t>
      </w:r>
      <w:proofErr w:type="gramStart"/>
      <w:r w:rsidRPr="00F60F4E">
        <w:rPr>
          <w:rFonts w:ascii="仿宋" w:eastAsia="仿宋" w:hAnsi="仿宋" w:hint="eastAsia"/>
          <w:sz w:val="24"/>
        </w:rPr>
        <w:t>微企业</w:t>
      </w:r>
      <w:proofErr w:type="gramEnd"/>
      <w:r w:rsidRPr="00F60F4E">
        <w:rPr>
          <w:rFonts w:ascii="仿宋" w:eastAsia="仿宋" w:hAnsi="仿宋" w:hint="eastAsia"/>
          <w:sz w:val="24"/>
        </w:rPr>
        <w:t>分包的采购项目，对于联合协议或者分包意向协议约定小</w:t>
      </w:r>
      <w:proofErr w:type="gramStart"/>
      <w:r w:rsidRPr="00F60F4E">
        <w:rPr>
          <w:rFonts w:ascii="仿宋" w:eastAsia="仿宋" w:hAnsi="仿宋" w:hint="eastAsia"/>
          <w:sz w:val="24"/>
        </w:rPr>
        <w:t>微企业</w:t>
      </w:r>
      <w:proofErr w:type="gramEnd"/>
      <w:r w:rsidRPr="00F60F4E">
        <w:rPr>
          <w:rFonts w:ascii="仿宋" w:eastAsia="仿宋" w:hAnsi="仿宋" w:hint="eastAsia"/>
          <w:sz w:val="24"/>
        </w:rPr>
        <w:t>的合同份额占</w:t>
      </w:r>
      <w:r w:rsidRPr="00F60F4E">
        <w:rPr>
          <w:rFonts w:ascii="仿宋" w:eastAsia="仿宋" w:hAnsi="仿宋" w:hint="eastAsia"/>
          <w:sz w:val="24"/>
        </w:rPr>
        <w:lastRenderedPageBreak/>
        <w:t>到合同总金额30%以上的，采购人、采购代理机构将对联合体或者大中型企业的报价给予</w:t>
      </w:r>
      <w:r w:rsidR="005A302A" w:rsidRPr="00F60F4E">
        <w:rPr>
          <w:rFonts w:ascii="仿宋" w:eastAsia="仿宋" w:hAnsi="仿宋" w:hint="eastAsia"/>
          <w:sz w:val="24"/>
        </w:rPr>
        <w:t>4%</w:t>
      </w:r>
      <w:r w:rsidRPr="00F60F4E">
        <w:rPr>
          <w:rFonts w:ascii="仿宋" w:eastAsia="仿宋" w:hAnsi="仿宋" w:hint="eastAsia"/>
          <w:sz w:val="24"/>
        </w:rPr>
        <w:t>的扣除，用扣除后的价格参加评审。组成联合体或者接受分包的小</w:t>
      </w:r>
      <w:proofErr w:type="gramStart"/>
      <w:r w:rsidRPr="00F60F4E">
        <w:rPr>
          <w:rFonts w:ascii="仿宋" w:eastAsia="仿宋" w:hAnsi="仿宋" w:hint="eastAsia"/>
          <w:sz w:val="24"/>
        </w:rPr>
        <w:t>微企业</w:t>
      </w:r>
      <w:proofErr w:type="gramEnd"/>
      <w:r w:rsidRPr="00F60F4E">
        <w:rPr>
          <w:rFonts w:ascii="仿宋" w:eastAsia="仿宋" w:hAnsi="仿宋" w:hint="eastAsia"/>
          <w:sz w:val="24"/>
        </w:rPr>
        <w:t>与联合体内其他企业、分包企业之间存在直接控股、管理关系的，不享受价格扣除优惠政策。</w:t>
      </w:r>
    </w:p>
    <w:p w14:paraId="6729C492" w14:textId="77777777" w:rsidR="00290462" w:rsidRPr="00F60F4E" w:rsidRDefault="00436A8D" w:rsidP="005A302A">
      <w:pPr>
        <w:adjustRightInd/>
        <w:spacing w:line="460" w:lineRule="exact"/>
        <w:ind w:firstLineChars="200" w:firstLine="482"/>
        <w:contextualSpacing/>
        <w:rPr>
          <w:rFonts w:ascii="仿宋" w:eastAsia="仿宋" w:hAnsi="仿宋"/>
          <w:sz w:val="24"/>
        </w:rPr>
      </w:pPr>
      <w:r w:rsidRPr="00F60F4E">
        <w:rPr>
          <w:rFonts w:ascii="仿宋" w:eastAsia="仿宋" w:hAnsi="仿宋" w:hint="eastAsia"/>
          <w:b/>
          <w:sz w:val="24"/>
        </w:rPr>
        <w:t>以联合体形</w:t>
      </w:r>
      <w:proofErr w:type="gramStart"/>
      <w:r w:rsidRPr="00F60F4E">
        <w:rPr>
          <w:rFonts w:ascii="仿宋" w:eastAsia="仿宋" w:hAnsi="仿宋" w:hint="eastAsia"/>
          <w:b/>
          <w:sz w:val="24"/>
        </w:rPr>
        <w:t>式参加</w:t>
      </w:r>
      <w:proofErr w:type="gramEnd"/>
      <w:r w:rsidRPr="00F60F4E">
        <w:rPr>
          <w:rFonts w:ascii="仿宋" w:eastAsia="仿宋" w:hAnsi="仿宋" w:hint="eastAsia"/>
          <w:b/>
          <w:sz w:val="24"/>
        </w:rPr>
        <w:t>政府采购活动， 联合体各方均为中小企业的，联合体视同中小企业。其中，联合体各方均为小</w:t>
      </w:r>
      <w:proofErr w:type="gramStart"/>
      <w:r w:rsidRPr="00F60F4E">
        <w:rPr>
          <w:rFonts w:ascii="仿宋" w:eastAsia="仿宋" w:hAnsi="仿宋" w:hint="eastAsia"/>
          <w:b/>
          <w:sz w:val="24"/>
        </w:rPr>
        <w:t>微企业</w:t>
      </w:r>
      <w:proofErr w:type="gramEnd"/>
      <w:r w:rsidRPr="00F60F4E">
        <w:rPr>
          <w:rFonts w:ascii="仿宋" w:eastAsia="仿宋" w:hAnsi="仿宋" w:hint="eastAsia"/>
          <w:b/>
          <w:sz w:val="24"/>
        </w:rPr>
        <w:t>的，联合体视同小微企业。</w:t>
      </w:r>
    </w:p>
    <w:p w14:paraId="4867146B"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3.3.7符合《关于促进残疾人就业政府采购政策的通知》（财库〔2017〕141号）规定的条件并提供《残疾人福利性单位声明函》的残疾人福利性单位视同小微企业；</w:t>
      </w:r>
    </w:p>
    <w:p w14:paraId="35871E9E"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BAE73C2"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3.4支持科技</w:t>
      </w:r>
      <w:proofErr w:type="gramStart"/>
      <w:r w:rsidRPr="00F60F4E">
        <w:rPr>
          <w:rFonts w:ascii="仿宋" w:eastAsia="仿宋" w:hAnsi="仿宋" w:hint="eastAsia"/>
          <w:sz w:val="24"/>
        </w:rPr>
        <w:t>创新创新</w:t>
      </w:r>
      <w:proofErr w:type="gramEnd"/>
      <w:r w:rsidRPr="00F60F4E">
        <w:rPr>
          <w:rFonts w:ascii="仿宋" w:eastAsia="仿宋" w:hAnsi="仿宋" w:hint="eastAsia"/>
          <w:sz w:val="24"/>
        </w:rPr>
        <w:t>发展</w:t>
      </w:r>
    </w:p>
    <w:p w14:paraId="0E9BA396" w14:textId="77777777" w:rsidR="00290462" w:rsidRPr="00F60F4E" w:rsidRDefault="00436A8D" w:rsidP="005A302A">
      <w:pPr>
        <w:adjustRightInd/>
        <w:spacing w:line="460" w:lineRule="exact"/>
        <w:ind w:firstLineChars="200" w:firstLine="480"/>
        <w:contextualSpacing/>
        <w:rPr>
          <w:rFonts w:ascii="仿宋" w:eastAsia="仿宋" w:hAnsi="仿宋"/>
          <w:sz w:val="24"/>
        </w:rPr>
      </w:pPr>
      <w:r w:rsidRPr="00F60F4E">
        <w:rPr>
          <w:rFonts w:ascii="仿宋" w:eastAsia="仿宋" w:hAnsi="仿宋" w:hint="eastAsia"/>
          <w:sz w:val="24"/>
        </w:rPr>
        <w:t>对省级以上主管部门认定的首台套产品，自纳入《省推广应用指导目录》起三年内参加政府采购活动，视同已具备相应销售业绩，业绩分为满分。</w:t>
      </w:r>
    </w:p>
    <w:p w14:paraId="03DF5743"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3.5平等对待内外资企业和符合条件的破产重整企业</w:t>
      </w:r>
    </w:p>
    <w:p w14:paraId="2A23476F" w14:textId="77777777" w:rsidR="00290462" w:rsidRPr="00F60F4E" w:rsidRDefault="00436A8D" w:rsidP="005A302A">
      <w:pPr>
        <w:adjustRightInd/>
        <w:spacing w:line="460" w:lineRule="exact"/>
        <w:ind w:firstLineChars="200" w:firstLine="480"/>
        <w:contextualSpacing/>
        <w:rPr>
          <w:rFonts w:ascii="仿宋" w:eastAsia="仿宋" w:hAnsi="仿宋" w:cs="仿宋"/>
          <w:sz w:val="24"/>
        </w:rPr>
      </w:pPr>
      <w:r w:rsidRPr="00F60F4E">
        <w:rPr>
          <w:rFonts w:ascii="仿宋" w:eastAsia="仿宋" w:hAnsi="仿宋" w:cs="仿宋" w:hint="eastAsia"/>
          <w:sz w:val="24"/>
        </w:rPr>
        <w:t>平等对待内外资企业和符合条件的破产重整企业，切实保障企业公平竞争，平等维护企业的合法利益。</w:t>
      </w:r>
    </w:p>
    <w:p w14:paraId="2678399A"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★4.特别说明：</w:t>
      </w:r>
    </w:p>
    <w:p w14:paraId="6D469F56"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14:paraId="495B90A4"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4.2供应商应仔细阅读招标文件的所有内容，按照招标文件的要求提交投标文件，并对所提供的全部资料的真实性承担法律责任。</w:t>
      </w:r>
    </w:p>
    <w:p w14:paraId="58C8BAB8"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7B00833" w14:textId="77777777" w:rsidR="00290462" w:rsidRDefault="00290462" w:rsidP="005A302A">
      <w:pPr>
        <w:pStyle w:val="2b"/>
        <w:adjustRightInd/>
        <w:spacing w:before="0" w:line="460" w:lineRule="exact"/>
        <w:ind w:firstLine="640"/>
        <w:contextualSpacing/>
        <w:rPr>
          <w:rFonts w:ascii="仿宋" w:eastAsia="仿宋" w:hAnsi="仿宋" w:cs="仿宋"/>
          <w:sz w:val="32"/>
          <w:szCs w:val="32"/>
        </w:rPr>
      </w:pPr>
    </w:p>
    <w:p w14:paraId="273760D3" w14:textId="77777777" w:rsidR="00290462" w:rsidRDefault="00436A8D" w:rsidP="005A302A">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14:paraId="128A3F65"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w:t>
      </w:r>
      <w:r w:rsidR="005A302A">
        <w:rPr>
          <w:rFonts w:ascii="仿宋" w:eastAsia="仿宋" w:hAnsi="仿宋" w:cs="仿宋" w:hint="eastAsia"/>
          <w:b/>
          <w:sz w:val="24"/>
        </w:rPr>
        <w:t>.</w:t>
      </w:r>
      <w:r>
        <w:rPr>
          <w:rFonts w:ascii="仿宋" w:eastAsia="仿宋" w:hAnsi="仿宋" w:cs="仿宋" w:hint="eastAsia"/>
          <w:b/>
          <w:sz w:val="24"/>
        </w:rPr>
        <w:t>招标方式</w:t>
      </w:r>
    </w:p>
    <w:p w14:paraId="5CAEB6C5"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1.1</w:t>
      </w:r>
      <w:r w:rsidR="00436A8D">
        <w:rPr>
          <w:rFonts w:ascii="仿宋" w:eastAsia="仿宋" w:hAnsi="仿宋" w:cs="仿宋" w:hint="eastAsia"/>
          <w:sz w:val="24"/>
        </w:rPr>
        <w:t>本次招标采用公开招标方式进行。</w:t>
      </w:r>
    </w:p>
    <w:p w14:paraId="35A67C6F"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lastRenderedPageBreak/>
        <w:t>1.2</w:t>
      </w:r>
      <w:r w:rsidR="00436A8D">
        <w:rPr>
          <w:rFonts w:ascii="仿宋" w:eastAsia="仿宋" w:hAnsi="仿宋" w:cs="仿宋" w:hint="eastAsia"/>
          <w:sz w:val="24"/>
        </w:rPr>
        <w:t>如某</w:t>
      </w:r>
      <w:proofErr w:type="gramStart"/>
      <w:r w:rsidR="00436A8D">
        <w:rPr>
          <w:rFonts w:ascii="仿宋" w:eastAsia="仿宋" w:hAnsi="仿宋" w:cs="仿宋" w:hint="eastAsia"/>
          <w:sz w:val="24"/>
        </w:rPr>
        <w:t>一标项投标人</w:t>
      </w:r>
      <w:proofErr w:type="gramEnd"/>
      <w:r w:rsidR="00436A8D">
        <w:rPr>
          <w:rFonts w:ascii="仿宋" w:eastAsia="仿宋" w:hAnsi="仿宋" w:cs="仿宋" w:hint="eastAsia"/>
          <w:sz w:val="24"/>
        </w:rPr>
        <w:t>或实质性响应招标文件的投标人不足三家时，由采购人重新组织招标或按有关规定实施。</w:t>
      </w:r>
    </w:p>
    <w:p w14:paraId="4F007222"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1.3</w:t>
      </w:r>
      <w:r w:rsidR="00436A8D">
        <w:rPr>
          <w:rFonts w:ascii="仿宋" w:eastAsia="仿宋" w:hAnsi="仿宋" w:cs="仿宋" w:hint="eastAsia"/>
          <w:sz w:val="24"/>
        </w:rPr>
        <w:t>本次招标设定限价，即招标公告中公布的各</w:t>
      </w:r>
      <w:proofErr w:type="gramStart"/>
      <w:r w:rsidR="00436A8D">
        <w:rPr>
          <w:rFonts w:ascii="仿宋" w:eastAsia="仿宋" w:hAnsi="仿宋" w:cs="仿宋" w:hint="eastAsia"/>
          <w:sz w:val="24"/>
        </w:rPr>
        <w:t>标项预算</w:t>
      </w:r>
      <w:proofErr w:type="gramEnd"/>
      <w:r w:rsidR="00436A8D">
        <w:rPr>
          <w:rFonts w:ascii="仿宋" w:eastAsia="仿宋" w:hAnsi="仿宋" w:cs="仿宋" w:hint="eastAsia"/>
          <w:sz w:val="24"/>
        </w:rPr>
        <w:t>金额或最高限价（</w:t>
      </w:r>
      <w:proofErr w:type="gramStart"/>
      <w:r w:rsidR="00436A8D">
        <w:rPr>
          <w:rFonts w:ascii="仿宋" w:eastAsia="仿宋" w:hAnsi="仿宋" w:cs="仿宋" w:hint="eastAsia"/>
          <w:sz w:val="24"/>
        </w:rPr>
        <w:t>各标项之间</w:t>
      </w:r>
      <w:proofErr w:type="gramEnd"/>
      <w:r w:rsidR="00436A8D">
        <w:rPr>
          <w:rFonts w:ascii="仿宋" w:eastAsia="仿宋" w:hAnsi="仿宋" w:cs="仿宋" w:hint="eastAsia"/>
          <w:sz w:val="24"/>
        </w:rPr>
        <w:t>的预算金额不能互相调整）。</w:t>
      </w:r>
    </w:p>
    <w:p w14:paraId="5F276AF3" w14:textId="77777777" w:rsidR="00290462" w:rsidRDefault="00436A8D" w:rsidP="005A302A">
      <w:pPr>
        <w:pStyle w:val="af2"/>
        <w:adjustRightInd/>
        <w:spacing w:line="460" w:lineRule="exact"/>
        <w:ind w:firstLineChars="0" w:firstLine="0"/>
        <w:contextualSpacing/>
        <w:jc w:val="left"/>
        <w:rPr>
          <w:rFonts w:ascii="仿宋" w:eastAsia="仿宋" w:hAnsi="仿宋" w:cs="仿宋"/>
          <w:b/>
        </w:rPr>
      </w:pPr>
      <w:r>
        <w:rPr>
          <w:rFonts w:ascii="仿宋" w:eastAsia="仿宋" w:hAnsi="仿宋" w:cs="仿宋" w:hint="eastAsia"/>
          <w:b/>
        </w:rPr>
        <w:t>2.授权委托</w:t>
      </w:r>
    </w:p>
    <w:p w14:paraId="063EDC00"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14:paraId="348A98CF" w14:textId="77777777" w:rsidR="00290462" w:rsidRDefault="005A302A"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w:t>
      </w:r>
      <w:r w:rsidR="00436A8D">
        <w:rPr>
          <w:rFonts w:ascii="仿宋" w:eastAsia="仿宋" w:hAnsi="仿宋" w:cs="仿宋" w:hint="eastAsia"/>
          <w:b/>
          <w:sz w:val="24"/>
        </w:rPr>
        <w:t>投标费用</w:t>
      </w:r>
    </w:p>
    <w:p w14:paraId="44150881"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14:paraId="75F40564" w14:textId="77777777" w:rsidR="00290462" w:rsidRDefault="005A302A"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4.</w:t>
      </w:r>
      <w:r w:rsidR="00436A8D">
        <w:rPr>
          <w:rFonts w:ascii="仿宋" w:eastAsia="仿宋" w:hAnsi="仿宋" w:cs="仿宋" w:hint="eastAsia"/>
          <w:b/>
          <w:sz w:val="24"/>
        </w:rPr>
        <w:t>招标文件的修改</w:t>
      </w:r>
    </w:p>
    <w:p w14:paraId="2D7FC6F0"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14:paraId="19FFB789"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 xml:space="preserve">4.2招标文件的澄清 </w:t>
      </w:r>
    </w:p>
    <w:p w14:paraId="0230CE27"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w:t>
      </w:r>
      <w:r w:rsidR="00C1218D">
        <w:rPr>
          <w:rFonts w:ascii="仿宋" w:eastAsia="仿宋" w:hAnsi="仿宋" w:cs="仿宋" w:hint="eastAsia"/>
          <w:sz w:val="24"/>
        </w:rPr>
        <w:t>（</w:t>
      </w:r>
      <w:r>
        <w:rPr>
          <w:rFonts w:ascii="仿宋" w:eastAsia="仿宋" w:hAnsi="仿宋" w:cs="仿宋" w:hint="eastAsia"/>
          <w:sz w:val="24"/>
        </w:rPr>
        <w:t>包括电报、电传、传真、电子数据交换和电子邮件）</w:t>
      </w:r>
      <w:r w:rsidR="00C1218D">
        <w:rPr>
          <w:rFonts w:ascii="仿宋" w:eastAsia="仿宋" w:hAnsi="仿宋" w:cs="仿宋" w:hint="eastAsia"/>
          <w:sz w:val="24"/>
        </w:rPr>
        <w:t>）</w:t>
      </w:r>
      <w:r>
        <w:rPr>
          <w:rFonts w:ascii="仿宋" w:eastAsia="仿宋" w:hAnsi="仿宋" w:cs="仿宋" w:hint="eastAsia"/>
          <w:sz w:val="24"/>
        </w:rPr>
        <w:t>等通知招标人，但通知不得迟于开标前7日使招标人收到，招标人将用书面形式予以答复。如有必要，可将不说明来源的答复发给所有投标人。</w:t>
      </w:r>
    </w:p>
    <w:p w14:paraId="2561574E"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4.3招标文件的修改</w:t>
      </w:r>
    </w:p>
    <w:p w14:paraId="225F1A77"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5870A84"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8AB4824"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5.参考品牌</w:t>
      </w:r>
    </w:p>
    <w:p w14:paraId="7DFB4CEA"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本招标文件如涉及各类品牌、型号，则所述品牌、型号是结合实际现有情况的推</w:t>
      </w:r>
      <w:r>
        <w:rPr>
          <w:rFonts w:ascii="仿宋" w:eastAsia="仿宋" w:hAnsi="仿宋" w:cs="仿宋" w:hint="eastAsia"/>
          <w:sz w:val="24"/>
        </w:rPr>
        <w:lastRenderedPageBreak/>
        <w:t>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w:t>
      </w:r>
      <w:r w:rsidR="005A302A">
        <w:rPr>
          <w:rFonts w:ascii="仿宋" w:eastAsia="仿宋" w:hAnsi="仿宋" w:cs="仿宋" w:hint="eastAsia"/>
          <w:sz w:val="24"/>
        </w:rPr>
        <w:t>书，无法在投标文件中提供的，其投标可能会被拒绝（或作无效投标）。</w:t>
      </w:r>
    </w:p>
    <w:p w14:paraId="2CC2A3EC" w14:textId="77777777" w:rsidR="005A302A" w:rsidRDefault="005A302A" w:rsidP="005A302A">
      <w:pPr>
        <w:adjustRightInd/>
        <w:spacing w:line="460" w:lineRule="exact"/>
        <w:contextualSpacing/>
        <w:jc w:val="center"/>
        <w:outlineLvl w:val="0"/>
        <w:rPr>
          <w:rFonts w:ascii="仿宋" w:eastAsia="仿宋" w:hAnsi="仿宋" w:cs="仿宋"/>
          <w:b/>
          <w:sz w:val="32"/>
          <w:szCs w:val="32"/>
        </w:rPr>
      </w:pPr>
    </w:p>
    <w:p w14:paraId="42175267" w14:textId="77777777" w:rsidR="00290462" w:rsidRDefault="00436A8D" w:rsidP="005A302A">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14:paraId="13C0FFB4" w14:textId="77777777" w:rsidR="00290462" w:rsidRDefault="00436A8D" w:rsidP="005A302A">
      <w:pPr>
        <w:adjustRightInd/>
        <w:spacing w:line="460" w:lineRule="exact"/>
        <w:contextualSpacing/>
        <w:jc w:val="left"/>
        <w:rPr>
          <w:rFonts w:ascii="仿宋" w:eastAsia="仿宋" w:hAnsi="仿宋" w:cs="仿宋"/>
          <w:b/>
          <w:bCs/>
          <w:sz w:val="24"/>
        </w:rPr>
      </w:pPr>
      <w:r>
        <w:rPr>
          <w:rFonts w:ascii="仿宋" w:eastAsia="仿宋" w:hAnsi="仿宋" w:cs="仿宋" w:hint="eastAsia"/>
          <w:b/>
          <w:bCs/>
          <w:sz w:val="24"/>
        </w:rPr>
        <w:t>1.投标文件的语言、计量单位、形式及效力</w:t>
      </w:r>
    </w:p>
    <w:p w14:paraId="6E1E5E66"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14:paraId="1E18703C" w14:textId="77777777" w:rsidR="00290462" w:rsidRDefault="005A302A"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1.2</w:t>
      </w:r>
      <w:r w:rsidR="00436A8D">
        <w:rPr>
          <w:rFonts w:ascii="仿宋" w:eastAsia="仿宋" w:hAnsi="仿宋" w:cs="仿宋" w:hint="eastAsia"/>
          <w:sz w:val="24"/>
        </w:rPr>
        <w:t>投标文件以及投标方与招标方就有关投标事宜的所有来往函电，均应以中文书写（技术术语除外）。</w:t>
      </w:r>
    </w:p>
    <w:p w14:paraId="2A9666F8" w14:textId="77777777" w:rsidR="00290462" w:rsidRDefault="005A302A"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1.3</w:t>
      </w:r>
      <w:r w:rsidR="00436A8D">
        <w:rPr>
          <w:rFonts w:ascii="仿宋" w:eastAsia="仿宋" w:hAnsi="仿宋" w:cs="仿宋" w:hint="eastAsia"/>
          <w:sz w:val="24"/>
        </w:rPr>
        <w:t>投标计量单位，除招标文件中有特殊要求外，应采用中华人民共和国法定计量单位，货币单位：人民币元。</w:t>
      </w:r>
    </w:p>
    <w:p w14:paraId="66F90245"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14:paraId="79D90A86"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1.5投标文件的形式和效力</w:t>
      </w:r>
    </w:p>
    <w:p w14:paraId="1675A161"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1.5.1投标文件为电子投标文件，电子投标文件按“政</w:t>
      </w:r>
      <w:proofErr w:type="gramStart"/>
      <w:r>
        <w:rPr>
          <w:rFonts w:ascii="仿宋" w:eastAsia="仿宋" w:hAnsi="仿宋" w:cs="仿宋" w:hint="eastAsia"/>
          <w:b/>
          <w:sz w:val="24"/>
        </w:rPr>
        <w:t>采云</w:t>
      </w:r>
      <w:proofErr w:type="gramEnd"/>
      <w:r>
        <w:rPr>
          <w:rFonts w:ascii="仿宋" w:eastAsia="仿宋" w:hAnsi="仿宋" w:cs="仿宋" w:hint="eastAsia"/>
          <w:b/>
          <w:sz w:val="24"/>
        </w:rPr>
        <w:t>供应商项目采购-电子招投标操作指南”及本招标文件要求制作、加密传输。</w:t>
      </w:r>
    </w:p>
    <w:p w14:paraId="39BCD2E4" w14:textId="77777777" w:rsidR="00290462" w:rsidRDefault="00436A8D" w:rsidP="005A302A">
      <w:pPr>
        <w:adjustRightInd/>
        <w:spacing w:line="460" w:lineRule="exact"/>
        <w:contextualSpacing/>
        <w:jc w:val="left"/>
        <w:rPr>
          <w:rFonts w:ascii="仿宋" w:eastAsia="仿宋" w:hAnsi="仿宋" w:cs="仿宋"/>
          <w:b/>
          <w:sz w:val="24"/>
          <w:u w:val="single"/>
        </w:rPr>
      </w:pPr>
      <w:r>
        <w:rPr>
          <w:rFonts w:ascii="仿宋" w:eastAsia="仿宋" w:hAnsi="仿宋" w:cs="仿宋" w:hint="eastAsia"/>
          <w:b/>
          <w:sz w:val="24"/>
          <w:u w:val="single"/>
        </w:rPr>
        <w:t>1.5.2投标文件的效力：</w:t>
      </w:r>
    </w:p>
    <w:p w14:paraId="1BF347B4" w14:textId="77777777" w:rsidR="00290462" w:rsidRDefault="00436A8D" w:rsidP="005A302A">
      <w:pPr>
        <w:adjustRightInd/>
        <w:spacing w:line="460" w:lineRule="exact"/>
        <w:ind w:firstLineChars="200" w:firstLine="482"/>
        <w:contextualSpacing/>
        <w:jc w:val="left"/>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14:paraId="5F1273D2" w14:textId="77777777" w:rsidR="00290462" w:rsidRDefault="005A302A" w:rsidP="005A302A">
      <w:pPr>
        <w:pStyle w:val="af4"/>
        <w:adjustRightInd/>
        <w:spacing w:line="460" w:lineRule="exact"/>
        <w:contextualSpacing/>
        <w:rPr>
          <w:rFonts w:ascii="仿宋" w:eastAsia="仿宋" w:hAnsi="仿宋" w:cs="仿宋"/>
          <w:b/>
          <w:sz w:val="24"/>
          <w:szCs w:val="24"/>
        </w:rPr>
      </w:pPr>
      <w:r>
        <w:rPr>
          <w:rFonts w:ascii="仿宋" w:eastAsia="仿宋" w:hAnsi="仿宋" w:cs="仿宋" w:hint="eastAsia"/>
          <w:b/>
          <w:sz w:val="24"/>
          <w:szCs w:val="24"/>
        </w:rPr>
        <w:t>2.</w:t>
      </w:r>
      <w:r w:rsidR="00436A8D">
        <w:rPr>
          <w:rFonts w:ascii="仿宋" w:eastAsia="仿宋" w:hAnsi="仿宋" w:cs="仿宋" w:hint="eastAsia"/>
          <w:b/>
          <w:sz w:val="24"/>
          <w:szCs w:val="24"/>
        </w:rPr>
        <w:t>投标文件的组成</w:t>
      </w:r>
    </w:p>
    <w:p w14:paraId="61F2184D" w14:textId="77777777" w:rsidR="00290462" w:rsidRDefault="00436A8D" w:rsidP="005A302A">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投标文件由“资格文件”、“商务技术（资信）文件资料”、“报价文件资料”三部分组成，其中</w:t>
      </w:r>
      <w:r>
        <w:rPr>
          <w:rFonts w:ascii="仿宋" w:eastAsia="仿宋" w:hAnsi="仿宋" w:cs="仿宋" w:hint="eastAsia"/>
          <w:b/>
          <w:sz w:val="24"/>
        </w:rPr>
        <w:t>电子投标文件中所须加盖公章部分均应采用电子签章。</w:t>
      </w:r>
    </w:p>
    <w:p w14:paraId="1F9B3A16" w14:textId="77777777" w:rsidR="00290462" w:rsidRDefault="00436A8D" w:rsidP="005A302A">
      <w:pPr>
        <w:adjustRightInd/>
        <w:spacing w:line="460" w:lineRule="exact"/>
        <w:contextualSpacing/>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14:paraId="211017FD"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2.1.1符合参加政府采购活动应当具备的一般条件的承诺函；</w:t>
      </w:r>
    </w:p>
    <w:p w14:paraId="01750F05"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2.1.2联合协议（如果有</w:t>
      </w:r>
      <w:r w:rsidR="00C1218D">
        <w:rPr>
          <w:rFonts w:ascii="仿宋" w:eastAsia="仿宋" w:hAnsi="仿宋" w:cs="仿宋" w:hint="eastAsia"/>
          <w:sz w:val="24"/>
        </w:rPr>
        <w:t>）</w:t>
      </w:r>
      <w:r>
        <w:rPr>
          <w:rFonts w:ascii="仿宋" w:eastAsia="仿宋" w:hAnsi="仿宋" w:cs="仿宋" w:hint="eastAsia"/>
          <w:sz w:val="24"/>
        </w:rPr>
        <w:t>；</w:t>
      </w:r>
    </w:p>
    <w:p w14:paraId="02CDD896" w14:textId="77777777" w:rsidR="00290462" w:rsidRDefault="00436A8D" w:rsidP="005A302A">
      <w:pPr>
        <w:adjustRightInd/>
        <w:spacing w:line="460" w:lineRule="exact"/>
        <w:contextualSpacing/>
        <w:rPr>
          <w:rFonts w:ascii="仿宋" w:eastAsia="仿宋" w:hAnsi="仿宋" w:cs="仿宋"/>
        </w:rPr>
      </w:pPr>
      <w:r>
        <w:rPr>
          <w:rFonts w:ascii="仿宋" w:eastAsia="仿宋" w:hAnsi="仿宋" w:cs="仿宋" w:hint="eastAsia"/>
          <w:sz w:val="24"/>
        </w:rPr>
        <w:lastRenderedPageBreak/>
        <w:t>2.1.3分包意向协议</w:t>
      </w:r>
      <w:r>
        <w:rPr>
          <w:rFonts w:ascii="仿宋" w:eastAsia="仿宋" w:hAnsi="仿宋" w:cs="仿宋" w:hint="eastAsia"/>
          <w:snapToGrid w:val="0"/>
          <w:kern w:val="28"/>
          <w:sz w:val="24"/>
          <w:szCs w:val="20"/>
        </w:rPr>
        <w:t>（如果有</w:t>
      </w:r>
      <w:r w:rsidR="00C1218D">
        <w:rPr>
          <w:rFonts w:ascii="仿宋" w:eastAsia="仿宋" w:hAnsi="仿宋" w:cs="仿宋" w:hint="eastAsia"/>
          <w:snapToGrid w:val="0"/>
          <w:kern w:val="28"/>
          <w:sz w:val="24"/>
          <w:szCs w:val="20"/>
        </w:rPr>
        <w:t>）</w:t>
      </w:r>
      <w:r>
        <w:rPr>
          <w:rFonts w:ascii="仿宋" w:eastAsia="仿宋" w:hAnsi="仿宋" w:cs="仿宋" w:hint="eastAsia"/>
          <w:sz w:val="24"/>
        </w:rPr>
        <w:t>；</w:t>
      </w:r>
    </w:p>
    <w:p w14:paraId="2DFA9496"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2.1.4落实政府采购政策需满足的资格要求（如果有</w:t>
      </w:r>
      <w:r w:rsidR="00C1218D">
        <w:rPr>
          <w:rFonts w:ascii="仿宋" w:eastAsia="仿宋" w:hAnsi="仿宋" w:cs="仿宋" w:hint="eastAsia"/>
          <w:sz w:val="24"/>
        </w:rPr>
        <w:t>）</w:t>
      </w:r>
      <w:r>
        <w:rPr>
          <w:rFonts w:ascii="仿宋" w:eastAsia="仿宋" w:hAnsi="仿宋" w:cs="仿宋" w:hint="eastAsia"/>
          <w:sz w:val="24"/>
        </w:rPr>
        <w:t>；</w:t>
      </w:r>
    </w:p>
    <w:p w14:paraId="01231646"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2.1.5本项目的特定资格要求（如果有</w:t>
      </w:r>
      <w:r w:rsidR="00C1218D">
        <w:rPr>
          <w:rFonts w:ascii="仿宋" w:eastAsia="仿宋" w:hAnsi="仿宋" w:cs="仿宋" w:hint="eastAsia"/>
          <w:sz w:val="24"/>
        </w:rPr>
        <w:t>）</w:t>
      </w:r>
      <w:r>
        <w:rPr>
          <w:rFonts w:ascii="仿宋" w:eastAsia="仿宋" w:hAnsi="仿宋" w:cs="仿宋" w:hint="eastAsia"/>
          <w:sz w:val="24"/>
        </w:rPr>
        <w:t>。</w:t>
      </w:r>
    </w:p>
    <w:p w14:paraId="3A1A231B" w14:textId="77777777" w:rsidR="00290462" w:rsidRDefault="00436A8D" w:rsidP="005A302A">
      <w:pPr>
        <w:adjustRightInd/>
        <w:spacing w:line="460" w:lineRule="exact"/>
        <w:contextualSpacing/>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14:paraId="17C19053"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2.2.1投标函；</w:t>
      </w:r>
    </w:p>
    <w:p w14:paraId="77CA8EC0"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2.2.2法定代表人授权委托书；</w:t>
      </w:r>
    </w:p>
    <w:p w14:paraId="30D34A58"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2.2.3授权代表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14:paraId="34D7EFB4"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2.2.4法定代表人身份证明书；</w:t>
      </w:r>
    </w:p>
    <w:p w14:paraId="5B13AF25"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D3307B8"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2.2.6廉政承诺书（格式见第六部分附件）；</w:t>
      </w:r>
    </w:p>
    <w:p w14:paraId="49BBD930"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687DAE2"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2.2.8供应商应提供针对项目的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w:t>
      </w:r>
    </w:p>
    <w:p w14:paraId="64E4DEC6"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针对本项目的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14:paraId="3B43477E"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14:paraId="1F1A8664"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w:t>
      </w:r>
      <w:r>
        <w:rPr>
          <w:rFonts w:ascii="仿宋" w:eastAsia="仿宋" w:hAnsi="仿宋" w:cs="仿宋" w:hint="eastAsia"/>
          <w:sz w:val="24"/>
        </w:rPr>
        <w:lastRenderedPageBreak/>
        <w:t>品，投标人须按格式提供节能产品、环境标志产品认证证书复印件。</w:t>
      </w:r>
    </w:p>
    <w:p w14:paraId="57A26718"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2.2.9针对本项目建设的详细实施计划。本项目详细工作实施组织方案，包括</w:t>
      </w:r>
      <w:r w:rsidR="00C1218D">
        <w:rPr>
          <w:rFonts w:ascii="仿宋" w:eastAsia="仿宋" w:hAnsi="仿宋" w:cs="仿宋" w:hint="eastAsia"/>
          <w:sz w:val="24"/>
        </w:rPr>
        <w:t>（</w:t>
      </w:r>
      <w:r>
        <w:rPr>
          <w:rFonts w:ascii="仿宋" w:eastAsia="仿宋" w:hAnsi="仿宋" w:cs="仿宋" w:hint="eastAsia"/>
          <w:sz w:val="24"/>
        </w:rPr>
        <w:t>但不限于</w:t>
      </w:r>
      <w:r w:rsidR="00C1218D">
        <w:rPr>
          <w:rFonts w:ascii="仿宋" w:eastAsia="仿宋" w:hAnsi="仿宋" w:cs="仿宋" w:hint="eastAsia"/>
          <w:sz w:val="24"/>
        </w:rPr>
        <w:t>）</w:t>
      </w:r>
      <w:r>
        <w:rPr>
          <w:rFonts w:ascii="仿宋" w:eastAsia="仿宋" w:hAnsi="仿宋" w:cs="仿宋" w:hint="eastAsia"/>
          <w:sz w:val="24"/>
        </w:rPr>
        <w:t>以下内容：组织机构、工作时间进度表、工作程序和步骤、管理和协调方法、关键步骤的思路和要点。</w:t>
      </w:r>
    </w:p>
    <w:p w14:paraId="0C59E97A"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2.2.10项目验收之前、验收之后的维护方案；针对本项目的维护方案，包括本地</w:t>
      </w:r>
      <w:r w:rsidR="00C1218D">
        <w:rPr>
          <w:rFonts w:ascii="仿宋" w:eastAsia="仿宋" w:hAnsi="仿宋" w:cs="仿宋" w:hint="eastAsia"/>
          <w:sz w:val="24"/>
        </w:rPr>
        <w:t>（</w:t>
      </w:r>
      <w:r>
        <w:rPr>
          <w:rFonts w:ascii="仿宋" w:eastAsia="仿宋" w:hAnsi="仿宋" w:cs="仿宋" w:hint="eastAsia"/>
          <w:sz w:val="24"/>
        </w:rPr>
        <w:t>绍兴</w:t>
      </w:r>
      <w:r w:rsidR="00C1218D">
        <w:rPr>
          <w:rFonts w:ascii="仿宋" w:eastAsia="仿宋" w:hAnsi="仿宋" w:cs="仿宋" w:hint="eastAsia"/>
          <w:sz w:val="24"/>
        </w:rPr>
        <w:t>）</w:t>
      </w:r>
      <w:r>
        <w:rPr>
          <w:rFonts w:ascii="仿宋" w:eastAsia="仿宋" w:hAnsi="仿宋" w:cs="仿宋" w:hint="eastAsia"/>
          <w:sz w:val="24"/>
        </w:rPr>
        <w:t>售后服务机构及人员情况等。供应商应以书面形式完整准确地表述售后服务承诺</w:t>
      </w:r>
      <w:r w:rsidR="00C1218D">
        <w:rPr>
          <w:rFonts w:ascii="仿宋" w:eastAsia="仿宋" w:hAnsi="仿宋" w:cs="仿宋" w:hint="eastAsia"/>
          <w:sz w:val="24"/>
        </w:rPr>
        <w:t>（</w:t>
      </w:r>
      <w:r>
        <w:rPr>
          <w:rFonts w:ascii="仿宋" w:eastAsia="仿宋" w:hAnsi="仿宋" w:cs="仿宋" w:hint="eastAsia"/>
          <w:sz w:val="24"/>
        </w:rPr>
        <w:t>范围、标准及期限等</w:t>
      </w:r>
      <w:r w:rsidR="00C1218D">
        <w:rPr>
          <w:rFonts w:ascii="仿宋" w:eastAsia="仿宋" w:hAnsi="仿宋" w:cs="仿宋" w:hint="eastAsia"/>
          <w:sz w:val="24"/>
        </w:rPr>
        <w:t>）</w:t>
      </w:r>
      <w:r>
        <w:rPr>
          <w:rFonts w:ascii="仿宋" w:eastAsia="仿宋" w:hAnsi="仿宋" w:cs="仿宋" w:hint="eastAsia"/>
          <w:sz w:val="24"/>
        </w:rPr>
        <w:t>、供应商可能增加的服务承诺等。并明示服务承诺可能涉及的前提设定和费用，否则将被认为是无条件和免费的。承诺质保期内均提供免费上门服务。</w:t>
      </w:r>
    </w:p>
    <w:p w14:paraId="705E940E"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2.2.11供应商售后服务证明材料：合作单位营业执照或供应商在本地（绍兴市行政区域范围内）设立的项目部、办公室、办事处等机构的证明材料或供应商</w:t>
      </w:r>
      <w:proofErr w:type="gramStart"/>
      <w:r>
        <w:rPr>
          <w:rFonts w:ascii="仿宋" w:eastAsia="仿宋" w:hAnsi="仿宋" w:cs="仿宋" w:hint="eastAsia"/>
          <w:sz w:val="24"/>
        </w:rPr>
        <w:t>作出</w:t>
      </w:r>
      <w:proofErr w:type="gramEnd"/>
      <w:r>
        <w:rPr>
          <w:rFonts w:ascii="仿宋" w:eastAsia="仿宋" w:hAnsi="仿宋" w:cs="仿宋" w:hint="eastAsia"/>
          <w:sz w:val="24"/>
        </w:rPr>
        <w:t>的成交后提供本地化服务的承诺；</w:t>
      </w:r>
    </w:p>
    <w:p w14:paraId="7762D9C3"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sidR="00C1218D">
        <w:rPr>
          <w:rFonts w:ascii="仿宋" w:eastAsia="仿宋" w:hAnsi="仿宋" w:cs="仿宋" w:hint="eastAsia"/>
          <w:sz w:val="24"/>
        </w:rPr>
        <w:t>（</w:t>
      </w:r>
      <w:r>
        <w:rPr>
          <w:rFonts w:ascii="仿宋" w:eastAsia="仿宋" w:hAnsi="仿宋" w:cs="仿宋" w:hint="eastAsia"/>
          <w:sz w:val="24"/>
        </w:rPr>
        <w:t>包括从事相关项目的经验，对每一个项目有一个简要的描述，该人员参与的时间以及在项目中的责任</w:t>
      </w:r>
      <w:r w:rsidR="00C1218D">
        <w:rPr>
          <w:rFonts w:ascii="仿宋" w:eastAsia="仿宋" w:hAnsi="仿宋" w:cs="仿宋" w:hint="eastAsia"/>
          <w:sz w:val="24"/>
        </w:rPr>
        <w:t>）</w:t>
      </w:r>
      <w:r>
        <w:rPr>
          <w:rFonts w:ascii="仿宋" w:eastAsia="仿宋" w:hAnsi="仿宋" w:cs="仿宋" w:hint="eastAsia"/>
          <w:sz w:val="24"/>
        </w:rPr>
        <w:t>，资质情况等。</w:t>
      </w:r>
    </w:p>
    <w:p w14:paraId="264917A3"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14:paraId="5D1C7D30"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2.2.14备品备件清单（含随机自带的备品备件和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后供采购人选择的备品备件及配套零部件，明细备品备件及价格，且供货价格不高于成交价格；成交货物设备应提供易损部件的备件和整机备品）；（如果有）</w:t>
      </w:r>
    </w:p>
    <w:p w14:paraId="28FB8463"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2.2.15培训计划（如有）；</w:t>
      </w:r>
    </w:p>
    <w:p w14:paraId="54129DA9"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2.2.16验收方案；</w:t>
      </w:r>
    </w:p>
    <w:p w14:paraId="6937321C" w14:textId="77777777" w:rsidR="00290462" w:rsidRDefault="00436A8D" w:rsidP="005A302A">
      <w:pPr>
        <w:adjustRightInd/>
        <w:spacing w:line="460" w:lineRule="exact"/>
        <w:contextualSpacing/>
        <w:rPr>
          <w:rFonts w:ascii="仿宋" w:eastAsia="仿宋" w:hAnsi="仿宋" w:cs="仿宋"/>
          <w:sz w:val="24"/>
          <w:u w:val="wave"/>
        </w:rPr>
      </w:pPr>
      <w:r>
        <w:rPr>
          <w:rFonts w:ascii="仿宋" w:eastAsia="仿宋" w:hAnsi="仿宋" w:cs="仿宋" w:hint="eastAsia"/>
          <w:sz w:val="24"/>
        </w:rPr>
        <w:t>2.2.17</w:t>
      </w:r>
      <w:r>
        <w:rPr>
          <w:rFonts w:ascii="仿宋" w:eastAsia="仿宋" w:hAnsi="仿宋" w:cs="仿宋" w:hint="eastAsia"/>
          <w:sz w:val="24"/>
          <w:u w:val="wave"/>
        </w:rPr>
        <w:t>未尽事宜请各投标单位按评分标准和相对应标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14:paraId="058A5496" w14:textId="77777777" w:rsidR="00290462" w:rsidRDefault="00436A8D" w:rsidP="005A302A">
      <w:pPr>
        <w:adjustRightInd/>
        <w:spacing w:line="460" w:lineRule="exact"/>
        <w:contextualSpacing/>
        <w:rPr>
          <w:lang w:val="zh-CN"/>
        </w:rPr>
      </w:pPr>
      <w:r>
        <w:rPr>
          <w:rFonts w:ascii="仿宋" w:eastAsia="仿宋" w:hAnsi="仿宋" w:cs="仿宋" w:hint="eastAsia"/>
          <w:sz w:val="24"/>
        </w:rPr>
        <w:t>2.2.18投标人需要说明的其他文件和说明（格式自拟）。</w:t>
      </w:r>
    </w:p>
    <w:p w14:paraId="26DBAE00" w14:textId="77777777" w:rsidR="00290462" w:rsidRDefault="00436A8D" w:rsidP="005A302A">
      <w:pPr>
        <w:adjustRightInd/>
        <w:spacing w:line="460" w:lineRule="exact"/>
        <w:contextualSpacing/>
        <w:rPr>
          <w:rFonts w:ascii="仿宋" w:eastAsia="仿宋" w:hAnsi="仿宋" w:cs="仿宋"/>
          <w:b/>
          <w:sz w:val="24"/>
          <w:lang w:val="zh-CN"/>
        </w:rPr>
      </w:pPr>
      <w:r>
        <w:rPr>
          <w:rFonts w:ascii="仿宋" w:eastAsia="仿宋" w:hAnsi="仿宋" w:cs="仿宋" w:hint="eastAsia"/>
          <w:b/>
          <w:sz w:val="24"/>
          <w:lang w:val="zh-CN"/>
        </w:rPr>
        <w:t xml:space="preserve">2.3报价文件： </w:t>
      </w:r>
    </w:p>
    <w:p w14:paraId="54AEEF9E"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lastRenderedPageBreak/>
        <w:t>2.3.1开标一览表（报价表）；</w:t>
      </w:r>
    </w:p>
    <w:p w14:paraId="562B7463"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2.3.2中小企业声明函（如果有）。</w:t>
      </w:r>
    </w:p>
    <w:p w14:paraId="5C1CDAB2"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snapToGrid w:val="0"/>
          <w:sz w:val="24"/>
        </w:rPr>
        <w:t xml:space="preserve">2.3.3 </w:t>
      </w:r>
      <w:r>
        <w:rPr>
          <w:rFonts w:ascii="仿宋_GB2312" w:eastAsia="仿宋_GB2312" w:hAnsi="宋体" w:cs="仿宋_GB2312"/>
          <w:snapToGrid w:val="0"/>
          <w:sz w:val="24"/>
        </w:rPr>
        <w:t>残疾人福利性单位声明函</w:t>
      </w:r>
      <w:r>
        <w:rPr>
          <w:rFonts w:ascii="仿宋_GB2312" w:eastAsia="仿宋_GB2312" w:hAnsi="宋体" w:cs="仿宋_GB2312" w:hint="eastAsia"/>
          <w:snapToGrid w:val="0"/>
          <w:sz w:val="24"/>
        </w:rPr>
        <w:t>（如果有）</w:t>
      </w:r>
    </w:p>
    <w:p w14:paraId="59FECB9C" w14:textId="77777777" w:rsidR="00290462" w:rsidRDefault="00436A8D" w:rsidP="005A302A">
      <w:pPr>
        <w:adjustRightInd/>
        <w:spacing w:line="460" w:lineRule="exact"/>
        <w:contextualSpacing/>
        <w:rPr>
          <w:rFonts w:ascii="仿宋" w:eastAsia="仿宋" w:hAnsi="仿宋" w:cs="仿宋"/>
          <w:b/>
          <w:bCs/>
          <w:sz w:val="32"/>
        </w:rPr>
      </w:pPr>
      <w:r>
        <w:rPr>
          <w:rFonts w:ascii="仿宋" w:eastAsia="仿宋" w:hAnsi="仿宋" w:cs="仿宋"/>
          <w:b/>
          <w:bCs/>
          <w:sz w:val="24"/>
          <w:szCs w:val="20"/>
        </w:rPr>
        <w:t>3.投标报价</w:t>
      </w:r>
    </w:p>
    <w:p w14:paraId="1ED5FD8F" w14:textId="77777777" w:rsidR="00290462" w:rsidRDefault="00436A8D" w:rsidP="005A302A">
      <w:pPr>
        <w:adjustRightInd/>
        <w:spacing w:line="460" w:lineRule="exact"/>
        <w:contextualSpacing/>
        <w:rPr>
          <w:rFonts w:ascii="仿宋" w:eastAsia="仿宋" w:hAnsi="仿宋" w:cs="仿宋"/>
          <w:b/>
          <w:sz w:val="32"/>
        </w:rPr>
      </w:pPr>
      <w:r>
        <w:rPr>
          <w:rFonts w:ascii="仿宋" w:eastAsia="仿宋" w:hAnsi="仿宋" w:cs="仿宋"/>
          <w:sz w:val="24"/>
        </w:rPr>
        <w:t>3.1报价为采购人可以合格使用产品的价格，包括货款、包装、运输、保险、货到就位以及安装、调试、培训、保修及产品知识产权等一切费用。</w:t>
      </w:r>
    </w:p>
    <w:p w14:paraId="126D2148" w14:textId="77777777" w:rsidR="00290462" w:rsidRDefault="00436A8D" w:rsidP="005A302A">
      <w:pPr>
        <w:adjustRightInd/>
        <w:spacing w:line="460" w:lineRule="exact"/>
        <w:contextualSpacing/>
        <w:rPr>
          <w:rFonts w:ascii="仿宋" w:eastAsia="仿宋" w:hAnsi="仿宋" w:cs="仿宋"/>
          <w:b/>
          <w:sz w:val="32"/>
        </w:rPr>
      </w:pPr>
      <w:r>
        <w:rPr>
          <w:rFonts w:ascii="仿宋" w:eastAsia="仿宋" w:hAnsi="仿宋" w:cs="仿宋"/>
          <w:sz w:val="24"/>
        </w:rPr>
        <w:t>3.2招标文件未列明，而投标人认为必需的费用也需列入报价。</w:t>
      </w:r>
    </w:p>
    <w:p w14:paraId="7FA281D2" w14:textId="77777777" w:rsidR="00290462" w:rsidRDefault="00436A8D" w:rsidP="005A302A">
      <w:pPr>
        <w:adjustRightInd/>
        <w:spacing w:line="460" w:lineRule="exact"/>
        <w:contextualSpacing/>
        <w:rPr>
          <w:rFonts w:ascii="仿宋" w:eastAsia="仿宋" w:hAnsi="仿宋" w:cs="仿宋"/>
          <w:b/>
          <w:sz w:val="32"/>
        </w:rPr>
      </w:pPr>
      <w:r>
        <w:rPr>
          <w:rFonts w:ascii="仿宋" w:eastAsia="仿宋" w:hAnsi="仿宋" w:cs="仿宋"/>
          <w:sz w:val="24"/>
        </w:rPr>
        <w:t>3.3投标报价只允许有一个报价，有选择的报价将不予接受（除指定外）。</w:t>
      </w:r>
    </w:p>
    <w:p w14:paraId="185B5E1C" w14:textId="77777777" w:rsidR="00290462" w:rsidRDefault="00436A8D" w:rsidP="005A302A">
      <w:pPr>
        <w:adjustRightInd/>
        <w:spacing w:line="460" w:lineRule="exact"/>
        <w:contextualSpacing/>
        <w:rPr>
          <w:rFonts w:ascii="仿宋" w:eastAsia="仿宋" w:hAnsi="仿宋" w:cs="仿宋"/>
          <w:b/>
          <w:sz w:val="32"/>
        </w:rPr>
      </w:pPr>
      <w:r>
        <w:rPr>
          <w:rFonts w:ascii="仿宋" w:eastAsia="仿宋" w:hAnsi="仿宋" w:cs="仿宋"/>
          <w:sz w:val="24"/>
        </w:rPr>
        <w:t>3.4投标人提供虚假材料投标的，投标无效。</w:t>
      </w:r>
    </w:p>
    <w:p w14:paraId="043625BA" w14:textId="77777777" w:rsidR="00290462" w:rsidRDefault="00436A8D" w:rsidP="005A302A">
      <w:pPr>
        <w:pStyle w:val="2b"/>
        <w:adjustRightInd/>
        <w:spacing w:before="0" w:line="460" w:lineRule="exact"/>
        <w:ind w:firstLineChars="0" w:firstLine="0"/>
        <w:contextualSpacing/>
        <w:outlineLvl w:val="0"/>
        <w:rPr>
          <w:rFonts w:ascii="仿宋" w:eastAsia="仿宋" w:hAnsi="仿宋" w:cs="仿宋"/>
          <w:b/>
          <w:szCs w:val="24"/>
        </w:rPr>
      </w:pPr>
      <w:r>
        <w:rPr>
          <w:rFonts w:ascii="仿宋" w:eastAsia="仿宋" w:hAnsi="仿宋" w:cs="仿宋"/>
          <w:b/>
          <w:kern w:val="0"/>
          <w:szCs w:val="24"/>
        </w:rPr>
        <w:t>4.</w:t>
      </w:r>
      <w:r>
        <w:rPr>
          <w:rFonts w:ascii="仿宋" w:eastAsia="仿宋" w:hAnsi="仿宋" w:cs="仿宋" w:hint="eastAsia"/>
          <w:b/>
          <w:szCs w:val="24"/>
        </w:rPr>
        <w:t>投标文件的编制和</w:t>
      </w:r>
      <w:r>
        <w:rPr>
          <w:rFonts w:ascii="仿宋" w:eastAsia="仿宋" w:hAnsi="仿宋" w:cs="仿宋" w:hint="eastAsia"/>
          <w:b/>
        </w:rPr>
        <w:t>签署</w:t>
      </w:r>
    </w:p>
    <w:p w14:paraId="2C5203F9"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14:paraId="616F3229" w14:textId="77777777" w:rsidR="00290462" w:rsidRDefault="00436A8D" w:rsidP="005A302A">
      <w:pPr>
        <w:adjustRightInd/>
        <w:spacing w:line="460" w:lineRule="exact"/>
        <w:contextualSpacing/>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14:paraId="01E42C69" w14:textId="77777777" w:rsidR="00290462" w:rsidRDefault="00436A8D" w:rsidP="005A302A">
      <w:pPr>
        <w:adjustRightInd/>
        <w:spacing w:line="460" w:lineRule="exact"/>
        <w:contextualSpacing/>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14:paraId="29885FA2" w14:textId="77777777" w:rsidR="00290462" w:rsidRDefault="00436A8D" w:rsidP="005A302A">
      <w:pPr>
        <w:adjustRightInd/>
        <w:spacing w:line="460" w:lineRule="exact"/>
        <w:contextualSpacing/>
        <w:jc w:val="left"/>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14:paraId="6FC99920" w14:textId="77777777" w:rsidR="00290462" w:rsidRDefault="00436A8D" w:rsidP="005A302A">
      <w:pPr>
        <w:adjustRightInd/>
        <w:spacing w:line="460" w:lineRule="exact"/>
        <w:contextualSpacing/>
        <w:jc w:val="left"/>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24045836" w14:textId="77777777" w:rsidR="00290462" w:rsidRDefault="00436A8D" w:rsidP="005A302A">
      <w:pPr>
        <w:adjustRightInd/>
        <w:spacing w:line="460" w:lineRule="exact"/>
        <w:contextualSpacing/>
        <w:jc w:val="left"/>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14:paraId="55B8E58F" w14:textId="77777777" w:rsidR="00290462" w:rsidRDefault="00436A8D" w:rsidP="005A302A">
      <w:pPr>
        <w:pStyle w:val="2b"/>
        <w:adjustRightInd/>
        <w:spacing w:before="0" w:line="460" w:lineRule="exact"/>
        <w:ind w:firstLineChars="0" w:firstLine="0"/>
        <w:contextualSpacing/>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投标文件的提交、补充、修改、撤回</w:t>
      </w:r>
    </w:p>
    <w:p w14:paraId="314B85E7"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sidR="005A302A">
        <w:rPr>
          <w:rFonts w:ascii="仿宋" w:eastAsia="仿宋" w:hAnsi="仿宋" w:cs="仿宋" w:hint="eastAsia"/>
          <w:sz w:val="24"/>
        </w:rPr>
        <w:t>1</w:t>
      </w:r>
      <w:r>
        <w:rPr>
          <w:rFonts w:ascii="仿宋" w:eastAsia="仿宋"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w:t>
      </w:r>
      <w:r>
        <w:rPr>
          <w:rFonts w:ascii="仿宋" w:eastAsia="仿宋" w:hAnsi="仿宋" w:cs="仿宋" w:hint="eastAsia"/>
          <w:sz w:val="24"/>
        </w:rPr>
        <w:lastRenderedPageBreak/>
        <w:t>投标文件，电子交易平台将拒收。</w:t>
      </w:r>
    </w:p>
    <w:p w14:paraId="395CB86C"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14:paraId="351BE858"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14:paraId="0AAD3B08" w14:textId="77777777" w:rsidR="00290462" w:rsidRDefault="00436A8D" w:rsidP="005A302A">
      <w:pPr>
        <w:adjustRightInd/>
        <w:spacing w:line="460" w:lineRule="exact"/>
        <w:contextualSpacing/>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.投标有效期</w:t>
      </w:r>
    </w:p>
    <w:p w14:paraId="32BE6B30" w14:textId="77777777" w:rsidR="00290462" w:rsidRDefault="00436A8D" w:rsidP="00A00C27">
      <w:pPr>
        <w:adjustRightInd/>
        <w:spacing w:line="460" w:lineRule="exact"/>
        <w:contextualSpacing/>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14:paraId="4E22DCA4" w14:textId="77777777" w:rsidR="00290462" w:rsidRDefault="00436A8D" w:rsidP="00A00C27">
      <w:pPr>
        <w:adjustRightInd/>
        <w:spacing w:line="460" w:lineRule="exact"/>
        <w:contextualSpacing/>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14:paraId="2A774F01" w14:textId="77777777" w:rsidR="00290462" w:rsidRDefault="00436A8D" w:rsidP="00A00C27">
      <w:pPr>
        <w:pStyle w:val="2b"/>
        <w:adjustRightInd/>
        <w:spacing w:before="0" w:line="460" w:lineRule="exact"/>
        <w:ind w:firstLineChars="0" w:firstLine="0"/>
        <w:contextualSpacing/>
        <w:rPr>
          <w:rFonts w:ascii="仿宋" w:eastAsia="仿宋" w:hAnsi="仿宋" w:cs="仿宋"/>
          <w:szCs w:val="24"/>
        </w:rPr>
      </w:pPr>
      <w:r>
        <w:rPr>
          <w:rFonts w:ascii="仿宋" w:eastAsia="仿宋" w:hAnsi="仿宋" w:cs="仿宋" w:hint="eastAsia"/>
          <w:szCs w:val="24"/>
        </w:rPr>
        <w:t>6</w:t>
      </w:r>
      <w:r>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3E1EA185" w14:textId="77777777" w:rsidR="00A00C27" w:rsidRDefault="00A00C27" w:rsidP="00A00C27">
      <w:pPr>
        <w:pStyle w:val="2b"/>
        <w:adjustRightInd/>
        <w:spacing w:before="0" w:line="460" w:lineRule="exact"/>
        <w:ind w:firstLineChars="0" w:firstLine="0"/>
        <w:contextualSpacing/>
        <w:rPr>
          <w:rFonts w:ascii="仿宋" w:eastAsia="仿宋" w:hAnsi="仿宋" w:cs="仿宋"/>
          <w:b/>
          <w:sz w:val="32"/>
        </w:rPr>
      </w:pPr>
    </w:p>
    <w:p w14:paraId="38274216" w14:textId="77777777" w:rsidR="00290462" w:rsidRDefault="00436A8D" w:rsidP="005A302A">
      <w:pPr>
        <w:adjustRightInd/>
        <w:spacing w:line="460" w:lineRule="exact"/>
        <w:contextualSpacing/>
        <w:jc w:val="center"/>
        <w:rPr>
          <w:rFonts w:ascii="仿宋" w:eastAsia="仿宋" w:hAnsi="仿宋" w:cs="仿宋"/>
          <w:b/>
          <w:sz w:val="32"/>
          <w:szCs w:val="32"/>
        </w:rPr>
      </w:pPr>
      <w:bookmarkStart w:id="37" w:name="_Toc91899903"/>
      <w:r>
        <w:rPr>
          <w:rFonts w:ascii="仿宋" w:eastAsia="仿宋" w:hAnsi="仿宋" w:cs="仿宋" w:hint="eastAsia"/>
          <w:b/>
          <w:sz w:val="32"/>
          <w:szCs w:val="32"/>
        </w:rPr>
        <w:t>四、开标和评标</w:t>
      </w:r>
    </w:p>
    <w:p w14:paraId="551F0681"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w:t>
      </w:r>
      <w:r w:rsidR="005A302A">
        <w:rPr>
          <w:rFonts w:ascii="仿宋" w:eastAsia="仿宋" w:hAnsi="仿宋" w:cs="仿宋" w:hint="eastAsia"/>
          <w:b/>
          <w:sz w:val="24"/>
        </w:rPr>
        <w:t>.</w:t>
      </w:r>
      <w:r>
        <w:rPr>
          <w:rFonts w:ascii="仿宋" w:eastAsia="仿宋" w:hAnsi="仿宋" w:cs="仿宋" w:hint="eastAsia"/>
          <w:b/>
          <w:sz w:val="24"/>
        </w:rPr>
        <w:t>电子招投标开标及评审程序</w:t>
      </w:r>
    </w:p>
    <w:p w14:paraId="22496BC4"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1.1投标截止时间后，主持人宣布开标会开始。</w:t>
      </w:r>
    </w:p>
    <w:p w14:paraId="75B7FD11"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1.2投标人登录政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平台，用“项目采购-开标评标”功能对电子投标文件进行在线解密。在线解密电子投标文件时间为开标时间起30分钟内。</w:t>
      </w:r>
    </w:p>
    <w:p w14:paraId="2E745E3A"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1.3评标委员会对资格和商务技术响应文件进行评审。</w:t>
      </w:r>
    </w:p>
    <w:p w14:paraId="414FA406"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14:paraId="27544290"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14:paraId="668A539F"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14:paraId="63B6D546"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lastRenderedPageBreak/>
        <w:t>1.7主持人公布评标结果。</w:t>
      </w:r>
    </w:p>
    <w:p w14:paraId="7820C873" w14:textId="77777777" w:rsidR="00290462" w:rsidRDefault="00436A8D" w:rsidP="00A00C27">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特别说明：政</w:t>
      </w:r>
      <w:proofErr w:type="gramStart"/>
      <w:r>
        <w:rPr>
          <w:rFonts w:ascii="仿宋" w:eastAsia="仿宋" w:hAnsi="仿宋" w:cs="仿宋" w:hint="eastAsia"/>
          <w:b/>
          <w:sz w:val="24"/>
        </w:rPr>
        <w:t>采云</w:t>
      </w:r>
      <w:proofErr w:type="gramEnd"/>
      <w:r>
        <w:rPr>
          <w:rFonts w:ascii="仿宋" w:eastAsia="仿宋" w:hAnsi="仿宋" w:cs="仿宋" w:hint="eastAsia"/>
          <w:b/>
          <w:sz w:val="24"/>
        </w:rPr>
        <w:t>公司如对电子化开标及评审程序有调整的，按调整后的程序操作。</w:t>
      </w:r>
    </w:p>
    <w:p w14:paraId="1CB6E4CE"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14:paraId="2F748496"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2.1电子交易平台发生故障而无法登录访问的；</w:t>
      </w:r>
    </w:p>
    <w:p w14:paraId="240F287D"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14:paraId="74910D83"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14:paraId="7BC04D14"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 xml:space="preserve">2.4病毒发作导致不能进行正常操作的； </w:t>
      </w:r>
    </w:p>
    <w:p w14:paraId="1B59E716"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2.5其他无法保证电子交易的公平、公正和安全的情况。</w:t>
      </w:r>
    </w:p>
    <w:p w14:paraId="63030358" w14:textId="77777777" w:rsidR="00290462" w:rsidRDefault="00436A8D" w:rsidP="00A00C27">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5A42455"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w:t>
      </w:r>
      <w:r w:rsidR="005A302A">
        <w:rPr>
          <w:rFonts w:ascii="仿宋" w:eastAsia="仿宋" w:hAnsi="仿宋" w:cs="仿宋" w:hint="eastAsia"/>
          <w:b/>
          <w:sz w:val="24"/>
        </w:rPr>
        <w:t>.</w:t>
      </w:r>
      <w:r>
        <w:rPr>
          <w:rFonts w:ascii="仿宋" w:eastAsia="仿宋" w:hAnsi="仿宋" w:cs="仿宋" w:hint="eastAsia"/>
          <w:b/>
          <w:sz w:val="24"/>
        </w:rPr>
        <w:t>评标</w:t>
      </w:r>
    </w:p>
    <w:p w14:paraId="051290CC"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14:paraId="34499343"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14:paraId="05A3512D"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3.3评标委员会负责对投标人资格的最终审定。</w:t>
      </w:r>
    </w:p>
    <w:p w14:paraId="656DEB09"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14:paraId="44DEA13E" w14:textId="77777777" w:rsidR="00290462" w:rsidRDefault="00436A8D" w:rsidP="00A00C27">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平台交换数据电文。给予供应商提交澄清说明或补正的时间不少于半小时，供应商已经明确表示澄清说明或补正完毕的除外。</w:t>
      </w:r>
    </w:p>
    <w:p w14:paraId="2BDCB3B9" w14:textId="77777777" w:rsidR="00290462" w:rsidRDefault="00436A8D" w:rsidP="005A302A">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供应商通过政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平台交换的数据电文必须进行电子签章。</w:t>
      </w:r>
    </w:p>
    <w:p w14:paraId="4CE77EC6"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w:t>
      </w:r>
      <w:r>
        <w:rPr>
          <w:rFonts w:ascii="仿宋" w:eastAsia="仿宋" w:hAnsi="仿宋" w:cs="仿宋" w:hint="eastAsia"/>
          <w:sz w:val="24"/>
        </w:rPr>
        <w:lastRenderedPageBreak/>
        <w:t>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14:paraId="67F73F1B"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3.6评标委员会对投标文件的判定，只依据投标文件和招标文件内容本身，不依据任何外来证明。</w:t>
      </w:r>
    </w:p>
    <w:p w14:paraId="133CCC19" w14:textId="77777777" w:rsidR="00290462" w:rsidRDefault="00436A8D" w:rsidP="00A00C27">
      <w:pPr>
        <w:adjustRightInd/>
        <w:spacing w:line="460" w:lineRule="exact"/>
        <w:contextualSpacing/>
        <w:jc w:val="left"/>
        <w:rPr>
          <w:rFonts w:ascii="仿宋" w:eastAsia="仿宋" w:hAnsi="仿宋" w:cs="仿宋"/>
          <w:kern w:val="0"/>
          <w:sz w:val="24"/>
        </w:rPr>
      </w:pPr>
      <w:r>
        <w:rPr>
          <w:rFonts w:ascii="仿宋" w:eastAsia="仿宋" w:hAnsi="仿宋" w:cs="仿宋" w:hint="eastAsia"/>
          <w:sz w:val="24"/>
        </w:rPr>
        <w:t>3.7评标委员会不向落标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14:paraId="1E6E9408"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4</w:t>
      </w:r>
      <w:r w:rsidR="005A302A">
        <w:rPr>
          <w:rFonts w:ascii="仿宋" w:eastAsia="仿宋" w:hAnsi="仿宋" w:cs="仿宋" w:hint="eastAsia"/>
          <w:b/>
          <w:sz w:val="24"/>
        </w:rPr>
        <w:t>.</w:t>
      </w:r>
      <w:r>
        <w:rPr>
          <w:rFonts w:ascii="仿宋" w:eastAsia="仿宋" w:hAnsi="仿宋" w:cs="仿宋" w:hint="eastAsia"/>
          <w:b/>
          <w:sz w:val="24"/>
        </w:rPr>
        <w:t>投标文件的初审鉴定</w:t>
      </w:r>
    </w:p>
    <w:p w14:paraId="1331AC2F"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4.1资格性审查</w:t>
      </w:r>
    </w:p>
    <w:p w14:paraId="73A7402B"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14:paraId="72559B31"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4.2符合性审查</w:t>
      </w:r>
    </w:p>
    <w:p w14:paraId="592FA474"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14:paraId="13C4E783"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14:paraId="03F23940" w14:textId="77777777" w:rsidR="00290462" w:rsidRDefault="00A00C27" w:rsidP="005A302A">
      <w:pPr>
        <w:adjustRightInd/>
        <w:spacing w:line="460" w:lineRule="exact"/>
        <w:contextualSpacing/>
        <w:jc w:val="left"/>
        <w:rPr>
          <w:rFonts w:ascii="仿宋" w:eastAsia="仿宋" w:hAnsi="仿宋" w:cs="仿宋"/>
          <w:b/>
          <w:sz w:val="24"/>
        </w:rPr>
      </w:pPr>
      <w:r>
        <w:rPr>
          <w:rFonts w:ascii="仿宋" w:eastAsia="仿宋" w:hAnsi="仿宋" w:cs="仿宋" w:hint="eastAsia"/>
          <w:b/>
          <w:kern w:val="0"/>
          <w:sz w:val="24"/>
        </w:rPr>
        <w:t>5.</w:t>
      </w:r>
      <w:r w:rsidR="00436A8D">
        <w:rPr>
          <w:rFonts w:ascii="仿宋" w:eastAsia="仿宋" w:hAnsi="仿宋" w:cs="仿宋" w:hint="eastAsia"/>
          <w:b/>
          <w:sz w:val="24"/>
        </w:rPr>
        <w:t>投标文件报价出现前后不一致的，按照下列规定修正：</w:t>
      </w:r>
    </w:p>
    <w:p w14:paraId="7E8B099D"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14:paraId="36FCC32C"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5.2大写金额和小写金额不一致的，以大写金额为准；</w:t>
      </w:r>
    </w:p>
    <w:p w14:paraId="19D841A2"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5.3单价金额小数点或者百分比有明显错位的，以开标一览表的总价为准，并修改单价；</w:t>
      </w:r>
    </w:p>
    <w:p w14:paraId="185AA4BE"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14:paraId="686ECC09" w14:textId="77777777" w:rsidR="00290462" w:rsidRDefault="00436A8D" w:rsidP="00A00C27">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w:t>
      </w:r>
      <w:r>
        <w:rPr>
          <w:rFonts w:ascii="仿宋" w:eastAsia="仿宋" w:hAnsi="仿宋" w:cs="仿宋" w:hint="eastAsia"/>
          <w:sz w:val="24"/>
        </w:rPr>
        <w:lastRenderedPageBreak/>
        <w:t>定经投标人确认后产生约束力，投标人不确认的，其投标无效。</w:t>
      </w:r>
    </w:p>
    <w:p w14:paraId="7D966C41"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6.投标文件的评审、比较和否决</w:t>
      </w:r>
    </w:p>
    <w:p w14:paraId="0EC3E48A"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14:paraId="0C233D68"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平台进行书面说明并提供相关材料，但不得超过投标文件的范围或者改变投标文件的实质性内容。</w:t>
      </w:r>
    </w:p>
    <w:p w14:paraId="3EF765E5"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14:paraId="340CD4FD"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平台进行线上确认，但不允许对偏离条款进行补充、修正或撤回。</w:t>
      </w:r>
    </w:p>
    <w:p w14:paraId="6B53BCBB"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14:paraId="067C5570"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14:paraId="6AE654C5" w14:textId="77777777" w:rsidR="00290462" w:rsidRDefault="00A00C27"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6.7</w:t>
      </w:r>
      <w:r w:rsidR="00436A8D">
        <w:rPr>
          <w:rFonts w:ascii="仿宋" w:eastAsia="仿宋" w:hAnsi="仿宋" w:cs="仿宋" w:hint="eastAsia"/>
          <w:sz w:val="24"/>
        </w:rPr>
        <w:t>报价审核。对符合采购需求且通过商务技术（资信）评审的投标人的报价的合理性、准确性等进行审查核实。</w:t>
      </w:r>
    </w:p>
    <w:p w14:paraId="214EF46B"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平台提供线上说明，必要时提交相关证明材料。</w:t>
      </w:r>
    </w:p>
    <w:p w14:paraId="6D03613E"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14:paraId="35B68674"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14:paraId="3650DE97"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14:paraId="57782783" w14:textId="77777777" w:rsidR="00290462" w:rsidRDefault="00436A8D" w:rsidP="005A302A">
      <w:pPr>
        <w:pStyle w:val="ab"/>
        <w:widowControl w:val="0"/>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7.投标文件的澄清</w:t>
      </w:r>
    </w:p>
    <w:p w14:paraId="3790B291" w14:textId="77777777" w:rsidR="00290462" w:rsidRDefault="00436A8D" w:rsidP="00A00C27">
      <w:pPr>
        <w:pStyle w:val="ab"/>
        <w:widowControl w:val="0"/>
        <w:tabs>
          <w:tab w:val="clear" w:pos="390"/>
          <w:tab w:val="clear" w:pos="454"/>
        </w:tabs>
        <w:spacing w:after="120" w:line="460" w:lineRule="exact"/>
        <w:ind w:left="0" w:firstLineChars="200" w:firstLine="480"/>
        <w:contextualSpacing/>
        <w:rPr>
          <w:rFonts w:ascii="仿宋" w:eastAsia="仿宋" w:hAnsi="仿宋" w:cs="仿宋"/>
        </w:rPr>
      </w:pPr>
      <w:r>
        <w:rPr>
          <w:rFonts w:ascii="仿宋" w:eastAsia="仿宋" w:hAnsi="仿宋" w:cs="仿宋" w:hint="eastAsia"/>
          <w:szCs w:val="24"/>
        </w:rPr>
        <w:t>对投标文件中含义不明、表述不一致或有明显计算错误等内容，评标委员会将对</w:t>
      </w:r>
      <w:r>
        <w:rPr>
          <w:rFonts w:ascii="仿宋" w:eastAsia="仿宋" w:hAnsi="仿宋" w:cs="仿宋" w:hint="eastAsia"/>
          <w:szCs w:val="24"/>
        </w:rPr>
        <w:lastRenderedPageBreak/>
        <w:t>投标人进行询标，并可要求投标人作澄清，作为投标文件的补充部分，但澄清的内容不得改变投标文件的实质性内容。</w:t>
      </w:r>
    </w:p>
    <w:p w14:paraId="451F46AF" w14:textId="77777777" w:rsidR="00A00C27" w:rsidRDefault="00436A8D" w:rsidP="00A00C27">
      <w:pPr>
        <w:pStyle w:val="af4"/>
        <w:adjustRightInd/>
        <w:spacing w:line="460" w:lineRule="exact"/>
        <w:contextualSpacing/>
        <w:jc w:val="left"/>
        <w:rPr>
          <w:rFonts w:ascii="仿宋" w:eastAsia="仿宋" w:hAnsi="仿宋" w:cs="仿宋"/>
          <w:b/>
          <w:sz w:val="24"/>
          <w:szCs w:val="24"/>
        </w:rPr>
      </w:pPr>
      <w:r>
        <w:rPr>
          <w:rFonts w:ascii="仿宋" w:eastAsia="仿宋" w:hAnsi="仿宋" w:cs="仿宋" w:hint="eastAsia"/>
          <w:b/>
          <w:sz w:val="24"/>
          <w:szCs w:val="24"/>
        </w:rPr>
        <w:t>8.无效投标的情形</w:t>
      </w:r>
    </w:p>
    <w:p w14:paraId="5BE77187" w14:textId="77777777" w:rsidR="00290462" w:rsidRPr="00A00C27" w:rsidRDefault="00436A8D" w:rsidP="00A00C27">
      <w:pPr>
        <w:pStyle w:val="af4"/>
        <w:adjustRightInd/>
        <w:spacing w:line="460" w:lineRule="exact"/>
        <w:contextualSpacing/>
        <w:jc w:val="left"/>
        <w:rPr>
          <w:rFonts w:ascii="仿宋" w:eastAsia="仿宋" w:hAnsi="仿宋" w:cs="仿宋"/>
          <w:b/>
          <w:sz w:val="24"/>
          <w:szCs w:val="24"/>
        </w:rPr>
      </w:pPr>
      <w:r>
        <w:rPr>
          <w:rFonts w:ascii="仿宋" w:eastAsia="仿宋" w:hAnsi="仿宋" w:cs="仿宋" w:hint="eastAsia"/>
          <w:sz w:val="24"/>
        </w:rPr>
        <w:t>投标文件有下列情形之一的作无效投标处理：</w:t>
      </w:r>
    </w:p>
    <w:p w14:paraId="58FB2C98"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14:paraId="36EABA48"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14:paraId="65F927AF"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14:paraId="22744203"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14:paraId="611533F8"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14:paraId="0577AADB"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w:t>
      </w:r>
      <w:proofErr w:type="gramStart"/>
      <w:r>
        <w:rPr>
          <w:rFonts w:ascii="仿宋" w:eastAsia="仿宋" w:hAnsi="仿宋" w:cs="仿宋" w:hint="eastAsia"/>
          <w:b/>
          <w:sz w:val="24"/>
        </w:rPr>
        <w:t>未电子</w:t>
      </w:r>
      <w:proofErr w:type="gramEnd"/>
      <w:r>
        <w:rPr>
          <w:rFonts w:ascii="仿宋" w:eastAsia="仿宋" w:hAnsi="仿宋" w:cs="仿宋" w:hint="eastAsia"/>
          <w:b/>
          <w:sz w:val="24"/>
        </w:rPr>
        <w:t>签章</w:t>
      </w:r>
      <w:r w:rsidR="00C1218D">
        <w:rPr>
          <w:rFonts w:ascii="仿宋" w:eastAsia="仿宋" w:hAnsi="仿宋" w:cs="仿宋" w:hint="eastAsia"/>
          <w:b/>
          <w:sz w:val="24"/>
        </w:rPr>
        <w:t>（</w:t>
      </w:r>
      <w:r>
        <w:rPr>
          <w:rFonts w:ascii="仿宋" w:eastAsia="仿宋" w:hAnsi="仿宋" w:cs="仿宋" w:hint="eastAsia"/>
          <w:b/>
          <w:sz w:val="24"/>
        </w:rPr>
        <w:t>《法定代表人授权委托书》要求“电子签章”和“签字或盖章”缺一不可）的；</w:t>
      </w:r>
    </w:p>
    <w:p w14:paraId="5AE24D67"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明为准，如授权代表为离退休返聘人员的，需提供退休证明及单位聘用证明），法定代表人及个体工商户除外；</w:t>
      </w:r>
    </w:p>
    <w:p w14:paraId="36C04AF3"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的电子签章或填写不全的；</w:t>
      </w:r>
    </w:p>
    <w:p w14:paraId="0A0820A6"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14:paraId="74D94802"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14:paraId="4EAC6E69"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8.11出现同一标的物或本次招标产品</w:t>
      </w:r>
      <w:r w:rsidR="00C1218D">
        <w:rPr>
          <w:rFonts w:ascii="仿宋" w:eastAsia="仿宋" w:hAnsi="仿宋" w:cs="仿宋" w:hint="eastAsia"/>
          <w:b/>
          <w:sz w:val="24"/>
        </w:rPr>
        <w:t>（</w:t>
      </w:r>
      <w:r>
        <w:rPr>
          <w:rFonts w:ascii="仿宋" w:eastAsia="仿宋" w:hAnsi="仿宋" w:cs="仿宋" w:hint="eastAsia"/>
          <w:b/>
          <w:sz w:val="24"/>
        </w:rPr>
        <w:t>服务</w:t>
      </w:r>
      <w:r w:rsidR="00C1218D">
        <w:rPr>
          <w:rFonts w:ascii="仿宋" w:eastAsia="仿宋" w:hAnsi="仿宋" w:cs="仿宋" w:hint="eastAsia"/>
          <w:b/>
          <w:sz w:val="24"/>
        </w:rPr>
        <w:t>）</w:t>
      </w:r>
      <w:r>
        <w:rPr>
          <w:rFonts w:ascii="仿宋" w:eastAsia="仿宋" w:hAnsi="仿宋" w:cs="仿宋" w:hint="eastAsia"/>
          <w:b/>
          <w:sz w:val="24"/>
        </w:rPr>
        <w:t>内的主要产品</w:t>
      </w:r>
      <w:r w:rsidR="00C1218D">
        <w:rPr>
          <w:rFonts w:ascii="仿宋" w:eastAsia="仿宋" w:hAnsi="仿宋" w:cs="仿宋" w:hint="eastAsia"/>
          <w:b/>
          <w:sz w:val="24"/>
        </w:rPr>
        <w:t>（</w:t>
      </w:r>
      <w:r>
        <w:rPr>
          <w:rFonts w:ascii="仿宋" w:eastAsia="仿宋" w:hAnsi="仿宋" w:cs="仿宋" w:hint="eastAsia"/>
          <w:b/>
          <w:sz w:val="24"/>
        </w:rPr>
        <w:t>重要组成部分</w:t>
      </w:r>
      <w:r w:rsidR="00C1218D">
        <w:rPr>
          <w:rFonts w:ascii="仿宋" w:eastAsia="仿宋" w:hAnsi="仿宋" w:cs="仿宋" w:hint="eastAsia"/>
          <w:b/>
          <w:sz w:val="24"/>
        </w:rPr>
        <w:t>）</w:t>
      </w:r>
      <w:r>
        <w:rPr>
          <w:rFonts w:ascii="仿宋" w:eastAsia="仿宋" w:hAnsi="仿宋" w:cs="仿宋" w:hint="eastAsia"/>
          <w:b/>
          <w:sz w:val="24"/>
        </w:rPr>
        <w:t>出现商务技术（资信）文件资料、报价文件资料描述不一致或前后描述不一致，经评标委员会认定后为无法评审的；</w:t>
      </w:r>
    </w:p>
    <w:p w14:paraId="48148B62"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8.12《技术偏离说明表》不真实填写或弄虚作假的；</w:t>
      </w:r>
    </w:p>
    <w:p w14:paraId="57341541"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8.13投标文件含有采购人不能接受的附加条件；</w:t>
      </w:r>
    </w:p>
    <w:p w14:paraId="0420329D"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w:t>
      </w:r>
      <w:r>
        <w:rPr>
          <w:rFonts w:ascii="仿宋" w:eastAsia="仿宋" w:hAnsi="仿宋" w:cs="仿宋" w:hint="eastAsia"/>
          <w:b/>
          <w:sz w:val="24"/>
        </w:rPr>
        <w:lastRenderedPageBreak/>
        <w:t>能影响产品质量或者不能诚信履约的，未能按要求提供书面说明或者提交相关证明材料证明其报价合理性的</w:t>
      </w:r>
      <w:r w:rsidR="00C1218D">
        <w:rPr>
          <w:rFonts w:ascii="仿宋" w:eastAsia="仿宋" w:hAnsi="仿宋" w:cs="仿宋" w:hint="eastAsia"/>
          <w:b/>
          <w:sz w:val="24"/>
        </w:rPr>
        <w:t>；</w:t>
      </w:r>
    </w:p>
    <w:p w14:paraId="624255E6"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8.15报价超过招标文件中规定的预算金额或最高限价的；</w:t>
      </w:r>
    </w:p>
    <w:p w14:paraId="25E6407B"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8.16投标文件“商务技术（资信）文件资料”部分中出现《开标一览表》相关内容的；</w:t>
      </w:r>
    </w:p>
    <w:p w14:paraId="0D44860E"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14:paraId="18D7729F"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8.18《开标一览表》填写不完整或字迹不能辨认或有漏项的，经评标委员会认定属于重大偏差的；</w:t>
      </w:r>
    </w:p>
    <w:p w14:paraId="1C5505B2"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14:paraId="04C83F88"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14:paraId="1139EAEC"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8.20.1使用伪造、变造的许可证件；</w:t>
      </w:r>
    </w:p>
    <w:p w14:paraId="75F62125"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8.20.2提供虚假的财务状况或者业绩；</w:t>
      </w:r>
    </w:p>
    <w:p w14:paraId="7E62783B"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14:paraId="22AB6FF0"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8.20.4提供虚假的信用状况；</w:t>
      </w:r>
    </w:p>
    <w:p w14:paraId="25F21172"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8.20.5其他弄虚作假的行为。</w:t>
      </w:r>
    </w:p>
    <w:p w14:paraId="52941249"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14:paraId="158E6C7D"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14:paraId="13E4B574"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14:paraId="4811E5E7"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14:paraId="71ADA2AF"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14:paraId="2D4716A0"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8.21.5不同投标人的投标文件相互混装；</w:t>
      </w:r>
    </w:p>
    <w:p w14:paraId="1B3BC621"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5F2C96D6"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8.22有下列情形之一的，属于恶意串通，其投标无效：</w:t>
      </w:r>
    </w:p>
    <w:p w14:paraId="4CA36815"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14:paraId="33DCCD63"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lastRenderedPageBreak/>
        <w:t>8.22.2供应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14:paraId="38C02E0D"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14:paraId="3FB36F75"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该组织要求协同参加政府采购活动；</w:t>
      </w:r>
    </w:p>
    <w:p w14:paraId="61C7A0F6"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14:paraId="4276E5D1"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14:paraId="665B64B5"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14:paraId="5B334F2A"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14:paraId="5A70EF2C"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8.24投标文件出现不是唯一的、有选择性投标报价的；</w:t>
      </w:r>
    </w:p>
    <w:p w14:paraId="399460EC" w14:textId="77777777" w:rsidR="00290462" w:rsidRDefault="00436A8D" w:rsidP="00A00C27">
      <w:pPr>
        <w:adjustRightInd/>
        <w:spacing w:line="460" w:lineRule="exact"/>
        <w:contextualSpacing/>
        <w:jc w:val="left"/>
        <w:rPr>
          <w:rFonts w:ascii="仿宋" w:eastAsia="仿宋" w:hAnsi="仿宋" w:cs="仿宋"/>
        </w:rPr>
      </w:pPr>
      <w:r>
        <w:rPr>
          <w:rFonts w:ascii="仿宋" w:eastAsia="仿宋" w:hAnsi="仿宋" w:cs="仿宋" w:hint="eastAsia"/>
          <w:b/>
          <w:sz w:val="24"/>
        </w:rPr>
        <w:t>8.25其他违反法律、法规的情形。</w:t>
      </w:r>
    </w:p>
    <w:p w14:paraId="0C5713D5" w14:textId="77777777" w:rsidR="00290462" w:rsidRDefault="00A00C27" w:rsidP="005A302A">
      <w:pPr>
        <w:adjustRightInd/>
        <w:spacing w:line="460" w:lineRule="exact"/>
        <w:contextualSpacing/>
        <w:rPr>
          <w:rFonts w:ascii="仿宋" w:eastAsia="仿宋" w:hAnsi="仿宋" w:cs="仿宋"/>
          <w:b/>
          <w:kern w:val="0"/>
          <w:sz w:val="24"/>
        </w:rPr>
      </w:pPr>
      <w:r>
        <w:rPr>
          <w:rFonts w:ascii="仿宋" w:eastAsia="仿宋" w:hAnsi="仿宋" w:cs="仿宋" w:hint="eastAsia"/>
          <w:b/>
          <w:kern w:val="0"/>
          <w:sz w:val="24"/>
        </w:rPr>
        <w:t>9.</w:t>
      </w:r>
      <w:r w:rsidR="00436A8D">
        <w:rPr>
          <w:rFonts w:ascii="仿宋" w:eastAsia="仿宋" w:hAnsi="仿宋" w:cs="仿宋" w:hint="eastAsia"/>
          <w:b/>
          <w:kern w:val="0"/>
          <w:sz w:val="24"/>
        </w:rPr>
        <w:t>评标过程保密</w:t>
      </w:r>
    </w:p>
    <w:p w14:paraId="03A07A8B" w14:textId="77777777" w:rsidR="00290462" w:rsidRDefault="00436A8D" w:rsidP="00A00C27">
      <w:pPr>
        <w:adjustRightInd/>
        <w:spacing w:line="460" w:lineRule="exact"/>
        <w:contextualSpacing/>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E89E7C2" w14:textId="77777777" w:rsidR="00290462" w:rsidRDefault="00A00C27" w:rsidP="00A00C27">
      <w:pPr>
        <w:adjustRightInd/>
        <w:spacing w:line="460" w:lineRule="exact"/>
        <w:contextualSpacing/>
        <w:rPr>
          <w:rFonts w:ascii="仿宋" w:eastAsia="仿宋" w:hAnsi="仿宋" w:cs="仿宋"/>
          <w:kern w:val="0"/>
          <w:sz w:val="24"/>
        </w:rPr>
      </w:pPr>
      <w:r>
        <w:rPr>
          <w:rFonts w:ascii="仿宋" w:eastAsia="仿宋" w:hAnsi="仿宋" w:cs="仿宋" w:hint="eastAsia"/>
          <w:kern w:val="0"/>
          <w:sz w:val="24"/>
        </w:rPr>
        <w:t>9.2</w:t>
      </w:r>
      <w:r w:rsidR="00436A8D">
        <w:rPr>
          <w:rFonts w:ascii="仿宋" w:eastAsia="仿宋" w:hAnsi="仿宋" w:cs="仿宋" w:hint="eastAsia"/>
          <w:kern w:val="0"/>
          <w:sz w:val="24"/>
        </w:rPr>
        <w:t>在评标期间，投标人企图影响招标人或</w:t>
      </w:r>
      <w:r w:rsidR="00436A8D">
        <w:rPr>
          <w:rFonts w:ascii="仿宋" w:eastAsia="仿宋" w:hAnsi="仿宋" w:cs="仿宋" w:hint="eastAsia"/>
          <w:sz w:val="24"/>
        </w:rPr>
        <w:t>评标委员会</w:t>
      </w:r>
      <w:r w:rsidR="00436A8D">
        <w:rPr>
          <w:rFonts w:ascii="仿宋" w:eastAsia="仿宋" w:hAnsi="仿宋" w:cs="仿宋" w:hint="eastAsia"/>
          <w:kern w:val="0"/>
          <w:sz w:val="24"/>
        </w:rPr>
        <w:t>的任何活动，都将导致投标被拒绝，并由其承担相应的法律责任。</w:t>
      </w:r>
    </w:p>
    <w:p w14:paraId="4B8CDF55" w14:textId="77777777" w:rsidR="00290462" w:rsidRPr="00A00C27" w:rsidRDefault="00290462" w:rsidP="005A302A">
      <w:pPr>
        <w:adjustRightInd/>
        <w:spacing w:line="460" w:lineRule="exact"/>
        <w:ind w:firstLineChars="150" w:firstLine="482"/>
        <w:contextualSpacing/>
        <w:jc w:val="center"/>
        <w:rPr>
          <w:rFonts w:ascii="仿宋" w:eastAsia="仿宋" w:hAnsi="仿宋" w:cs="仿宋"/>
          <w:b/>
          <w:sz w:val="32"/>
        </w:rPr>
      </w:pPr>
    </w:p>
    <w:p w14:paraId="7660A242" w14:textId="77777777" w:rsidR="00290462" w:rsidRDefault="00436A8D" w:rsidP="005A302A">
      <w:pPr>
        <w:pStyle w:val="af4"/>
        <w:adjustRightInd/>
        <w:spacing w:line="460" w:lineRule="exact"/>
        <w:ind w:firstLine="726"/>
        <w:contextualSpacing/>
        <w:jc w:val="center"/>
        <w:rPr>
          <w:rFonts w:ascii="仿宋" w:eastAsia="仿宋" w:hAnsi="仿宋" w:cs="仿宋"/>
          <w:b/>
          <w:sz w:val="32"/>
          <w:szCs w:val="32"/>
        </w:rPr>
      </w:pPr>
      <w:bookmarkStart w:id="38" w:name="_Toc81372776"/>
      <w:bookmarkStart w:id="39" w:name="_Toc84325929"/>
      <w:bookmarkStart w:id="40" w:name="_Toc81372953"/>
      <w:bookmarkEnd w:id="37"/>
      <w:r>
        <w:rPr>
          <w:rFonts w:ascii="仿宋" w:eastAsia="仿宋" w:hAnsi="仿宋" w:cs="仿宋" w:hint="eastAsia"/>
          <w:b/>
          <w:sz w:val="32"/>
          <w:szCs w:val="32"/>
        </w:rPr>
        <w:t>五、授予合同</w:t>
      </w:r>
    </w:p>
    <w:bookmarkEnd w:id="38"/>
    <w:bookmarkEnd w:id="39"/>
    <w:bookmarkEnd w:id="40"/>
    <w:p w14:paraId="743DAAC5"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szCs w:val="24"/>
        </w:rPr>
      </w:pPr>
      <w:r>
        <w:rPr>
          <w:rFonts w:ascii="仿宋" w:eastAsia="仿宋" w:hAnsi="仿宋" w:cs="仿宋" w:hint="eastAsia"/>
          <w:b/>
          <w:szCs w:val="24"/>
        </w:rPr>
        <w:t>1.中标条件</w:t>
      </w:r>
    </w:p>
    <w:p w14:paraId="7CCD3DE0"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1.1投标文件基本符合招标文件要求；</w:t>
      </w:r>
    </w:p>
    <w:p w14:paraId="68CBB362"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1.2投标人有很好的执行合同的能力；</w:t>
      </w:r>
    </w:p>
    <w:p w14:paraId="69AD9DED"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1.3实施方案最合理并对招标人最为有利，最大限度满足招标文件的要求；</w:t>
      </w:r>
    </w:p>
    <w:p w14:paraId="44907972"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1.4投标人能够提供质量技术、商务经济占综合优势的系统及服务。</w:t>
      </w:r>
    </w:p>
    <w:p w14:paraId="758FD6EA"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1.5招标人将把中标通知书授予最佳投标者，但最低价不是中标的绝对保证。</w:t>
      </w:r>
    </w:p>
    <w:p w14:paraId="2A34BA4F"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2.中标确认</w:t>
      </w:r>
    </w:p>
    <w:p w14:paraId="43DC205F"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lastRenderedPageBreak/>
        <w:t>2.1采购人应当自收到评标报告之日起５个工作日内，在评标报告确定的中标候选人名单中按顺序确定中标人。</w:t>
      </w:r>
    </w:p>
    <w:p w14:paraId="6ED2B4C6"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2.2采购人在收到评标报告5个工作日内未按评标报告推荐的中标候选人顺序确定中标人，视同按评标报告推荐的顺序确定的中标候选人为中标人。</w:t>
      </w:r>
    </w:p>
    <w:p w14:paraId="246E0F16"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2.3采购人应在确认中标人前再次对资格条件和相关证件材料进一步查验核实。</w:t>
      </w:r>
    </w:p>
    <w:p w14:paraId="2D457BE9"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3</w:t>
      </w:r>
      <w:r w:rsidR="005A302A">
        <w:rPr>
          <w:rFonts w:ascii="仿宋" w:eastAsia="仿宋" w:hAnsi="仿宋" w:cs="仿宋" w:hint="eastAsia"/>
          <w:b/>
        </w:rPr>
        <w:t>.</w:t>
      </w:r>
      <w:r>
        <w:rPr>
          <w:rFonts w:ascii="仿宋" w:eastAsia="仿宋" w:hAnsi="仿宋" w:cs="仿宋" w:hint="eastAsia"/>
          <w:b/>
        </w:rPr>
        <w:t>中标通知</w:t>
      </w:r>
    </w:p>
    <w:p w14:paraId="5DAF66F8"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3.1采购代理机构对中标结果在指定媒体（浙江政府采购网</w:t>
      </w:r>
      <w:hyperlink r:id="rId19" w:history="1">
        <w:r>
          <w:rPr>
            <w:rFonts w:ascii="仿宋" w:eastAsia="仿宋" w:hAnsi="仿宋" w:cs="仿宋" w:hint="eastAsia"/>
          </w:rPr>
          <w:t>http</w:t>
        </w:r>
        <w:r w:rsidR="00C1218D">
          <w:rPr>
            <w:rFonts w:ascii="仿宋" w:eastAsia="仿宋" w:hAnsi="仿宋" w:cs="仿宋" w:hint="eastAsia"/>
          </w:rPr>
          <w:t>：</w:t>
        </w:r>
        <w:r>
          <w:rPr>
            <w:rFonts w:ascii="仿宋" w:eastAsia="仿宋" w:hAnsi="仿宋" w:cs="仿宋" w:hint="eastAsia"/>
          </w:rPr>
          <w:t>//zfcg.czt.zj.gov.cn/</w:t>
        </w:r>
      </w:hyperlink>
      <w:r>
        <w:rPr>
          <w:rFonts w:ascii="仿宋" w:eastAsia="仿宋" w:hAnsi="仿宋" w:cs="仿宋" w:hint="eastAsia"/>
        </w:rPr>
        <w:t>、绍兴公共资源交易网</w:t>
      </w:r>
      <w:hyperlink r:id="rId20" w:history="1">
        <w:r>
          <w:rPr>
            <w:rFonts w:ascii="仿宋" w:eastAsia="仿宋" w:hAnsi="仿宋" w:cs="仿宋" w:hint="eastAsia"/>
          </w:rPr>
          <w:t>http</w:t>
        </w:r>
        <w:r w:rsidR="00C1218D">
          <w:rPr>
            <w:rFonts w:ascii="仿宋" w:eastAsia="仿宋" w:hAnsi="仿宋" w:cs="仿宋" w:hint="eastAsia"/>
          </w:rPr>
          <w:t>：</w:t>
        </w:r>
        <w:r>
          <w:rPr>
            <w:rFonts w:ascii="仿宋" w:eastAsia="仿宋" w:hAnsi="仿宋" w:cs="仿宋" w:hint="eastAsia"/>
          </w:rPr>
          <w:t>//ggb.sx.gov.cn</w:t>
        </w:r>
      </w:hyperlink>
      <w:r>
        <w:rPr>
          <w:rFonts w:ascii="仿宋" w:eastAsia="仿宋" w:hAnsi="仿宋" w:cs="仿宋" w:hint="eastAsia"/>
        </w:rPr>
        <w:t>）发布中标公告，中标公告期限为1个工作日。</w:t>
      </w:r>
    </w:p>
    <w:p w14:paraId="2D0E2351"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lang w:val="zh-CN"/>
        </w:rPr>
      </w:pPr>
      <w:r>
        <w:rPr>
          <w:rFonts w:ascii="仿宋" w:eastAsia="仿宋" w:hAnsi="仿宋" w:cs="仿宋" w:hint="eastAsia"/>
        </w:rPr>
        <w:t>3.2采购机构通过政</w:t>
      </w:r>
      <w:proofErr w:type="gramStart"/>
      <w:r>
        <w:rPr>
          <w:rFonts w:ascii="仿宋" w:eastAsia="仿宋" w:hAnsi="仿宋" w:cs="仿宋" w:hint="eastAsia"/>
        </w:rPr>
        <w:t>采云</w:t>
      </w:r>
      <w:proofErr w:type="gramEnd"/>
      <w:r>
        <w:rPr>
          <w:rFonts w:ascii="仿宋" w:eastAsia="仿宋" w:hAnsi="仿宋" w:cs="仿宋" w:hint="eastAsia"/>
        </w:rPr>
        <w:t>平台向中标供应商签发中标通知书。请中标供应商自行登录政</w:t>
      </w:r>
      <w:proofErr w:type="gramStart"/>
      <w:r>
        <w:rPr>
          <w:rFonts w:ascii="仿宋" w:eastAsia="仿宋" w:hAnsi="仿宋" w:cs="仿宋" w:hint="eastAsia"/>
        </w:rPr>
        <w:t>采云</w:t>
      </w:r>
      <w:proofErr w:type="gramEnd"/>
      <w:r>
        <w:rPr>
          <w:rFonts w:ascii="仿宋" w:eastAsia="仿宋" w:hAnsi="仿宋" w:cs="仿宋" w:hint="eastAsia"/>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lang w:val="zh-CN"/>
        </w:rPr>
        <w:t>。</w:t>
      </w:r>
    </w:p>
    <w:p w14:paraId="126DB17F"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3.3采购代理机构对中标结果不作任何说明和解释，也不回答任何提问。</w:t>
      </w:r>
    </w:p>
    <w:p w14:paraId="153F0B2A"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4</w:t>
      </w:r>
      <w:r w:rsidR="005A302A">
        <w:rPr>
          <w:rFonts w:ascii="仿宋" w:eastAsia="仿宋" w:hAnsi="仿宋" w:cs="仿宋" w:hint="eastAsia"/>
          <w:b/>
        </w:rPr>
        <w:t>.</w:t>
      </w:r>
      <w:r>
        <w:rPr>
          <w:rFonts w:ascii="仿宋" w:eastAsia="仿宋" w:hAnsi="仿宋" w:cs="仿宋" w:hint="eastAsia"/>
          <w:b/>
        </w:rPr>
        <w:t>履约保证金</w:t>
      </w:r>
    </w:p>
    <w:p w14:paraId="2E9BFC50"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12B496D"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4.2项目验收结束后，采购人应及时退还履约保证金。</w:t>
      </w:r>
    </w:p>
    <w:p w14:paraId="64ACB58F"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4.3供应商以银行、保险公司出具保函形式提交履约保证金的，采购人不得拒收。</w:t>
      </w:r>
    </w:p>
    <w:p w14:paraId="50BE1C6B"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4.4政府采购货物和服务项目不得收取质量保证金。</w:t>
      </w:r>
    </w:p>
    <w:p w14:paraId="28551D2C"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5</w:t>
      </w:r>
      <w:r w:rsidR="005A302A">
        <w:rPr>
          <w:rFonts w:ascii="仿宋" w:eastAsia="仿宋" w:hAnsi="仿宋" w:cs="仿宋" w:hint="eastAsia"/>
          <w:b/>
        </w:rPr>
        <w:t>.</w:t>
      </w:r>
      <w:r>
        <w:rPr>
          <w:rFonts w:ascii="仿宋" w:eastAsia="仿宋" w:hAnsi="仿宋" w:cs="仿宋" w:hint="eastAsia"/>
          <w:b/>
        </w:rPr>
        <w:t>合同签订及备案</w:t>
      </w:r>
    </w:p>
    <w:p w14:paraId="644CF4D4"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5.1中标人应当在中标通知书发出之日起30天内与采购人签订合同，自采购合同签订之日起</w:t>
      </w:r>
      <w:r>
        <w:rPr>
          <w:rFonts w:ascii="仿宋" w:eastAsia="仿宋" w:hAnsi="仿宋" w:cs="仿宋" w:hint="eastAsia"/>
          <w:b/>
          <w:bCs/>
        </w:rPr>
        <w:t>3个工作日内</w:t>
      </w:r>
      <w:r>
        <w:rPr>
          <w:rFonts w:ascii="仿宋" w:eastAsia="仿宋" w:hAnsi="仿宋" w:cs="仿宋" w:hint="eastAsia"/>
        </w:rPr>
        <w:t>，通过电子交易平台进行备案。</w:t>
      </w:r>
    </w:p>
    <w:p w14:paraId="77594CAB"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5.2如中标人为联合体的，由联合体成员各方法定代表人或其授权代表与采购人代表签订合同。</w:t>
      </w:r>
    </w:p>
    <w:p w14:paraId="37DF2C4A"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6.验收</w:t>
      </w:r>
    </w:p>
    <w:p w14:paraId="07B2E994"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6.1采购人组织对供应商履约的验收。大型或者复杂的政府采购项目，应当邀请国家认可的质量检测机构参加验收工作。验收方成员应当在验收书上签字，并承担相应的法</w:t>
      </w:r>
      <w:r>
        <w:rPr>
          <w:rFonts w:ascii="仿宋" w:eastAsia="仿宋" w:hAnsi="仿宋" w:cs="仿宋" w:hint="eastAsia"/>
        </w:rPr>
        <w:lastRenderedPageBreak/>
        <w:t>律责任。如果发现与合同中要求不符，供应商须承担由此发生的一切损失和费用，并承担相应的法律责任。</w:t>
      </w:r>
    </w:p>
    <w:p w14:paraId="75B78C4F"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6.2采购人可以邀请参加本项目的其他投标人或者第三方机构参与验收。参与验收的投标人或者第三方机构的意见作为</w:t>
      </w:r>
      <w:proofErr w:type="gramStart"/>
      <w:r>
        <w:rPr>
          <w:rFonts w:ascii="仿宋" w:eastAsia="仿宋" w:hAnsi="仿宋" w:cs="仿宋" w:hint="eastAsia"/>
        </w:rPr>
        <w:t>验收书</w:t>
      </w:r>
      <w:proofErr w:type="gramEnd"/>
      <w:r>
        <w:rPr>
          <w:rFonts w:ascii="仿宋" w:eastAsia="仿宋" w:hAnsi="仿宋" w:cs="仿宋" w:hint="eastAsia"/>
        </w:rPr>
        <w:t>的参考资料一并存档。</w:t>
      </w:r>
    </w:p>
    <w:p w14:paraId="1D8E9FB9" w14:textId="77777777" w:rsidR="00A00C27" w:rsidRDefault="00A00C27"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6.3</w:t>
      </w:r>
      <w:r w:rsidR="00436A8D">
        <w:rPr>
          <w:rFonts w:ascii="仿宋" w:eastAsia="仿宋" w:hAnsi="仿宋" w:cs="仿宋" w:hint="eastAsia"/>
        </w:rPr>
        <w:t>采购人负责加强对中标人的履约管理，并按照采购合同约定，及时向中标人支付采购资金。对于中标人违反采购合同约定的行为，采购人应当及时处理，依法追究其违约责任。</w:t>
      </w:r>
    </w:p>
    <w:p w14:paraId="03923AC7"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7.售后服务考核</w:t>
      </w:r>
    </w:p>
    <w:p w14:paraId="1BE58B1C" w14:textId="77777777" w:rsidR="00A00C27" w:rsidRDefault="00436A8D" w:rsidP="00A00C27">
      <w:pPr>
        <w:pStyle w:val="ab"/>
        <w:tabs>
          <w:tab w:val="clear" w:pos="390"/>
          <w:tab w:val="clear" w:pos="454"/>
        </w:tabs>
        <w:spacing w:after="120" w:line="460" w:lineRule="exact"/>
        <w:ind w:left="0" w:firstLineChars="200" w:firstLine="480"/>
        <w:contextualSpacing/>
        <w:rPr>
          <w:rFonts w:ascii="仿宋" w:eastAsia="仿宋" w:hAnsi="仿宋" w:cs="仿宋"/>
        </w:rPr>
      </w:pPr>
      <w:r>
        <w:rPr>
          <w:rFonts w:ascii="仿宋" w:eastAsia="仿宋" w:hAnsi="仿宋" w:cs="仿宋" w:hint="eastAsia"/>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0166818" w14:textId="77777777" w:rsidR="00A00C27" w:rsidRDefault="00A00C27" w:rsidP="00A00C27">
      <w:pPr>
        <w:pStyle w:val="ab"/>
        <w:tabs>
          <w:tab w:val="clear" w:pos="390"/>
          <w:tab w:val="clear" w:pos="454"/>
        </w:tabs>
        <w:spacing w:after="120" w:line="460" w:lineRule="exact"/>
        <w:ind w:left="0" w:firstLineChars="200" w:firstLine="480"/>
        <w:contextualSpacing/>
        <w:rPr>
          <w:rFonts w:ascii="仿宋" w:eastAsia="仿宋" w:hAnsi="仿宋" w:cs="仿宋"/>
        </w:rPr>
      </w:pPr>
    </w:p>
    <w:p w14:paraId="06A44008" w14:textId="77777777" w:rsidR="00290462" w:rsidRDefault="00436A8D" w:rsidP="00A00C27">
      <w:pPr>
        <w:pStyle w:val="ab"/>
        <w:tabs>
          <w:tab w:val="clear" w:pos="390"/>
          <w:tab w:val="clear" w:pos="454"/>
        </w:tabs>
        <w:spacing w:after="120" w:line="460" w:lineRule="exact"/>
        <w:ind w:left="283" w:hangingChars="88" w:hanging="283"/>
        <w:contextualSpacing/>
        <w:jc w:val="center"/>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b/>
          <w:bCs/>
          <w:sz w:val="32"/>
        </w:rPr>
        <w:t>询问、质疑与投诉</w:t>
      </w:r>
    </w:p>
    <w:p w14:paraId="6639282E" w14:textId="77777777" w:rsidR="00A00C27" w:rsidRDefault="00436A8D" w:rsidP="00A00C27">
      <w:pPr>
        <w:adjustRightInd/>
        <w:spacing w:line="460" w:lineRule="exact"/>
        <w:contextualSpacing/>
        <w:rPr>
          <w:rFonts w:ascii="仿宋" w:eastAsia="仿宋" w:hAnsi="仿宋" w:cs="仿宋"/>
          <w:b/>
          <w:bCs/>
          <w:sz w:val="24"/>
          <w:szCs w:val="20"/>
        </w:rPr>
      </w:pPr>
      <w:r>
        <w:rPr>
          <w:rFonts w:ascii="仿宋" w:eastAsia="仿宋" w:hAnsi="仿宋" w:cs="仿宋"/>
          <w:b/>
          <w:bCs/>
          <w:sz w:val="24"/>
          <w:szCs w:val="20"/>
        </w:rPr>
        <w:t>1.在线询问、质疑、投诉</w:t>
      </w:r>
    </w:p>
    <w:p w14:paraId="39C74C2C" w14:textId="77777777" w:rsidR="00290462" w:rsidRDefault="00436A8D" w:rsidP="00A00C27">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w:t>
      </w:r>
      <w:proofErr w:type="gramStart"/>
      <w:r>
        <w:rPr>
          <w:rFonts w:ascii="仿宋" w:eastAsia="仿宋" w:hAnsi="仿宋" w:cs="仿宋"/>
          <w:sz w:val="24"/>
          <w:szCs w:val="20"/>
        </w:rPr>
        <w:t>浙财采监</w:t>
      </w:r>
      <w:proofErr w:type="gramEnd"/>
      <w:r>
        <w:rPr>
          <w:rFonts w:ascii="仿宋" w:eastAsia="仿宋" w:hAnsi="仿宋" w:cs="仿宋"/>
          <w:sz w:val="24"/>
          <w:szCs w:val="20"/>
        </w:rPr>
        <w:t>（2021）22号）文件关于“健全行政裁决机制”要求，鼓励供应商在线提起询问，路径为：政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-项目采购-询问质疑投诉-询问列表；鼓励供应商在线提起质疑，路径为：政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-项目采购-询问质疑投诉-质疑列表。质疑供应商对在线质疑答复不满意的，可在线提起投诉，路径为：浙江政府服务网-政府采购投诉处理-在线办理。</w:t>
      </w:r>
    </w:p>
    <w:p w14:paraId="2DC1F732" w14:textId="77777777" w:rsidR="00A00C27" w:rsidRDefault="00A00C27" w:rsidP="00A00C27">
      <w:pPr>
        <w:adjustRightInd/>
        <w:spacing w:line="460" w:lineRule="exact"/>
        <w:contextualSpacing/>
        <w:rPr>
          <w:rFonts w:ascii="仿宋" w:eastAsia="仿宋" w:hAnsi="仿宋" w:cs="仿宋"/>
          <w:b/>
          <w:bCs/>
          <w:sz w:val="24"/>
        </w:rPr>
      </w:pPr>
      <w:r>
        <w:rPr>
          <w:rFonts w:ascii="仿宋" w:eastAsia="仿宋" w:hAnsi="仿宋" w:cs="仿宋"/>
          <w:b/>
          <w:bCs/>
          <w:sz w:val="24"/>
        </w:rPr>
        <w:t>2.</w:t>
      </w:r>
      <w:r w:rsidR="00436A8D">
        <w:rPr>
          <w:rFonts w:ascii="仿宋" w:eastAsia="仿宋" w:hAnsi="仿宋" w:cs="仿宋"/>
          <w:b/>
          <w:bCs/>
          <w:sz w:val="24"/>
        </w:rPr>
        <w:t>供应商询问</w:t>
      </w:r>
    </w:p>
    <w:p w14:paraId="05351062" w14:textId="77777777" w:rsidR="00290462" w:rsidRDefault="00436A8D" w:rsidP="00A00C27">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Pr>
          <w:rFonts w:ascii="仿宋" w:eastAsia="仿宋" w:hAnsi="仿宋" w:cs="仿宋"/>
          <w:kern w:val="0"/>
          <w:sz w:val="24"/>
          <w:lang w:val="zh-CN"/>
        </w:rPr>
        <w:t>商依法</w:t>
      </w:r>
      <w:proofErr w:type="gramEnd"/>
      <w:r>
        <w:rPr>
          <w:rFonts w:ascii="仿宋" w:eastAsia="仿宋" w:hAnsi="仿宋" w:cs="仿宋"/>
          <w:kern w:val="0"/>
          <w:sz w:val="24"/>
          <w:lang w:val="zh-CN"/>
        </w:rPr>
        <w:t>提出的询问</w:t>
      </w:r>
      <w:proofErr w:type="gramStart"/>
      <w:r>
        <w:rPr>
          <w:rFonts w:ascii="仿宋" w:eastAsia="仿宋" w:hAnsi="仿宋" w:cs="仿宋"/>
          <w:kern w:val="0"/>
          <w:sz w:val="24"/>
          <w:lang w:val="zh-CN"/>
        </w:rPr>
        <w:t>作出</w:t>
      </w:r>
      <w:proofErr w:type="gramEnd"/>
      <w:r>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14:paraId="5FC2438F" w14:textId="77777777" w:rsidR="00290462" w:rsidRDefault="00A00C27" w:rsidP="005A302A">
      <w:pPr>
        <w:adjustRightInd/>
        <w:spacing w:line="460" w:lineRule="exact"/>
        <w:contextualSpacing/>
        <w:rPr>
          <w:rFonts w:ascii="仿宋" w:eastAsia="仿宋" w:hAnsi="仿宋" w:cs="仿宋"/>
          <w:b/>
          <w:sz w:val="32"/>
          <w:szCs w:val="32"/>
        </w:rPr>
      </w:pPr>
      <w:r>
        <w:rPr>
          <w:rFonts w:ascii="仿宋" w:eastAsia="仿宋" w:hAnsi="仿宋" w:cs="仿宋"/>
          <w:b/>
          <w:bCs/>
          <w:sz w:val="24"/>
        </w:rPr>
        <w:t>3.</w:t>
      </w:r>
      <w:r w:rsidR="00436A8D">
        <w:rPr>
          <w:rFonts w:ascii="仿宋" w:eastAsia="仿宋" w:hAnsi="仿宋" w:cs="仿宋"/>
          <w:b/>
          <w:bCs/>
          <w:sz w:val="24"/>
        </w:rPr>
        <w:t>供应商质疑</w:t>
      </w:r>
    </w:p>
    <w:p w14:paraId="3AA6BB7D"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14:paraId="29736B86"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3.1.1提出质疑的供应商应当是参与所质疑项目采购活动的供应商。潜在供应商已依法</w:t>
      </w:r>
      <w:r>
        <w:rPr>
          <w:rFonts w:ascii="仿宋" w:eastAsia="仿宋" w:hAnsi="仿宋" w:cs="仿宋"/>
          <w:sz w:val="24"/>
          <w:szCs w:val="20"/>
        </w:rPr>
        <w:lastRenderedPageBreak/>
        <w:t>获取其可质疑的采购文件的，可以对该文件提出质疑。</w:t>
      </w:r>
    </w:p>
    <w:p w14:paraId="4BF0C799"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F262334" w14:textId="77777777" w:rsidR="00290462" w:rsidRDefault="00436A8D" w:rsidP="00A00C27">
      <w:pPr>
        <w:widowControl/>
        <w:adjustRightInd/>
        <w:spacing w:line="460" w:lineRule="exact"/>
        <w:contextualSpacing/>
        <w:rPr>
          <w:rFonts w:ascii="仿宋" w:eastAsia="仿宋" w:hAnsi="仿宋" w:cs="仿宋"/>
          <w:b/>
          <w:sz w:val="32"/>
          <w:szCs w:val="32"/>
        </w:rPr>
      </w:pPr>
      <w:r>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5216DF0"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3.1.2.2对采购过程提出质疑的，质疑期限为各采购程序环节结束之日起计算。</w:t>
      </w:r>
    </w:p>
    <w:p w14:paraId="0E836755"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3.1.2.3对采购结果提出质疑的，质疑期限自采购结果公告期限届满之日起计算。</w:t>
      </w:r>
    </w:p>
    <w:p w14:paraId="621FE4DE"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3.1.2.4对同一采购程序环节的质疑，供应商须一次性提出。</w:t>
      </w:r>
    </w:p>
    <w:p w14:paraId="7C9C134D"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14:paraId="0A9D7E71"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3.2.1供应商提出质疑应当提交质疑函和必要的证明材料。质疑</w:t>
      </w:r>
      <w:proofErr w:type="gramStart"/>
      <w:r>
        <w:rPr>
          <w:rFonts w:ascii="仿宋" w:eastAsia="仿宋" w:hAnsi="仿宋" w:cs="仿宋"/>
          <w:sz w:val="24"/>
          <w:szCs w:val="20"/>
        </w:rPr>
        <w:t>函应当</w:t>
      </w:r>
      <w:proofErr w:type="gramEnd"/>
      <w:r>
        <w:rPr>
          <w:rFonts w:ascii="仿宋" w:eastAsia="仿宋" w:hAnsi="仿宋" w:cs="仿宋"/>
          <w:sz w:val="24"/>
          <w:szCs w:val="20"/>
        </w:rPr>
        <w:t>包括下列内容：</w:t>
      </w:r>
    </w:p>
    <w:p w14:paraId="57086621" w14:textId="77777777" w:rsidR="00290462" w:rsidRDefault="00436A8D" w:rsidP="00A00C27">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供应商的姓名或者名称、地址、邮编、联系人及联系电话；</w:t>
      </w:r>
    </w:p>
    <w:p w14:paraId="7842D8DA" w14:textId="77777777" w:rsidR="00290462" w:rsidRDefault="00436A8D" w:rsidP="005A302A">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质疑项目的名称、编号；</w:t>
      </w:r>
    </w:p>
    <w:p w14:paraId="37860D5F" w14:textId="77777777" w:rsidR="00290462" w:rsidRDefault="00436A8D" w:rsidP="005A302A">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具体、明确的质疑事项和与质疑事项相关的请求；</w:t>
      </w:r>
    </w:p>
    <w:p w14:paraId="2CBBB7D3" w14:textId="77777777" w:rsidR="00290462" w:rsidRDefault="00436A8D" w:rsidP="005A302A">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事实依据；</w:t>
      </w:r>
    </w:p>
    <w:p w14:paraId="3887E9FA" w14:textId="77777777" w:rsidR="00290462" w:rsidRDefault="00436A8D" w:rsidP="005A302A">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必要的法律依据；</w:t>
      </w:r>
    </w:p>
    <w:p w14:paraId="5127EADE" w14:textId="77777777" w:rsidR="00290462" w:rsidRDefault="00436A8D" w:rsidP="005A302A">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提出质疑的日期。</w:t>
      </w:r>
    </w:p>
    <w:p w14:paraId="036A38B1" w14:textId="77777777" w:rsidR="00290462" w:rsidRDefault="00436A8D" w:rsidP="00A00C27">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1D0DA350" w14:textId="77777777" w:rsidR="00290462" w:rsidRDefault="00436A8D" w:rsidP="005A302A">
      <w:pPr>
        <w:adjustRightInd/>
        <w:spacing w:line="460" w:lineRule="exact"/>
        <w:ind w:firstLineChars="200" w:firstLine="482"/>
        <w:contextualSpacing/>
        <w:rPr>
          <w:rFonts w:ascii="仿宋" w:eastAsia="仿宋" w:hAnsi="仿宋" w:cs="仿宋"/>
          <w:b/>
          <w:sz w:val="32"/>
          <w:szCs w:val="32"/>
        </w:rPr>
      </w:pPr>
      <w:r>
        <w:rPr>
          <w:rFonts w:ascii="仿宋" w:eastAsia="仿宋" w:hAnsi="仿宋" w:cs="仿宋"/>
          <w:b/>
          <w:bCs/>
          <w:sz w:val="24"/>
          <w:szCs w:val="20"/>
        </w:rPr>
        <w:t>质疑函范本及制作说明详见附件1。</w:t>
      </w:r>
    </w:p>
    <w:p w14:paraId="2F3EF2B4" w14:textId="77777777" w:rsidR="00290462" w:rsidRDefault="00436A8D" w:rsidP="005A302A">
      <w:pPr>
        <w:adjustRightInd/>
        <w:spacing w:line="460" w:lineRule="exact"/>
        <w:contextualSpacing/>
        <w:rPr>
          <w:rFonts w:ascii="仿宋" w:eastAsia="仿宋" w:hAnsi="仿宋" w:cs="仿宋"/>
          <w:b/>
          <w:sz w:val="32"/>
          <w:szCs w:val="32"/>
        </w:rPr>
      </w:pPr>
      <w:r>
        <w:rPr>
          <w:rFonts w:ascii="仿宋" w:eastAsia="仿宋" w:hAnsi="仿宋" w:cs="仿宋"/>
          <w:b/>
          <w:bCs/>
          <w:sz w:val="24"/>
        </w:rPr>
        <w:t>4.供应商投诉</w:t>
      </w:r>
    </w:p>
    <w:p w14:paraId="1CF1B78A"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4.1质疑供应商对采购人或采购代理机构的答复不满意或者采购人、采购代理机构未在规定的时间内</w:t>
      </w:r>
      <w:proofErr w:type="gramStart"/>
      <w:r>
        <w:rPr>
          <w:rFonts w:ascii="仿宋" w:eastAsia="仿宋" w:hAnsi="仿宋" w:cs="仿宋"/>
          <w:sz w:val="24"/>
          <w:szCs w:val="20"/>
        </w:rPr>
        <w:t>作出</w:t>
      </w:r>
      <w:proofErr w:type="gramEnd"/>
      <w:r>
        <w:rPr>
          <w:rFonts w:ascii="仿宋" w:eastAsia="仿宋" w:hAnsi="仿宋" w:cs="仿宋"/>
          <w:sz w:val="24"/>
          <w:szCs w:val="20"/>
        </w:rPr>
        <w:t>答复的，可以在答复期满后十五个工作日内向同级政府采购监督管理部门提出投诉。</w:t>
      </w:r>
    </w:p>
    <w:p w14:paraId="001ADBF0"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4.2供应</w:t>
      </w:r>
      <w:proofErr w:type="gramStart"/>
      <w:r>
        <w:rPr>
          <w:rFonts w:ascii="仿宋" w:eastAsia="仿宋" w:hAnsi="仿宋" w:cs="仿宋"/>
          <w:sz w:val="24"/>
          <w:szCs w:val="20"/>
        </w:rPr>
        <w:t>商投诉</w:t>
      </w:r>
      <w:proofErr w:type="gramEnd"/>
      <w:r>
        <w:rPr>
          <w:rFonts w:ascii="仿宋" w:eastAsia="仿宋" w:hAnsi="仿宋" w:cs="仿宋"/>
          <w:sz w:val="24"/>
          <w:szCs w:val="20"/>
        </w:rPr>
        <w:t>的事项不得超出已质疑事项的范围，基于质疑答复内容提出的投诉事项除外。</w:t>
      </w:r>
    </w:p>
    <w:p w14:paraId="21743F83"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lastRenderedPageBreak/>
        <w:t>4.3供应</w:t>
      </w:r>
      <w:proofErr w:type="gramStart"/>
      <w:r>
        <w:rPr>
          <w:rFonts w:ascii="仿宋" w:eastAsia="仿宋" w:hAnsi="仿宋" w:cs="仿宋"/>
          <w:sz w:val="24"/>
          <w:szCs w:val="20"/>
        </w:rPr>
        <w:t>商投诉</w:t>
      </w:r>
      <w:proofErr w:type="gramEnd"/>
      <w:r>
        <w:rPr>
          <w:rFonts w:ascii="仿宋" w:eastAsia="仿宋" w:hAnsi="仿宋" w:cs="仿宋"/>
          <w:sz w:val="24"/>
          <w:szCs w:val="20"/>
        </w:rPr>
        <w:t>应当有明确的请求和必要的证明材料。</w:t>
      </w:r>
    </w:p>
    <w:p w14:paraId="03B53659"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4.4以联合体形</w:t>
      </w:r>
      <w:proofErr w:type="gramStart"/>
      <w:r>
        <w:rPr>
          <w:rFonts w:ascii="仿宋" w:eastAsia="仿宋" w:hAnsi="仿宋" w:cs="仿宋"/>
          <w:sz w:val="24"/>
          <w:szCs w:val="20"/>
        </w:rPr>
        <w:t>式参加</w:t>
      </w:r>
      <w:proofErr w:type="gramEnd"/>
      <w:r>
        <w:rPr>
          <w:rFonts w:ascii="仿宋" w:eastAsia="仿宋" w:hAnsi="仿宋" w:cs="仿宋"/>
          <w:sz w:val="24"/>
          <w:szCs w:val="20"/>
        </w:rPr>
        <w:t>政府采购活动的，其投诉应当由组成联合体的所有供应商共同提出。</w:t>
      </w:r>
    </w:p>
    <w:p w14:paraId="59F2A735" w14:textId="77777777" w:rsidR="00290462" w:rsidRDefault="00436A8D" w:rsidP="00A00C27">
      <w:pPr>
        <w:adjustRightInd/>
        <w:spacing w:line="460" w:lineRule="exact"/>
        <w:ind w:firstLineChars="200" w:firstLine="482"/>
        <w:contextualSpacing/>
        <w:outlineLvl w:val="0"/>
        <w:rPr>
          <w:rFonts w:ascii="仿宋" w:eastAsia="仿宋" w:hAnsi="仿宋" w:cs="仿宋"/>
          <w:b/>
          <w:bCs/>
          <w:sz w:val="24"/>
          <w:szCs w:val="20"/>
        </w:rPr>
      </w:pPr>
      <w:r>
        <w:rPr>
          <w:rFonts w:ascii="仿宋" w:eastAsia="仿宋" w:hAnsi="仿宋" w:cs="仿宋"/>
          <w:b/>
          <w:bCs/>
          <w:sz w:val="24"/>
          <w:szCs w:val="20"/>
        </w:rPr>
        <w:t>投诉书范本及制作说明详见附件2。</w:t>
      </w:r>
    </w:p>
    <w:p w14:paraId="4D0582E8" w14:textId="77777777" w:rsidR="00A00C27" w:rsidRPr="00A00C27" w:rsidRDefault="00A00C27" w:rsidP="00A00C27">
      <w:pPr>
        <w:pStyle w:val="Default"/>
      </w:pPr>
    </w:p>
    <w:p w14:paraId="677BD246" w14:textId="77777777" w:rsidR="00290462" w:rsidRDefault="00290462">
      <w:pPr>
        <w:pStyle w:val="a8"/>
        <w:spacing w:line="440" w:lineRule="exact"/>
        <w:ind w:firstLineChars="200" w:firstLine="480"/>
        <w:rPr>
          <w:rFonts w:ascii="仿宋" w:eastAsia="仿宋" w:hAnsi="仿宋" w:cs="仿宋"/>
          <w:kern w:val="0"/>
        </w:rPr>
        <w:sectPr w:rsidR="00290462">
          <w:footerReference w:type="default" r:id="rId21"/>
          <w:footerReference w:type="first" r:id="rId22"/>
          <w:pgSz w:w="11906" w:h="16838"/>
          <w:pgMar w:top="1814" w:right="1474" w:bottom="1814" w:left="1474" w:header="851" w:footer="992" w:gutter="0"/>
          <w:pgNumType w:start="1"/>
          <w:cols w:space="720"/>
          <w:docGrid w:linePitch="312"/>
        </w:sectPr>
      </w:pPr>
    </w:p>
    <w:p w14:paraId="143EB906" w14:textId="77777777" w:rsidR="00A00C27" w:rsidRDefault="00436A8D" w:rsidP="003E622D">
      <w:pPr>
        <w:adjustRightInd/>
        <w:spacing w:line="460" w:lineRule="exact"/>
        <w:contextualSpacing/>
        <w:jc w:val="center"/>
        <w:outlineLvl w:val="0"/>
        <w:rPr>
          <w:rFonts w:ascii="仿宋" w:eastAsia="仿宋" w:hAnsi="仿宋" w:cs="仿宋"/>
          <w:b/>
          <w:sz w:val="36"/>
          <w:szCs w:val="36"/>
        </w:rPr>
      </w:pPr>
      <w:bookmarkStart w:id="41" w:name="第五部分"/>
      <w:bookmarkStart w:id="42" w:name="_Toc86217003"/>
      <w:bookmarkEnd w:id="35"/>
      <w:bookmarkEnd w:id="36"/>
      <w:r>
        <w:rPr>
          <w:rFonts w:ascii="仿宋" w:eastAsia="仿宋" w:hAnsi="仿宋" w:cs="仿宋" w:hint="eastAsia"/>
          <w:b/>
          <w:sz w:val="36"/>
          <w:szCs w:val="36"/>
        </w:rPr>
        <w:lastRenderedPageBreak/>
        <w:t>第三部分   招标项目范围及要求</w:t>
      </w:r>
    </w:p>
    <w:p w14:paraId="454CDCBE" w14:textId="77777777" w:rsidR="003E622D" w:rsidRPr="003E622D" w:rsidRDefault="003E622D" w:rsidP="003E622D">
      <w:pPr>
        <w:pStyle w:val="Default"/>
      </w:pPr>
    </w:p>
    <w:p w14:paraId="30BD3C64" w14:textId="77777777" w:rsidR="00A00C27" w:rsidRPr="003E5C05" w:rsidRDefault="00A00C27" w:rsidP="003E622D">
      <w:pPr>
        <w:adjustRightInd/>
        <w:spacing w:line="460" w:lineRule="exact"/>
        <w:contextualSpacing/>
        <w:outlineLvl w:val="0"/>
        <w:rPr>
          <w:rFonts w:ascii="仿宋" w:eastAsia="仿宋" w:hAnsi="仿宋"/>
          <w:b/>
          <w:sz w:val="24"/>
        </w:rPr>
      </w:pPr>
      <w:r w:rsidRPr="003E5C05">
        <w:rPr>
          <w:rFonts w:ascii="仿宋" w:eastAsia="仿宋" w:hAnsi="仿宋" w:hint="eastAsia"/>
          <w:b/>
          <w:sz w:val="24"/>
          <w:u w:val="wave"/>
        </w:rPr>
        <w:t>相关声明</w:t>
      </w:r>
      <w:r w:rsidRPr="003E5C05">
        <w:rPr>
          <w:rFonts w:ascii="仿宋" w:eastAsia="仿宋" w:hAnsi="仿宋" w:hint="eastAsia"/>
          <w:b/>
          <w:sz w:val="24"/>
        </w:rPr>
        <w:t>：</w:t>
      </w:r>
      <w:r w:rsidRPr="003E5C05">
        <w:rPr>
          <w:rFonts w:ascii="仿宋" w:eastAsia="仿宋" w:hAnsi="仿宋" w:hint="eastAsia"/>
          <w:b/>
          <w:sz w:val="24"/>
          <w:u w:val="wave"/>
        </w:rPr>
        <w:t>以下1-7条款如标段内另有说明的</w:t>
      </w:r>
      <w:r w:rsidRPr="003E5C05">
        <w:rPr>
          <w:rFonts w:ascii="仿宋" w:eastAsia="仿宋" w:hAnsi="仿宋" w:hint="eastAsia"/>
          <w:b/>
          <w:sz w:val="24"/>
        </w:rPr>
        <w:t>，</w:t>
      </w:r>
      <w:r w:rsidRPr="003E5C05">
        <w:rPr>
          <w:rFonts w:ascii="仿宋" w:eastAsia="仿宋" w:hAnsi="仿宋" w:hint="eastAsia"/>
          <w:b/>
          <w:sz w:val="24"/>
          <w:u w:val="wave"/>
        </w:rPr>
        <w:t>则</w:t>
      </w:r>
      <w:proofErr w:type="gramStart"/>
      <w:r w:rsidRPr="003E5C05">
        <w:rPr>
          <w:rFonts w:ascii="仿宋" w:eastAsia="仿宋" w:hAnsi="仿宋" w:hint="eastAsia"/>
          <w:b/>
          <w:sz w:val="24"/>
          <w:u w:val="wave"/>
        </w:rPr>
        <w:t>按标内要求</w:t>
      </w:r>
      <w:proofErr w:type="gramEnd"/>
      <w:r w:rsidRPr="003E5C05">
        <w:rPr>
          <w:rFonts w:ascii="仿宋" w:eastAsia="仿宋" w:hAnsi="仿宋" w:hint="eastAsia"/>
          <w:b/>
          <w:sz w:val="24"/>
          <w:u w:val="wave"/>
        </w:rPr>
        <w:t>执行</w:t>
      </w:r>
      <w:r w:rsidRPr="003E5C05">
        <w:rPr>
          <w:rFonts w:ascii="仿宋" w:eastAsia="仿宋" w:hAnsi="仿宋" w:hint="eastAsia"/>
          <w:b/>
          <w:sz w:val="24"/>
        </w:rPr>
        <w:t>。</w:t>
      </w:r>
    </w:p>
    <w:p w14:paraId="66C29A39"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b/>
          <w:szCs w:val="24"/>
        </w:rPr>
      </w:pPr>
      <w:r w:rsidRPr="003E5C05">
        <w:rPr>
          <w:rFonts w:ascii="仿宋" w:eastAsia="仿宋" w:hAnsi="仿宋" w:hint="eastAsia"/>
          <w:b/>
          <w:szCs w:val="24"/>
        </w:rPr>
        <w:t>1.设备（材料）要求</w:t>
      </w:r>
    </w:p>
    <w:p w14:paraId="52A36B00"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1.1投标人投标提供的设备必须是厂商原装的、全新的，型号、性能及指标符合国家及招标文件提出的有关技术、质量、安全标准。</w:t>
      </w:r>
    </w:p>
    <w:p w14:paraId="624CC739"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1.2所有设备在开箱检验时必须完好，无破损，配置与装箱单相符。数量、质量及性能不低于</w:t>
      </w:r>
      <w:proofErr w:type="gramStart"/>
      <w:r w:rsidRPr="003E5C05">
        <w:rPr>
          <w:rFonts w:ascii="仿宋" w:eastAsia="仿宋" w:hAnsi="仿宋" w:hint="eastAsia"/>
        </w:rPr>
        <w:t>本需求书</w:t>
      </w:r>
      <w:proofErr w:type="gramEnd"/>
      <w:r w:rsidRPr="003E5C05">
        <w:rPr>
          <w:rFonts w:ascii="仿宋" w:eastAsia="仿宋" w:hAnsi="仿宋" w:hint="eastAsia"/>
        </w:rPr>
        <w:t>中提出的要求。</w:t>
      </w:r>
    </w:p>
    <w:p w14:paraId="3683C8F3"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1.3设备外观清洁，标记编号以及盘面显示等字体清晰，明确。铭牌、使用指示、警告指示应以中文或英文及易懂的通用符号来表示；应准确无误地表明设备之型号、规格、制造厂及生产或出厂日期。</w:t>
      </w:r>
    </w:p>
    <w:p w14:paraId="78C0D3B0"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1.4对于影响设备正常工作的必要组成部分，无论在技术规范中指出与否，投标人都应提供并在投标文件中明确列出。</w:t>
      </w:r>
    </w:p>
    <w:p w14:paraId="1885F6BC"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1.5所有货物提供出厂合格证等质量证明文件，国外生产的必须有合法的进货渠道证明，如海关报关单、原产地证明、商检证明等。</w:t>
      </w:r>
    </w:p>
    <w:p w14:paraId="66573E12"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1.6所有货物到现场安装使用前，招标人将进行抽样检验或试验。</w:t>
      </w:r>
    </w:p>
    <w:p w14:paraId="3BF52616"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b/>
          <w:szCs w:val="24"/>
        </w:rPr>
      </w:pPr>
      <w:r w:rsidRPr="003E5C05">
        <w:rPr>
          <w:rFonts w:ascii="仿宋" w:eastAsia="仿宋" w:hAnsi="仿宋" w:hint="eastAsia"/>
          <w:b/>
          <w:szCs w:val="24"/>
        </w:rPr>
        <w:t>2.数量调整</w:t>
      </w:r>
    </w:p>
    <w:p w14:paraId="46C2E2E6" w14:textId="77777777" w:rsidR="00A00C27" w:rsidRPr="003E5C05" w:rsidRDefault="00A00C27" w:rsidP="003E622D">
      <w:pPr>
        <w:pStyle w:val="affff4"/>
        <w:widowControl w:val="0"/>
        <w:adjustRightInd/>
        <w:snapToGrid/>
        <w:spacing w:afterLines="0" w:line="460" w:lineRule="exact"/>
        <w:ind w:firstLine="480"/>
        <w:contextualSpacing/>
        <w:rPr>
          <w:rFonts w:ascii="仿宋" w:eastAsia="仿宋" w:hAnsi="仿宋"/>
          <w:szCs w:val="24"/>
        </w:rPr>
      </w:pPr>
      <w:r w:rsidRPr="003E5C05">
        <w:rPr>
          <w:rFonts w:ascii="仿宋" w:eastAsia="仿宋" w:hAnsi="仿宋" w:hint="eastAsia"/>
          <w:szCs w:val="24"/>
        </w:rPr>
        <w:t>招标人保留在签约时调整部分方案及定购设备数量和服务的权力，投标人应对系统方案中设备和服务明细报价，按投标单价不变的前提下进行调整，双方不得拒绝。</w:t>
      </w:r>
    </w:p>
    <w:p w14:paraId="3D876147" w14:textId="77777777" w:rsidR="00A00C27" w:rsidRPr="003E5C05" w:rsidRDefault="00A00C27" w:rsidP="003E622D">
      <w:pPr>
        <w:pStyle w:val="affff4"/>
        <w:widowControl w:val="0"/>
        <w:adjustRightInd/>
        <w:snapToGrid/>
        <w:spacing w:afterLines="0" w:line="460" w:lineRule="exact"/>
        <w:ind w:firstLine="480"/>
        <w:contextualSpacing/>
        <w:rPr>
          <w:rFonts w:ascii="仿宋" w:eastAsia="仿宋" w:hAnsi="仿宋"/>
          <w:szCs w:val="24"/>
        </w:rPr>
      </w:pPr>
      <w:r w:rsidRPr="003E5C05">
        <w:rPr>
          <w:rFonts w:ascii="仿宋" w:eastAsia="仿宋" w:hAnsi="仿宋" w:hint="eastAsia"/>
          <w:szCs w:val="24"/>
        </w:rPr>
        <w:t>如遇本次招标没有涉及的设备或服务时，由中标人提供申请，招标人确认后实施。</w:t>
      </w:r>
    </w:p>
    <w:p w14:paraId="0DABC4D3"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b/>
          <w:szCs w:val="24"/>
        </w:rPr>
      </w:pPr>
      <w:r w:rsidRPr="003E5C05">
        <w:rPr>
          <w:rFonts w:ascii="仿宋" w:eastAsia="仿宋" w:hAnsi="仿宋" w:hint="eastAsia"/>
          <w:b/>
          <w:szCs w:val="24"/>
        </w:rPr>
        <w:t>3.安装及调试、验收</w:t>
      </w:r>
    </w:p>
    <w:p w14:paraId="11AA98F0" w14:textId="77777777" w:rsidR="00A00C27" w:rsidRPr="003E5C05" w:rsidRDefault="00A00C27" w:rsidP="003E622D">
      <w:pPr>
        <w:pStyle w:val="affff4"/>
        <w:widowControl w:val="0"/>
        <w:adjustRightInd/>
        <w:snapToGrid/>
        <w:spacing w:afterLines="0" w:line="460" w:lineRule="exact"/>
        <w:ind w:firstLine="480"/>
        <w:contextualSpacing/>
        <w:rPr>
          <w:rFonts w:ascii="仿宋" w:eastAsia="仿宋" w:hAnsi="仿宋"/>
          <w:szCs w:val="24"/>
        </w:rPr>
      </w:pPr>
      <w:r w:rsidRPr="003E5C05">
        <w:rPr>
          <w:rFonts w:ascii="仿宋" w:eastAsia="仿宋" w:hAnsi="仿宋" w:hint="eastAsia"/>
          <w:szCs w:val="24"/>
        </w:rPr>
        <w:t>中标人应派经招标人认可的有经验和能力、具有相应资质的技术人员，负责系统设备安装工作，在设备安装期间应充分了解设备安装进度要求，解决安装中出现的技术问题。</w:t>
      </w:r>
    </w:p>
    <w:p w14:paraId="58B9F133"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3.1中标人负责设备的安装、调试。</w:t>
      </w:r>
    </w:p>
    <w:p w14:paraId="70670C56"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3.2调试所需专用工具设施物料由中标人自备、自费运到现场，完工后自费搬走。</w:t>
      </w:r>
    </w:p>
    <w:p w14:paraId="3C514524"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3.3安装完成后，进行调试、</w:t>
      </w:r>
      <w:proofErr w:type="gramStart"/>
      <w:r w:rsidRPr="003E5C05">
        <w:rPr>
          <w:rFonts w:ascii="仿宋" w:eastAsia="仿宋" w:hAnsi="仿宋" w:hint="eastAsia"/>
        </w:rPr>
        <w:t>验收按</w:t>
      </w:r>
      <w:proofErr w:type="gramEnd"/>
      <w:r w:rsidRPr="003E5C05">
        <w:rPr>
          <w:rFonts w:ascii="仿宋" w:eastAsia="仿宋" w:hAnsi="仿宋" w:hint="eastAsia"/>
        </w:rPr>
        <w:t>国家有关规范标准（国家无验收规范标准的按双方合同规定的要求）进行。</w:t>
      </w:r>
    </w:p>
    <w:p w14:paraId="14D64056"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14:paraId="7A6ED6F1" w14:textId="77777777" w:rsidR="00A00C27" w:rsidRPr="003E5C05" w:rsidRDefault="00A00C27" w:rsidP="003E622D">
      <w:pPr>
        <w:tabs>
          <w:tab w:val="left" w:pos="1365"/>
        </w:tabs>
        <w:adjustRightInd/>
        <w:spacing w:line="460" w:lineRule="exact"/>
        <w:contextualSpacing/>
        <w:jc w:val="left"/>
        <w:rPr>
          <w:rFonts w:ascii="仿宋" w:eastAsia="仿宋" w:hAnsi="仿宋"/>
          <w:sz w:val="24"/>
        </w:rPr>
      </w:pPr>
      <w:r w:rsidRPr="003E5C05">
        <w:rPr>
          <w:rFonts w:ascii="仿宋" w:eastAsia="仿宋" w:hAnsi="仿宋" w:hint="eastAsia"/>
          <w:sz w:val="24"/>
        </w:rPr>
        <w:t>3.5所有的招标设备应按照国家有关技术标准在制造厂检查和试验合格，以表明其运行性能、安全性能以及设备材料和结构在电气、机械上的完整性。</w:t>
      </w:r>
    </w:p>
    <w:p w14:paraId="0938C222"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b/>
          <w:szCs w:val="24"/>
        </w:rPr>
      </w:pPr>
      <w:r w:rsidRPr="003E5C05">
        <w:rPr>
          <w:rFonts w:ascii="仿宋" w:eastAsia="仿宋" w:hAnsi="仿宋" w:hint="eastAsia"/>
          <w:b/>
          <w:szCs w:val="24"/>
        </w:rPr>
        <w:t>4.技术培训</w:t>
      </w:r>
    </w:p>
    <w:p w14:paraId="617C3916" w14:textId="77777777" w:rsidR="00A00C27" w:rsidRPr="003E5C05" w:rsidRDefault="00A00C27" w:rsidP="003E622D">
      <w:pPr>
        <w:adjustRightInd/>
        <w:spacing w:line="460" w:lineRule="exact"/>
        <w:contextualSpacing/>
        <w:rPr>
          <w:rFonts w:ascii="仿宋" w:eastAsia="仿宋" w:hAnsi="仿宋"/>
          <w:sz w:val="24"/>
        </w:rPr>
      </w:pPr>
      <w:r w:rsidRPr="003E5C05">
        <w:rPr>
          <w:rFonts w:ascii="仿宋" w:eastAsia="仿宋" w:hAnsi="仿宋" w:hint="eastAsia"/>
          <w:sz w:val="24"/>
        </w:rPr>
        <w:t>4.1中标人须对招标人的技术人员培训。投标人须在投标文件中提供详细的培训计划，包括培训内容、培训时间、培训费用等。</w:t>
      </w:r>
    </w:p>
    <w:p w14:paraId="75A6FDAB" w14:textId="77777777" w:rsidR="00A00C27" w:rsidRPr="003E5C05" w:rsidRDefault="00A00C27" w:rsidP="003E622D">
      <w:pPr>
        <w:adjustRightInd/>
        <w:spacing w:line="460" w:lineRule="exact"/>
        <w:contextualSpacing/>
        <w:rPr>
          <w:rFonts w:ascii="仿宋" w:eastAsia="仿宋" w:hAnsi="仿宋"/>
          <w:sz w:val="24"/>
        </w:rPr>
      </w:pPr>
      <w:r w:rsidRPr="003E5C05">
        <w:rPr>
          <w:rFonts w:ascii="仿宋" w:eastAsia="仿宋" w:hAnsi="仿宋" w:hint="eastAsia"/>
          <w:sz w:val="24"/>
        </w:rPr>
        <w:t>4.2中标人提供的负责培训的人员应具备同类设备五年以上的经验。</w:t>
      </w:r>
    </w:p>
    <w:p w14:paraId="225E92EB" w14:textId="77777777" w:rsidR="00A00C27" w:rsidRPr="003E5C05" w:rsidRDefault="00A00C27" w:rsidP="003E622D">
      <w:pPr>
        <w:adjustRightInd/>
        <w:spacing w:line="460" w:lineRule="exact"/>
        <w:contextualSpacing/>
        <w:rPr>
          <w:rFonts w:ascii="仿宋" w:eastAsia="仿宋" w:hAnsi="仿宋"/>
          <w:sz w:val="24"/>
        </w:rPr>
      </w:pPr>
      <w:r w:rsidRPr="003E5C05">
        <w:rPr>
          <w:rFonts w:ascii="仿宋" w:eastAsia="仿宋" w:hAnsi="仿宋" w:hint="eastAsia"/>
          <w:sz w:val="24"/>
        </w:rPr>
        <w:t>4.3技术培训费用应包含在投标总价中。</w:t>
      </w:r>
    </w:p>
    <w:p w14:paraId="2136F659" w14:textId="77777777" w:rsidR="00A00C27" w:rsidRPr="003E5C05" w:rsidRDefault="00A00C27" w:rsidP="003E622D">
      <w:pPr>
        <w:adjustRightInd/>
        <w:spacing w:line="460" w:lineRule="exact"/>
        <w:contextualSpacing/>
        <w:rPr>
          <w:rFonts w:ascii="仿宋" w:eastAsia="仿宋" w:hAnsi="仿宋"/>
          <w:sz w:val="24"/>
        </w:rPr>
      </w:pPr>
      <w:r w:rsidRPr="003E5C05">
        <w:rPr>
          <w:rFonts w:ascii="仿宋" w:eastAsia="仿宋" w:hAnsi="仿宋" w:hint="eastAsia"/>
          <w:sz w:val="24"/>
        </w:rPr>
        <w:t>4.4技术培训至少应包括下列内容：</w:t>
      </w:r>
    </w:p>
    <w:p w14:paraId="549577EB" w14:textId="77777777" w:rsidR="00A00C27" w:rsidRPr="003E5C05" w:rsidRDefault="00A00C27" w:rsidP="003E622D">
      <w:pPr>
        <w:pStyle w:val="33"/>
        <w:widowControl w:val="0"/>
        <w:tabs>
          <w:tab w:val="clear" w:pos="482"/>
        </w:tabs>
        <w:spacing w:afterLines="0" w:line="460" w:lineRule="exact"/>
        <w:ind w:left="0" w:firstLine="0"/>
        <w:contextualSpacing/>
        <w:rPr>
          <w:rFonts w:ascii="仿宋" w:eastAsia="仿宋" w:hAnsi="仿宋"/>
          <w:szCs w:val="24"/>
        </w:rPr>
      </w:pPr>
      <w:r w:rsidRPr="003E5C05">
        <w:rPr>
          <w:rFonts w:ascii="仿宋" w:eastAsia="仿宋" w:hAnsi="仿宋" w:hint="eastAsia"/>
          <w:szCs w:val="24"/>
        </w:rPr>
        <w:t>4.4.1原理、构成和功能的描述。</w:t>
      </w:r>
    </w:p>
    <w:p w14:paraId="05264612" w14:textId="77777777" w:rsidR="00A00C27" w:rsidRPr="003E5C05" w:rsidRDefault="00A00C27" w:rsidP="003E622D">
      <w:pPr>
        <w:pStyle w:val="33"/>
        <w:widowControl w:val="0"/>
        <w:tabs>
          <w:tab w:val="clear" w:pos="482"/>
        </w:tabs>
        <w:spacing w:afterLines="0" w:line="460" w:lineRule="exact"/>
        <w:ind w:left="0" w:firstLine="0"/>
        <w:contextualSpacing/>
        <w:rPr>
          <w:rFonts w:ascii="仿宋" w:eastAsia="仿宋" w:hAnsi="仿宋"/>
          <w:szCs w:val="24"/>
        </w:rPr>
      </w:pPr>
      <w:r w:rsidRPr="003E5C05">
        <w:rPr>
          <w:rFonts w:ascii="仿宋" w:eastAsia="仿宋" w:hAnsi="仿宋" w:hint="eastAsia"/>
          <w:szCs w:val="24"/>
        </w:rPr>
        <w:t>4.4.2常见故障的处理或排除。</w:t>
      </w:r>
    </w:p>
    <w:p w14:paraId="285ACFE5" w14:textId="77777777" w:rsidR="00A00C27" w:rsidRPr="003E5C05" w:rsidRDefault="00A00C27" w:rsidP="003E622D">
      <w:pPr>
        <w:pStyle w:val="33"/>
        <w:widowControl w:val="0"/>
        <w:tabs>
          <w:tab w:val="clear" w:pos="482"/>
        </w:tabs>
        <w:spacing w:afterLines="0" w:line="460" w:lineRule="exact"/>
        <w:ind w:left="0" w:firstLine="0"/>
        <w:contextualSpacing/>
        <w:rPr>
          <w:rFonts w:ascii="仿宋" w:eastAsia="仿宋" w:hAnsi="仿宋"/>
          <w:szCs w:val="24"/>
        </w:rPr>
      </w:pPr>
      <w:r w:rsidRPr="003E5C05">
        <w:rPr>
          <w:rFonts w:ascii="仿宋" w:eastAsia="仿宋" w:hAnsi="仿宋" w:hint="eastAsia"/>
          <w:szCs w:val="24"/>
        </w:rPr>
        <w:t>4.4.3</w:t>
      </w:r>
      <w:proofErr w:type="gramStart"/>
      <w:r w:rsidRPr="003E5C05">
        <w:rPr>
          <w:rFonts w:ascii="仿宋" w:eastAsia="仿宋" w:hAnsi="仿宋" w:hint="eastAsia"/>
          <w:szCs w:val="24"/>
        </w:rPr>
        <w:t>各</w:t>
      </w:r>
      <w:proofErr w:type="gramEnd"/>
      <w:r w:rsidRPr="003E5C05">
        <w:rPr>
          <w:rFonts w:ascii="仿宋" w:eastAsia="仿宋" w:hAnsi="仿宋" w:hint="eastAsia"/>
          <w:szCs w:val="24"/>
        </w:rPr>
        <w:t>系统部件（设备）的检查、调整和维护。</w:t>
      </w:r>
    </w:p>
    <w:p w14:paraId="3EE6563D" w14:textId="77777777" w:rsidR="00A00C27" w:rsidRPr="003E5C05" w:rsidRDefault="00A00C27" w:rsidP="003E622D">
      <w:pPr>
        <w:pStyle w:val="33"/>
        <w:widowControl w:val="0"/>
        <w:tabs>
          <w:tab w:val="clear" w:pos="482"/>
        </w:tabs>
        <w:spacing w:afterLines="0" w:line="460" w:lineRule="exact"/>
        <w:ind w:left="0" w:firstLine="0"/>
        <w:contextualSpacing/>
        <w:rPr>
          <w:rFonts w:ascii="仿宋" w:eastAsia="仿宋" w:hAnsi="仿宋"/>
          <w:szCs w:val="24"/>
        </w:rPr>
      </w:pPr>
      <w:r w:rsidRPr="003E5C05">
        <w:rPr>
          <w:rFonts w:ascii="仿宋" w:eastAsia="仿宋" w:hAnsi="仿宋" w:hint="eastAsia"/>
          <w:szCs w:val="24"/>
        </w:rPr>
        <w:t>4.4.4对使用者关于设备基本操作技能的培训。</w:t>
      </w:r>
    </w:p>
    <w:p w14:paraId="25873808" w14:textId="77777777" w:rsidR="003E622D" w:rsidRPr="003E5C05" w:rsidRDefault="00A00C27" w:rsidP="003E622D">
      <w:pPr>
        <w:pStyle w:val="33"/>
        <w:widowControl w:val="0"/>
        <w:tabs>
          <w:tab w:val="clear" w:pos="482"/>
        </w:tabs>
        <w:spacing w:afterLines="0" w:line="460" w:lineRule="exact"/>
        <w:ind w:left="0" w:firstLine="0"/>
        <w:contextualSpacing/>
        <w:rPr>
          <w:rFonts w:ascii="仿宋" w:eastAsia="仿宋" w:hAnsi="仿宋"/>
          <w:b/>
          <w:szCs w:val="24"/>
        </w:rPr>
      </w:pPr>
      <w:r w:rsidRPr="003E5C05">
        <w:rPr>
          <w:rFonts w:ascii="仿宋" w:eastAsia="仿宋" w:hAnsi="仿宋" w:hint="eastAsia"/>
          <w:b/>
          <w:szCs w:val="24"/>
        </w:rPr>
        <w:t>5.售后服务</w:t>
      </w:r>
    </w:p>
    <w:p w14:paraId="4F7D4487" w14:textId="77777777" w:rsidR="003E622D" w:rsidRPr="003E5C05" w:rsidRDefault="00A00C27" w:rsidP="003E622D">
      <w:pPr>
        <w:pStyle w:val="33"/>
        <w:widowControl w:val="0"/>
        <w:tabs>
          <w:tab w:val="clear" w:pos="482"/>
        </w:tabs>
        <w:spacing w:afterLines="0" w:line="460" w:lineRule="exact"/>
        <w:ind w:left="0" w:firstLine="0"/>
        <w:contextualSpacing/>
        <w:rPr>
          <w:rFonts w:ascii="仿宋" w:eastAsia="仿宋" w:hAnsi="仿宋"/>
        </w:rPr>
      </w:pPr>
      <w:r w:rsidRPr="003E5C05">
        <w:rPr>
          <w:rFonts w:ascii="仿宋" w:eastAsia="仿宋" w:hAnsi="仿宋" w:hint="eastAsia"/>
        </w:rPr>
        <w:t>5.1投标人须提供经调试、试运行、验收合格后至少3年的质保期（投标人可根据自身实力</w:t>
      </w:r>
      <w:proofErr w:type="gramStart"/>
      <w:r w:rsidRPr="003E5C05">
        <w:rPr>
          <w:rFonts w:ascii="仿宋" w:eastAsia="仿宋" w:hAnsi="仿宋" w:hint="eastAsia"/>
        </w:rPr>
        <w:t>作出</w:t>
      </w:r>
      <w:proofErr w:type="gramEnd"/>
      <w:r w:rsidRPr="003E5C05">
        <w:rPr>
          <w:rFonts w:ascii="仿宋" w:eastAsia="仿宋" w:hAnsi="仿宋" w:hint="eastAsia"/>
        </w:rPr>
        <w:t>更长时间的质保承诺）。在此期间，投标人应免费处理因质量发生的故障，并进行正常保养。</w:t>
      </w:r>
    </w:p>
    <w:p w14:paraId="13BABCAC" w14:textId="77777777" w:rsidR="003E622D" w:rsidRPr="003E5C05" w:rsidRDefault="00A00C27" w:rsidP="003E622D">
      <w:pPr>
        <w:pStyle w:val="33"/>
        <w:widowControl w:val="0"/>
        <w:tabs>
          <w:tab w:val="clear" w:pos="482"/>
        </w:tabs>
        <w:spacing w:afterLines="0" w:line="460" w:lineRule="exact"/>
        <w:ind w:left="0" w:firstLine="0"/>
        <w:contextualSpacing/>
        <w:rPr>
          <w:rFonts w:ascii="仿宋" w:eastAsia="仿宋" w:hAnsi="仿宋"/>
        </w:rPr>
      </w:pPr>
      <w:r w:rsidRPr="003E5C05">
        <w:rPr>
          <w:rFonts w:ascii="仿宋" w:eastAsia="仿宋" w:hAnsi="仿宋" w:hint="eastAsia"/>
        </w:rPr>
        <w:t>5.2中标人必须有可靠的售后服务保障包括但不限于在</w:t>
      </w:r>
      <w:r w:rsidRPr="003E5C05">
        <w:rPr>
          <w:rFonts w:ascii="仿宋" w:eastAsia="仿宋" w:hAnsi="仿宋" w:hint="eastAsia"/>
          <w:b/>
          <w:u w:val="single"/>
        </w:rPr>
        <w:t>绍兴附近</w:t>
      </w:r>
      <w:r w:rsidRPr="003E5C05">
        <w:rPr>
          <w:rFonts w:ascii="仿宋" w:eastAsia="仿宋" w:hAnsi="仿宋" w:hint="eastAsia"/>
        </w:rPr>
        <w:t>有固定的维修服务点，能提供正常的技术、备品备件服务。中标人在接到招标人通知后，6小时内派人赴现场处理设备质量问题。24小时内不能修复的，则无偿提供备机或备用零件供采购人使用。</w:t>
      </w:r>
    </w:p>
    <w:p w14:paraId="7DE4CCDA" w14:textId="77777777" w:rsidR="003E622D" w:rsidRPr="003E5C05" w:rsidRDefault="00A00C27" w:rsidP="003E622D">
      <w:pPr>
        <w:pStyle w:val="33"/>
        <w:widowControl w:val="0"/>
        <w:tabs>
          <w:tab w:val="clear" w:pos="482"/>
        </w:tabs>
        <w:spacing w:afterLines="0" w:line="460" w:lineRule="exact"/>
        <w:ind w:left="0" w:firstLine="0"/>
        <w:contextualSpacing/>
        <w:rPr>
          <w:rFonts w:ascii="仿宋" w:eastAsia="仿宋" w:hAnsi="仿宋"/>
          <w:b/>
        </w:rPr>
      </w:pPr>
      <w:r w:rsidRPr="003E5C05">
        <w:rPr>
          <w:rFonts w:ascii="仿宋" w:eastAsia="仿宋" w:hAnsi="仿宋" w:hint="eastAsia"/>
          <w:b/>
        </w:rPr>
        <w:t>6.服务要求</w:t>
      </w:r>
    </w:p>
    <w:p w14:paraId="4D93B424" w14:textId="77777777" w:rsidR="003E622D" w:rsidRPr="003E5C05" w:rsidRDefault="00A00C27" w:rsidP="003E622D">
      <w:pPr>
        <w:pStyle w:val="33"/>
        <w:widowControl w:val="0"/>
        <w:tabs>
          <w:tab w:val="clear" w:pos="482"/>
        </w:tabs>
        <w:spacing w:afterLines="0" w:line="460" w:lineRule="exact"/>
        <w:ind w:left="0" w:firstLine="0"/>
        <w:contextualSpacing/>
        <w:rPr>
          <w:rFonts w:ascii="仿宋" w:eastAsia="仿宋" w:hAnsi="仿宋"/>
        </w:rPr>
      </w:pPr>
      <w:r w:rsidRPr="003E5C05">
        <w:rPr>
          <w:rFonts w:ascii="仿宋" w:eastAsia="仿宋" w:hAnsi="仿宋" w:hint="eastAsia"/>
        </w:rPr>
        <w:t>6.1设备保修期内（</w:t>
      </w:r>
      <w:proofErr w:type="gramStart"/>
      <w:r w:rsidRPr="003E5C05">
        <w:rPr>
          <w:rFonts w:ascii="仿宋" w:eastAsia="仿宋" w:hAnsi="仿宋" w:hint="eastAsia"/>
        </w:rPr>
        <w:t>各标项内</w:t>
      </w:r>
      <w:proofErr w:type="gramEnd"/>
      <w:r w:rsidRPr="003E5C05">
        <w:rPr>
          <w:rFonts w:ascii="仿宋" w:eastAsia="仿宋" w:hAnsi="仿宋" w:hint="eastAsia"/>
        </w:rPr>
        <w:t>已有要求的除外），如出现故障，中标人在接到电话6</w:t>
      </w:r>
      <w:r w:rsidR="003E622D" w:rsidRPr="003E5C05">
        <w:rPr>
          <w:rFonts w:ascii="仿宋" w:eastAsia="仿宋" w:hAnsi="仿宋" w:hint="eastAsia"/>
        </w:rPr>
        <w:t>小时内到达采购人指定地点；</w:t>
      </w:r>
    </w:p>
    <w:p w14:paraId="3672A71D" w14:textId="77777777" w:rsidR="003E622D" w:rsidRPr="003E5C05" w:rsidRDefault="003E622D" w:rsidP="003E622D">
      <w:pPr>
        <w:pStyle w:val="33"/>
        <w:widowControl w:val="0"/>
        <w:tabs>
          <w:tab w:val="clear" w:pos="482"/>
        </w:tabs>
        <w:spacing w:afterLines="0" w:line="460" w:lineRule="exact"/>
        <w:ind w:left="0" w:firstLine="0"/>
        <w:contextualSpacing/>
        <w:rPr>
          <w:rFonts w:ascii="仿宋" w:eastAsia="仿宋" w:hAnsi="仿宋"/>
        </w:rPr>
      </w:pPr>
      <w:r w:rsidRPr="003E5C05">
        <w:rPr>
          <w:rFonts w:ascii="仿宋" w:eastAsia="仿宋" w:hAnsi="仿宋" w:hint="eastAsia"/>
        </w:rPr>
        <w:t>6.2</w:t>
      </w:r>
      <w:r w:rsidR="00A00C27" w:rsidRPr="003E5C05">
        <w:rPr>
          <w:rFonts w:ascii="仿宋" w:eastAsia="仿宋" w:hAnsi="仿宋" w:hint="eastAsia"/>
        </w:rPr>
        <w:t>中标人提供的设备，必须符合招标文件及其投标文件规定的要求，如有不符，采购人可以无条件退货，造成的损失由中标人承担。</w:t>
      </w:r>
    </w:p>
    <w:p w14:paraId="6781DBCC" w14:textId="77777777" w:rsidR="003E622D" w:rsidRPr="003E5C05" w:rsidRDefault="00A00C27" w:rsidP="003E622D">
      <w:pPr>
        <w:pStyle w:val="33"/>
        <w:widowControl w:val="0"/>
        <w:tabs>
          <w:tab w:val="clear" w:pos="482"/>
        </w:tabs>
        <w:spacing w:afterLines="0" w:line="460" w:lineRule="exact"/>
        <w:ind w:left="0" w:firstLine="0"/>
        <w:contextualSpacing/>
        <w:rPr>
          <w:rFonts w:ascii="仿宋" w:eastAsia="仿宋" w:hAnsi="仿宋"/>
          <w:b/>
        </w:rPr>
      </w:pPr>
      <w:r w:rsidRPr="003E5C05">
        <w:rPr>
          <w:rFonts w:ascii="仿宋" w:eastAsia="仿宋" w:hAnsi="仿宋" w:hint="eastAsia"/>
          <w:b/>
        </w:rPr>
        <w:t>7.项目实施人员费用</w:t>
      </w:r>
    </w:p>
    <w:p w14:paraId="7BDA2042" w14:textId="77777777" w:rsidR="003E622D" w:rsidRPr="003E5C05" w:rsidRDefault="00A00C27" w:rsidP="003E622D">
      <w:pPr>
        <w:pStyle w:val="33"/>
        <w:widowControl w:val="0"/>
        <w:tabs>
          <w:tab w:val="clear" w:pos="482"/>
        </w:tabs>
        <w:spacing w:afterLines="0" w:line="460" w:lineRule="exact"/>
        <w:ind w:left="0" w:firstLineChars="200" w:firstLine="480"/>
        <w:contextualSpacing/>
        <w:rPr>
          <w:rFonts w:ascii="仿宋" w:eastAsia="仿宋" w:hAnsi="仿宋"/>
        </w:rPr>
      </w:pPr>
      <w:r w:rsidRPr="003E5C05">
        <w:rPr>
          <w:rFonts w:ascii="仿宋" w:eastAsia="仿宋" w:hAnsi="仿宋" w:hint="eastAsia"/>
        </w:rPr>
        <w:lastRenderedPageBreak/>
        <w:t>中标人应自行承担选派专业人员的住宿、就餐和交通等费用。</w:t>
      </w:r>
      <w:bookmarkStart w:id="43" w:name="_Toc151354173"/>
    </w:p>
    <w:p w14:paraId="7A148D8B" w14:textId="77777777" w:rsidR="003E622D" w:rsidRDefault="00A00C27" w:rsidP="003E622D">
      <w:pPr>
        <w:pStyle w:val="33"/>
        <w:widowControl w:val="0"/>
        <w:tabs>
          <w:tab w:val="clear" w:pos="482"/>
        </w:tabs>
        <w:spacing w:afterLines="0" w:line="460" w:lineRule="exact"/>
        <w:ind w:left="0" w:firstLine="0"/>
        <w:contextualSpacing/>
        <w:rPr>
          <w:rFonts w:ascii="仿宋_GB2312" w:eastAsia="仿宋_GB2312" w:hAnsi="宋体"/>
          <w:b/>
        </w:rPr>
      </w:pPr>
      <w:r>
        <w:rPr>
          <w:rFonts w:ascii="仿宋_GB2312" w:eastAsia="仿宋_GB2312" w:hAnsi="宋体" w:hint="eastAsia"/>
          <w:b/>
        </w:rPr>
        <w:t>8.招标项目设备名称及数量：</w:t>
      </w:r>
    </w:p>
    <w:p w14:paraId="5E90E207" w14:textId="0FD0E953" w:rsidR="00532D8A" w:rsidRPr="006A5050" w:rsidRDefault="00A00C27" w:rsidP="006A5050">
      <w:pPr>
        <w:pStyle w:val="33"/>
        <w:widowControl w:val="0"/>
        <w:tabs>
          <w:tab w:val="clear" w:pos="482"/>
        </w:tabs>
        <w:spacing w:afterLines="0" w:line="460" w:lineRule="exact"/>
        <w:ind w:left="0" w:firstLine="0"/>
        <w:contextualSpacing/>
        <w:rPr>
          <w:rFonts w:ascii="宋体" w:hAnsi="宋体" w:hint="eastAsia"/>
          <w:b/>
          <w:szCs w:val="21"/>
        </w:rPr>
      </w:pPr>
      <w:r>
        <w:rPr>
          <w:rFonts w:ascii="仿宋_GB2312" w:eastAsia="仿宋_GB2312" w:hAnsi="新宋体" w:cs="Arial" w:hint="eastAsia"/>
          <w:b/>
          <w:bCs/>
          <w:bdr w:val="single" w:sz="4" w:space="0" w:color="auto"/>
        </w:rPr>
        <w:t>01</w:t>
      </w:r>
      <w:proofErr w:type="gramStart"/>
      <w:r>
        <w:rPr>
          <w:rFonts w:ascii="仿宋_GB2312" w:eastAsia="仿宋_GB2312" w:hAnsi="新宋体" w:cs="Arial" w:hint="eastAsia"/>
          <w:b/>
          <w:bCs/>
          <w:bdr w:val="single" w:sz="4" w:space="0" w:color="auto"/>
        </w:rPr>
        <w:t>标</w:t>
      </w:r>
      <w:bookmarkStart w:id="44" w:name="_Toc32678"/>
      <w:bookmarkStart w:id="45" w:name="_Toc7206"/>
      <w:r>
        <w:rPr>
          <w:rFonts w:ascii="宋体" w:hAnsi="宋体" w:hint="eastAsia"/>
          <w:b/>
          <w:szCs w:val="21"/>
        </w:rPr>
        <w:t>设备</w:t>
      </w:r>
      <w:proofErr w:type="gramEnd"/>
      <w:r>
        <w:rPr>
          <w:rFonts w:ascii="宋体" w:hAnsi="宋体" w:hint="eastAsia"/>
          <w:b/>
          <w:szCs w:val="21"/>
        </w:rPr>
        <w:t>名称：</w:t>
      </w:r>
      <w:r w:rsidR="00183B56">
        <w:rPr>
          <w:rFonts w:ascii="宋体" w:hAnsi="宋体" w:hint="eastAsia"/>
          <w:b/>
          <w:szCs w:val="21"/>
        </w:rPr>
        <w:t>胃肠镜系统</w:t>
      </w:r>
      <w:r w:rsidR="00D10918">
        <w:rPr>
          <w:rFonts w:ascii="宋体" w:hAnsi="宋体" w:hint="eastAsia"/>
          <w:b/>
          <w:szCs w:val="21"/>
        </w:rPr>
        <w:t xml:space="preserve"> </w:t>
      </w:r>
      <w:r>
        <w:rPr>
          <w:rFonts w:ascii="宋体" w:hAnsi="宋体" w:hint="eastAsia"/>
          <w:b/>
          <w:szCs w:val="21"/>
        </w:rPr>
        <w:t>数量：</w:t>
      </w:r>
      <w:r w:rsidR="00BA324B">
        <w:rPr>
          <w:rFonts w:ascii="宋体" w:hAnsi="宋体"/>
          <w:b/>
          <w:szCs w:val="21"/>
        </w:rPr>
        <w:t>1</w:t>
      </w:r>
      <w:r w:rsidR="00BA324B">
        <w:rPr>
          <w:rFonts w:ascii="宋体" w:hAnsi="宋体" w:hint="eastAsia"/>
          <w:b/>
          <w:szCs w:val="21"/>
        </w:rPr>
        <w:t>套</w:t>
      </w:r>
      <w:r>
        <w:rPr>
          <w:rFonts w:ascii="宋体" w:hAnsi="宋体" w:hint="eastAsia"/>
          <w:b/>
          <w:szCs w:val="21"/>
        </w:rPr>
        <w:t>，预算金额：</w:t>
      </w:r>
      <w:r w:rsidR="00BA324B">
        <w:rPr>
          <w:rFonts w:ascii="宋体" w:hAnsi="宋体"/>
          <w:b/>
          <w:szCs w:val="21"/>
        </w:rPr>
        <w:t>200</w:t>
      </w:r>
      <w:r w:rsidR="00D10918">
        <w:rPr>
          <w:rFonts w:ascii="宋体" w:hAnsi="宋体"/>
          <w:b/>
          <w:szCs w:val="21"/>
        </w:rPr>
        <w:t>万</w:t>
      </w:r>
      <w:bookmarkEnd w:id="43"/>
      <w:bookmarkEnd w:id="44"/>
      <w:bookmarkEnd w:id="45"/>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6011"/>
        <w:gridCol w:w="2090"/>
      </w:tblGrid>
      <w:tr w:rsidR="005855BF" w:rsidRPr="005855BF" w14:paraId="4BF901C9" w14:textId="77777777" w:rsidTr="006A5050">
        <w:trPr>
          <w:trHeight w:val="540"/>
        </w:trPr>
        <w:tc>
          <w:tcPr>
            <w:tcW w:w="1255" w:type="dxa"/>
            <w:shd w:val="clear" w:color="auto" w:fill="auto"/>
            <w:noWrap/>
            <w:vAlign w:val="center"/>
            <w:hideMark/>
          </w:tcPr>
          <w:p w14:paraId="60152207" w14:textId="77777777" w:rsidR="006A5050" w:rsidRPr="006A5050" w:rsidRDefault="006A5050" w:rsidP="006A5050">
            <w:pPr>
              <w:widowControl/>
              <w:adjustRightInd/>
              <w:jc w:val="center"/>
              <w:rPr>
                <w:rFonts w:ascii="仿宋" w:eastAsia="仿宋" w:hAnsi="仿宋" w:cs="宋体"/>
                <w:kern w:val="0"/>
                <w:szCs w:val="21"/>
              </w:rPr>
            </w:pPr>
            <w:r w:rsidRPr="006A5050">
              <w:rPr>
                <w:rFonts w:ascii="仿宋" w:eastAsia="仿宋" w:hAnsi="仿宋" w:cs="宋体" w:hint="eastAsia"/>
                <w:kern w:val="0"/>
                <w:szCs w:val="21"/>
              </w:rPr>
              <w:t>序号</w:t>
            </w:r>
          </w:p>
        </w:tc>
        <w:tc>
          <w:tcPr>
            <w:tcW w:w="6011" w:type="dxa"/>
            <w:shd w:val="clear" w:color="auto" w:fill="auto"/>
            <w:vAlign w:val="center"/>
            <w:hideMark/>
          </w:tcPr>
          <w:p w14:paraId="25C73F09"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功能和技术参数及配置</w:t>
            </w:r>
          </w:p>
        </w:tc>
        <w:tc>
          <w:tcPr>
            <w:tcW w:w="2090" w:type="dxa"/>
            <w:shd w:val="clear" w:color="auto" w:fill="auto"/>
            <w:vAlign w:val="center"/>
            <w:hideMark/>
          </w:tcPr>
          <w:p w14:paraId="67CA0399"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对应指标，详细说明，否则视为不符要求</w:t>
            </w:r>
          </w:p>
        </w:tc>
      </w:tr>
      <w:tr w:rsidR="005855BF" w:rsidRPr="005855BF" w14:paraId="240C6F0A" w14:textId="77777777" w:rsidTr="006A5050">
        <w:trPr>
          <w:trHeight w:val="540"/>
        </w:trPr>
        <w:tc>
          <w:tcPr>
            <w:tcW w:w="1255" w:type="dxa"/>
            <w:shd w:val="clear" w:color="auto" w:fill="auto"/>
            <w:noWrap/>
            <w:vAlign w:val="center"/>
            <w:hideMark/>
          </w:tcPr>
          <w:p w14:paraId="2AC669DE" w14:textId="77777777" w:rsidR="006A5050" w:rsidRPr="006A5050" w:rsidRDefault="006A5050" w:rsidP="006A5050">
            <w:pPr>
              <w:widowControl/>
              <w:adjustRightInd/>
              <w:jc w:val="center"/>
              <w:rPr>
                <w:rFonts w:ascii="仿宋" w:eastAsia="仿宋" w:hAnsi="仿宋" w:cs="宋体" w:hint="eastAsia"/>
                <w:kern w:val="0"/>
                <w:szCs w:val="21"/>
              </w:rPr>
            </w:pPr>
            <w:proofErr w:type="gramStart"/>
            <w:r w:rsidRPr="006A5050">
              <w:rPr>
                <w:rFonts w:ascii="仿宋" w:eastAsia="仿宋" w:hAnsi="仿宋" w:cs="宋体" w:hint="eastAsia"/>
                <w:kern w:val="0"/>
                <w:szCs w:val="21"/>
              </w:rPr>
              <w:t>一</w:t>
            </w:r>
            <w:proofErr w:type="gramEnd"/>
          </w:p>
        </w:tc>
        <w:tc>
          <w:tcPr>
            <w:tcW w:w="6011" w:type="dxa"/>
            <w:shd w:val="clear" w:color="auto" w:fill="auto"/>
            <w:vAlign w:val="center"/>
            <w:hideMark/>
          </w:tcPr>
          <w:p w14:paraId="18D82811"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品牌、型号：原装进口、最新机型，产地与注册证标识一致</w:t>
            </w:r>
          </w:p>
        </w:tc>
        <w:tc>
          <w:tcPr>
            <w:tcW w:w="2090" w:type="dxa"/>
            <w:shd w:val="clear" w:color="auto" w:fill="auto"/>
            <w:noWrap/>
            <w:vAlign w:val="bottom"/>
            <w:hideMark/>
          </w:tcPr>
          <w:p w14:paraId="3785D36B"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040D76ED" w14:textId="77777777" w:rsidTr="006A5050">
        <w:trPr>
          <w:trHeight w:val="540"/>
        </w:trPr>
        <w:tc>
          <w:tcPr>
            <w:tcW w:w="1255" w:type="dxa"/>
            <w:shd w:val="clear" w:color="auto" w:fill="auto"/>
            <w:noWrap/>
            <w:vAlign w:val="center"/>
            <w:hideMark/>
          </w:tcPr>
          <w:p w14:paraId="0C0C8AD5"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二</w:t>
            </w:r>
          </w:p>
        </w:tc>
        <w:tc>
          <w:tcPr>
            <w:tcW w:w="6011" w:type="dxa"/>
            <w:shd w:val="clear" w:color="auto" w:fill="auto"/>
            <w:vAlign w:val="center"/>
            <w:hideMark/>
          </w:tcPr>
          <w:p w14:paraId="5836C9B2"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适用范围：适用于内镜下检查、治疗</w:t>
            </w:r>
          </w:p>
        </w:tc>
        <w:tc>
          <w:tcPr>
            <w:tcW w:w="2090" w:type="dxa"/>
            <w:shd w:val="clear" w:color="auto" w:fill="auto"/>
            <w:noWrap/>
            <w:vAlign w:val="bottom"/>
            <w:hideMark/>
          </w:tcPr>
          <w:p w14:paraId="48E493F8"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37355FDC" w14:textId="77777777" w:rsidTr="006A5050">
        <w:trPr>
          <w:trHeight w:val="540"/>
        </w:trPr>
        <w:tc>
          <w:tcPr>
            <w:tcW w:w="1255" w:type="dxa"/>
            <w:shd w:val="clear" w:color="auto" w:fill="auto"/>
            <w:noWrap/>
            <w:vAlign w:val="center"/>
            <w:hideMark/>
          </w:tcPr>
          <w:p w14:paraId="13980FCF"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三</w:t>
            </w:r>
          </w:p>
        </w:tc>
        <w:tc>
          <w:tcPr>
            <w:tcW w:w="6011" w:type="dxa"/>
            <w:shd w:val="clear" w:color="auto" w:fill="auto"/>
            <w:vAlign w:val="center"/>
            <w:hideMark/>
          </w:tcPr>
          <w:p w14:paraId="4BA32408"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主要技术要求（技术参数和功能）及配置要求：</w:t>
            </w:r>
          </w:p>
        </w:tc>
        <w:tc>
          <w:tcPr>
            <w:tcW w:w="2090" w:type="dxa"/>
            <w:shd w:val="clear" w:color="auto" w:fill="auto"/>
            <w:noWrap/>
            <w:vAlign w:val="bottom"/>
            <w:hideMark/>
          </w:tcPr>
          <w:p w14:paraId="4CAA2AB6"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24DB4C63" w14:textId="77777777" w:rsidTr="006A5050">
        <w:trPr>
          <w:trHeight w:val="540"/>
        </w:trPr>
        <w:tc>
          <w:tcPr>
            <w:tcW w:w="1255" w:type="dxa"/>
            <w:shd w:val="clear" w:color="auto" w:fill="auto"/>
            <w:noWrap/>
            <w:vAlign w:val="center"/>
            <w:hideMark/>
          </w:tcPr>
          <w:p w14:paraId="15AB494D"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w:t>
            </w:r>
          </w:p>
        </w:tc>
        <w:tc>
          <w:tcPr>
            <w:tcW w:w="6011" w:type="dxa"/>
            <w:shd w:val="clear" w:color="auto" w:fill="auto"/>
            <w:vAlign w:val="center"/>
            <w:hideMark/>
          </w:tcPr>
          <w:p w14:paraId="6727C24C"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主要技术参数</w:t>
            </w:r>
          </w:p>
        </w:tc>
        <w:tc>
          <w:tcPr>
            <w:tcW w:w="2090" w:type="dxa"/>
            <w:shd w:val="clear" w:color="auto" w:fill="auto"/>
            <w:noWrap/>
            <w:vAlign w:val="bottom"/>
            <w:hideMark/>
          </w:tcPr>
          <w:p w14:paraId="7B55C7B4"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4394455F" w14:textId="77777777" w:rsidTr="006A5050">
        <w:trPr>
          <w:trHeight w:val="540"/>
        </w:trPr>
        <w:tc>
          <w:tcPr>
            <w:tcW w:w="1255" w:type="dxa"/>
            <w:shd w:val="clear" w:color="auto" w:fill="auto"/>
            <w:noWrap/>
            <w:vAlign w:val="center"/>
            <w:hideMark/>
          </w:tcPr>
          <w:p w14:paraId="0C0E3F85"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w:t>
            </w:r>
          </w:p>
        </w:tc>
        <w:tc>
          <w:tcPr>
            <w:tcW w:w="6011" w:type="dxa"/>
            <w:shd w:val="clear" w:color="auto" w:fill="auto"/>
            <w:vAlign w:val="center"/>
            <w:hideMark/>
          </w:tcPr>
          <w:p w14:paraId="19A784B8"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图像处理装置</w:t>
            </w:r>
          </w:p>
        </w:tc>
        <w:tc>
          <w:tcPr>
            <w:tcW w:w="2090" w:type="dxa"/>
            <w:shd w:val="clear" w:color="auto" w:fill="auto"/>
            <w:noWrap/>
            <w:vAlign w:val="bottom"/>
            <w:hideMark/>
          </w:tcPr>
          <w:p w14:paraId="4A9B518C"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0F762FFE" w14:textId="77777777" w:rsidTr="006A5050">
        <w:trPr>
          <w:trHeight w:val="540"/>
        </w:trPr>
        <w:tc>
          <w:tcPr>
            <w:tcW w:w="1255" w:type="dxa"/>
            <w:shd w:val="clear" w:color="auto" w:fill="auto"/>
            <w:noWrap/>
            <w:vAlign w:val="center"/>
            <w:hideMark/>
          </w:tcPr>
          <w:p w14:paraId="2A361B5D"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▲3.1.1.1</w:t>
            </w:r>
          </w:p>
        </w:tc>
        <w:tc>
          <w:tcPr>
            <w:tcW w:w="6011" w:type="dxa"/>
            <w:shd w:val="clear" w:color="auto" w:fill="auto"/>
            <w:vAlign w:val="center"/>
            <w:hideMark/>
          </w:tcPr>
          <w:p w14:paraId="78C48E0E"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具备NBI</w:t>
            </w:r>
            <w:proofErr w:type="gramStart"/>
            <w:r w:rsidRPr="006A5050">
              <w:rPr>
                <w:rFonts w:ascii="仿宋" w:eastAsia="仿宋" w:hAnsi="仿宋" w:cs="宋体" w:hint="eastAsia"/>
                <w:kern w:val="0"/>
                <w:szCs w:val="21"/>
              </w:rPr>
              <w:t>窄波成像</w:t>
            </w:r>
            <w:proofErr w:type="gramEnd"/>
            <w:r w:rsidRPr="006A5050">
              <w:rPr>
                <w:rFonts w:ascii="仿宋" w:eastAsia="仿宋" w:hAnsi="仿宋" w:cs="宋体" w:hint="eastAsia"/>
                <w:kern w:val="0"/>
                <w:szCs w:val="21"/>
              </w:rPr>
              <w:t>功能和AFI自体荧光成像功能</w:t>
            </w:r>
          </w:p>
        </w:tc>
        <w:tc>
          <w:tcPr>
            <w:tcW w:w="2090" w:type="dxa"/>
            <w:shd w:val="clear" w:color="auto" w:fill="auto"/>
            <w:noWrap/>
            <w:vAlign w:val="bottom"/>
            <w:hideMark/>
          </w:tcPr>
          <w:p w14:paraId="278AB609"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3A5AF19D" w14:textId="77777777" w:rsidTr="006A5050">
        <w:trPr>
          <w:trHeight w:val="540"/>
        </w:trPr>
        <w:tc>
          <w:tcPr>
            <w:tcW w:w="1255" w:type="dxa"/>
            <w:shd w:val="clear" w:color="auto" w:fill="auto"/>
            <w:noWrap/>
            <w:vAlign w:val="center"/>
            <w:hideMark/>
          </w:tcPr>
          <w:p w14:paraId="441BEA01"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3.1.1.2</w:t>
            </w:r>
          </w:p>
        </w:tc>
        <w:tc>
          <w:tcPr>
            <w:tcW w:w="6011" w:type="dxa"/>
            <w:shd w:val="clear" w:color="auto" w:fill="auto"/>
            <w:vAlign w:val="center"/>
            <w:hideMark/>
          </w:tcPr>
          <w:p w14:paraId="7DED142E"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摄像系统：图像处理装置和高辉度冷光源分体式设计</w:t>
            </w:r>
          </w:p>
        </w:tc>
        <w:tc>
          <w:tcPr>
            <w:tcW w:w="2090" w:type="dxa"/>
            <w:shd w:val="clear" w:color="auto" w:fill="auto"/>
            <w:noWrap/>
            <w:vAlign w:val="bottom"/>
            <w:hideMark/>
          </w:tcPr>
          <w:p w14:paraId="0B2C3787"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0F7C5322" w14:textId="77777777" w:rsidTr="006A5050">
        <w:trPr>
          <w:trHeight w:val="540"/>
        </w:trPr>
        <w:tc>
          <w:tcPr>
            <w:tcW w:w="1255" w:type="dxa"/>
            <w:shd w:val="clear" w:color="auto" w:fill="auto"/>
            <w:noWrap/>
            <w:vAlign w:val="center"/>
            <w:hideMark/>
          </w:tcPr>
          <w:p w14:paraId="4DF3D705"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3.1.1.3</w:t>
            </w:r>
          </w:p>
        </w:tc>
        <w:tc>
          <w:tcPr>
            <w:tcW w:w="6011" w:type="dxa"/>
            <w:shd w:val="clear" w:color="auto" w:fill="auto"/>
            <w:vAlign w:val="center"/>
            <w:hideMark/>
          </w:tcPr>
          <w:p w14:paraId="1E8CC37E"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具备降噪功能：在图像处理过程中</w:t>
            </w:r>
            <w:proofErr w:type="gramStart"/>
            <w:r w:rsidRPr="006A5050">
              <w:rPr>
                <w:rFonts w:ascii="仿宋" w:eastAsia="仿宋" w:hAnsi="仿宋" w:cs="宋体" w:hint="eastAsia"/>
                <w:kern w:val="0"/>
                <w:szCs w:val="21"/>
              </w:rPr>
              <w:t>校正噪点功能</w:t>
            </w:r>
            <w:proofErr w:type="gramEnd"/>
          </w:p>
        </w:tc>
        <w:tc>
          <w:tcPr>
            <w:tcW w:w="2090" w:type="dxa"/>
            <w:shd w:val="clear" w:color="auto" w:fill="auto"/>
            <w:noWrap/>
            <w:vAlign w:val="bottom"/>
            <w:hideMark/>
          </w:tcPr>
          <w:p w14:paraId="19348919"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67ADCB3B" w14:textId="77777777" w:rsidTr="006A5050">
        <w:trPr>
          <w:trHeight w:val="540"/>
        </w:trPr>
        <w:tc>
          <w:tcPr>
            <w:tcW w:w="1255" w:type="dxa"/>
            <w:shd w:val="clear" w:color="auto" w:fill="auto"/>
            <w:noWrap/>
            <w:vAlign w:val="center"/>
            <w:hideMark/>
          </w:tcPr>
          <w:p w14:paraId="2F8E0B08"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3.1.1.4</w:t>
            </w:r>
          </w:p>
        </w:tc>
        <w:tc>
          <w:tcPr>
            <w:tcW w:w="6011" w:type="dxa"/>
            <w:shd w:val="clear" w:color="auto" w:fill="auto"/>
            <w:vAlign w:val="center"/>
            <w:hideMark/>
          </w:tcPr>
          <w:p w14:paraId="7749F6EA"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具备YPBPR和DVI等信号输出</w:t>
            </w:r>
          </w:p>
        </w:tc>
        <w:tc>
          <w:tcPr>
            <w:tcW w:w="2090" w:type="dxa"/>
            <w:shd w:val="clear" w:color="auto" w:fill="auto"/>
            <w:noWrap/>
            <w:vAlign w:val="bottom"/>
            <w:hideMark/>
          </w:tcPr>
          <w:p w14:paraId="6B925402"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2498032A" w14:textId="77777777" w:rsidTr="006A5050">
        <w:trPr>
          <w:trHeight w:val="540"/>
        </w:trPr>
        <w:tc>
          <w:tcPr>
            <w:tcW w:w="1255" w:type="dxa"/>
            <w:shd w:val="clear" w:color="auto" w:fill="auto"/>
            <w:noWrap/>
            <w:vAlign w:val="center"/>
            <w:hideMark/>
          </w:tcPr>
          <w:p w14:paraId="115A960A"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3.1.1.5</w:t>
            </w:r>
          </w:p>
        </w:tc>
        <w:tc>
          <w:tcPr>
            <w:tcW w:w="6011" w:type="dxa"/>
            <w:shd w:val="clear" w:color="auto" w:fill="auto"/>
            <w:vAlign w:val="center"/>
            <w:hideMark/>
          </w:tcPr>
          <w:p w14:paraId="5B3ABDEC"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具备画中画及索引功能，并可以兼容PC卡储存图像</w:t>
            </w:r>
          </w:p>
        </w:tc>
        <w:tc>
          <w:tcPr>
            <w:tcW w:w="2090" w:type="dxa"/>
            <w:shd w:val="clear" w:color="auto" w:fill="auto"/>
            <w:noWrap/>
            <w:vAlign w:val="bottom"/>
            <w:hideMark/>
          </w:tcPr>
          <w:p w14:paraId="7794DABA"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4EE32E35" w14:textId="77777777" w:rsidTr="006A5050">
        <w:trPr>
          <w:trHeight w:val="540"/>
        </w:trPr>
        <w:tc>
          <w:tcPr>
            <w:tcW w:w="1255" w:type="dxa"/>
            <w:shd w:val="clear" w:color="auto" w:fill="auto"/>
            <w:noWrap/>
            <w:vAlign w:val="center"/>
            <w:hideMark/>
          </w:tcPr>
          <w:p w14:paraId="76BE23D1"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3.1.1.6</w:t>
            </w:r>
          </w:p>
        </w:tc>
        <w:tc>
          <w:tcPr>
            <w:tcW w:w="6011" w:type="dxa"/>
            <w:shd w:val="clear" w:color="auto" w:fill="auto"/>
            <w:vAlign w:val="center"/>
            <w:hideMark/>
          </w:tcPr>
          <w:p w14:paraId="777106A7"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白平衡调节：通过面板按键可以进行自动白平衡</w:t>
            </w:r>
          </w:p>
        </w:tc>
        <w:tc>
          <w:tcPr>
            <w:tcW w:w="2090" w:type="dxa"/>
            <w:shd w:val="clear" w:color="auto" w:fill="auto"/>
            <w:noWrap/>
            <w:vAlign w:val="bottom"/>
            <w:hideMark/>
          </w:tcPr>
          <w:p w14:paraId="46192D14"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7130346C" w14:textId="77777777" w:rsidTr="006A5050">
        <w:trPr>
          <w:trHeight w:val="540"/>
        </w:trPr>
        <w:tc>
          <w:tcPr>
            <w:tcW w:w="1255" w:type="dxa"/>
            <w:shd w:val="clear" w:color="auto" w:fill="auto"/>
            <w:noWrap/>
            <w:vAlign w:val="center"/>
            <w:hideMark/>
          </w:tcPr>
          <w:p w14:paraId="7C708E34"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3.1.1.7</w:t>
            </w:r>
          </w:p>
        </w:tc>
        <w:tc>
          <w:tcPr>
            <w:tcW w:w="6011" w:type="dxa"/>
            <w:shd w:val="clear" w:color="auto" w:fill="auto"/>
            <w:vAlign w:val="center"/>
            <w:hideMark/>
          </w:tcPr>
          <w:p w14:paraId="050C50C3"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标准色图输出：通过键盘按键可以显示色图或50%白色图</w:t>
            </w:r>
          </w:p>
        </w:tc>
        <w:tc>
          <w:tcPr>
            <w:tcW w:w="2090" w:type="dxa"/>
            <w:shd w:val="clear" w:color="auto" w:fill="auto"/>
            <w:noWrap/>
            <w:vAlign w:val="bottom"/>
            <w:hideMark/>
          </w:tcPr>
          <w:p w14:paraId="448303A9"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31650EB7" w14:textId="77777777" w:rsidTr="006A5050">
        <w:trPr>
          <w:trHeight w:val="540"/>
        </w:trPr>
        <w:tc>
          <w:tcPr>
            <w:tcW w:w="1255" w:type="dxa"/>
            <w:shd w:val="clear" w:color="auto" w:fill="auto"/>
            <w:noWrap/>
            <w:vAlign w:val="center"/>
            <w:hideMark/>
          </w:tcPr>
          <w:p w14:paraId="6157FEC1"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3.1.1.8</w:t>
            </w:r>
          </w:p>
        </w:tc>
        <w:tc>
          <w:tcPr>
            <w:tcW w:w="6011" w:type="dxa"/>
            <w:shd w:val="clear" w:color="auto" w:fill="auto"/>
            <w:vAlign w:val="center"/>
            <w:hideMark/>
          </w:tcPr>
          <w:p w14:paraId="07D52522"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色调调节：“R”调节：±8档 ，“B”调节：±8档，“C”调节：±8档</w:t>
            </w:r>
          </w:p>
        </w:tc>
        <w:tc>
          <w:tcPr>
            <w:tcW w:w="2090" w:type="dxa"/>
            <w:shd w:val="clear" w:color="auto" w:fill="auto"/>
            <w:noWrap/>
            <w:vAlign w:val="bottom"/>
            <w:hideMark/>
          </w:tcPr>
          <w:p w14:paraId="16FE35DD"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3A57A6F9" w14:textId="77777777" w:rsidTr="006A5050">
        <w:trPr>
          <w:trHeight w:val="540"/>
        </w:trPr>
        <w:tc>
          <w:tcPr>
            <w:tcW w:w="1255" w:type="dxa"/>
            <w:shd w:val="clear" w:color="auto" w:fill="auto"/>
            <w:noWrap/>
            <w:vAlign w:val="center"/>
            <w:hideMark/>
          </w:tcPr>
          <w:p w14:paraId="0CF25B80"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3.1.1.9</w:t>
            </w:r>
          </w:p>
        </w:tc>
        <w:tc>
          <w:tcPr>
            <w:tcW w:w="6011" w:type="dxa"/>
            <w:shd w:val="clear" w:color="auto" w:fill="auto"/>
            <w:vAlign w:val="center"/>
            <w:hideMark/>
          </w:tcPr>
          <w:p w14:paraId="48ACE8E2"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 xml:space="preserve">具备自动增益控制（AGC） </w:t>
            </w:r>
          </w:p>
        </w:tc>
        <w:tc>
          <w:tcPr>
            <w:tcW w:w="2090" w:type="dxa"/>
            <w:shd w:val="clear" w:color="auto" w:fill="auto"/>
            <w:noWrap/>
            <w:vAlign w:val="bottom"/>
            <w:hideMark/>
          </w:tcPr>
          <w:p w14:paraId="2C6F0676"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45A29FFA" w14:textId="77777777" w:rsidTr="006A5050">
        <w:trPr>
          <w:trHeight w:val="540"/>
        </w:trPr>
        <w:tc>
          <w:tcPr>
            <w:tcW w:w="1255" w:type="dxa"/>
            <w:shd w:val="clear" w:color="auto" w:fill="auto"/>
            <w:noWrap/>
            <w:vAlign w:val="center"/>
            <w:hideMark/>
          </w:tcPr>
          <w:p w14:paraId="4FAD6A95"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3.1.1.10</w:t>
            </w:r>
          </w:p>
        </w:tc>
        <w:tc>
          <w:tcPr>
            <w:tcW w:w="6011" w:type="dxa"/>
            <w:shd w:val="clear" w:color="auto" w:fill="auto"/>
            <w:vAlign w:val="center"/>
            <w:hideMark/>
          </w:tcPr>
          <w:p w14:paraId="4ADEC4F3"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具备图像电子放大、冻结功能</w:t>
            </w:r>
          </w:p>
        </w:tc>
        <w:tc>
          <w:tcPr>
            <w:tcW w:w="2090" w:type="dxa"/>
            <w:shd w:val="clear" w:color="auto" w:fill="auto"/>
            <w:noWrap/>
            <w:vAlign w:val="bottom"/>
            <w:hideMark/>
          </w:tcPr>
          <w:p w14:paraId="5F366A8E"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1515E2B7" w14:textId="77777777" w:rsidTr="006A5050">
        <w:trPr>
          <w:trHeight w:val="540"/>
        </w:trPr>
        <w:tc>
          <w:tcPr>
            <w:tcW w:w="1255" w:type="dxa"/>
            <w:shd w:val="clear" w:color="auto" w:fill="auto"/>
            <w:noWrap/>
            <w:vAlign w:val="center"/>
            <w:hideMark/>
          </w:tcPr>
          <w:p w14:paraId="0AE02439"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3.1.1.11</w:t>
            </w:r>
          </w:p>
        </w:tc>
        <w:tc>
          <w:tcPr>
            <w:tcW w:w="6011" w:type="dxa"/>
            <w:shd w:val="clear" w:color="auto" w:fill="auto"/>
            <w:vAlign w:val="center"/>
            <w:hideMark/>
          </w:tcPr>
          <w:p w14:paraId="53DA4F7C"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具备病人资料预置及多种工作参数预置功能</w:t>
            </w:r>
          </w:p>
        </w:tc>
        <w:tc>
          <w:tcPr>
            <w:tcW w:w="2090" w:type="dxa"/>
            <w:shd w:val="clear" w:color="auto" w:fill="auto"/>
            <w:noWrap/>
            <w:vAlign w:val="bottom"/>
            <w:hideMark/>
          </w:tcPr>
          <w:p w14:paraId="79282B66"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19B7897B" w14:textId="77777777" w:rsidTr="006A5050">
        <w:trPr>
          <w:trHeight w:val="540"/>
        </w:trPr>
        <w:tc>
          <w:tcPr>
            <w:tcW w:w="1255" w:type="dxa"/>
            <w:shd w:val="clear" w:color="auto" w:fill="auto"/>
            <w:noWrap/>
            <w:vAlign w:val="center"/>
            <w:hideMark/>
          </w:tcPr>
          <w:p w14:paraId="03A7474C"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3.1.1.12</w:t>
            </w:r>
          </w:p>
        </w:tc>
        <w:tc>
          <w:tcPr>
            <w:tcW w:w="6011" w:type="dxa"/>
            <w:shd w:val="clear" w:color="auto" w:fill="auto"/>
            <w:vAlign w:val="center"/>
            <w:hideMark/>
          </w:tcPr>
          <w:p w14:paraId="4366E6A8"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可调用并显示存储在内镜记忆芯片中的相关信息</w:t>
            </w:r>
          </w:p>
        </w:tc>
        <w:tc>
          <w:tcPr>
            <w:tcW w:w="2090" w:type="dxa"/>
            <w:shd w:val="clear" w:color="auto" w:fill="auto"/>
            <w:noWrap/>
            <w:vAlign w:val="bottom"/>
            <w:hideMark/>
          </w:tcPr>
          <w:p w14:paraId="5DAB8FC6"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29F0C5E4" w14:textId="77777777" w:rsidTr="006A5050">
        <w:trPr>
          <w:trHeight w:val="540"/>
        </w:trPr>
        <w:tc>
          <w:tcPr>
            <w:tcW w:w="1255" w:type="dxa"/>
            <w:shd w:val="clear" w:color="auto" w:fill="auto"/>
            <w:noWrap/>
            <w:vAlign w:val="center"/>
            <w:hideMark/>
          </w:tcPr>
          <w:p w14:paraId="3121F266"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3.1.1.13</w:t>
            </w:r>
          </w:p>
        </w:tc>
        <w:tc>
          <w:tcPr>
            <w:tcW w:w="6011" w:type="dxa"/>
            <w:shd w:val="clear" w:color="auto" w:fill="auto"/>
            <w:vAlign w:val="center"/>
            <w:hideMark/>
          </w:tcPr>
          <w:p w14:paraId="7E5D0E2A"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具备遥控功能，可对周边设备进行控制</w:t>
            </w:r>
          </w:p>
        </w:tc>
        <w:tc>
          <w:tcPr>
            <w:tcW w:w="2090" w:type="dxa"/>
            <w:shd w:val="clear" w:color="auto" w:fill="auto"/>
            <w:noWrap/>
            <w:vAlign w:val="bottom"/>
            <w:hideMark/>
          </w:tcPr>
          <w:p w14:paraId="52F55CAA"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7F5DF49A" w14:textId="77777777" w:rsidTr="006A5050">
        <w:trPr>
          <w:trHeight w:val="540"/>
        </w:trPr>
        <w:tc>
          <w:tcPr>
            <w:tcW w:w="1255" w:type="dxa"/>
            <w:shd w:val="clear" w:color="auto" w:fill="auto"/>
            <w:noWrap/>
            <w:vAlign w:val="center"/>
            <w:hideMark/>
          </w:tcPr>
          <w:p w14:paraId="14E49765"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3.1.1.14</w:t>
            </w:r>
          </w:p>
        </w:tc>
        <w:tc>
          <w:tcPr>
            <w:tcW w:w="6011" w:type="dxa"/>
            <w:shd w:val="clear" w:color="auto" w:fill="auto"/>
            <w:vAlign w:val="center"/>
            <w:hideMark/>
          </w:tcPr>
          <w:p w14:paraId="2090AFD2"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测光模式选择：包含但不限于平均测光、峰值测光、自动测光</w:t>
            </w:r>
          </w:p>
        </w:tc>
        <w:tc>
          <w:tcPr>
            <w:tcW w:w="2090" w:type="dxa"/>
            <w:shd w:val="clear" w:color="auto" w:fill="auto"/>
            <w:noWrap/>
            <w:vAlign w:val="bottom"/>
            <w:hideMark/>
          </w:tcPr>
          <w:p w14:paraId="69B5D29E"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6E559672" w14:textId="77777777" w:rsidTr="006A5050">
        <w:trPr>
          <w:trHeight w:val="540"/>
        </w:trPr>
        <w:tc>
          <w:tcPr>
            <w:tcW w:w="1255" w:type="dxa"/>
            <w:shd w:val="clear" w:color="auto" w:fill="auto"/>
            <w:noWrap/>
            <w:vAlign w:val="center"/>
            <w:hideMark/>
          </w:tcPr>
          <w:p w14:paraId="527DA5CA"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3.1.1.15</w:t>
            </w:r>
          </w:p>
        </w:tc>
        <w:tc>
          <w:tcPr>
            <w:tcW w:w="6011" w:type="dxa"/>
            <w:shd w:val="clear" w:color="auto" w:fill="auto"/>
            <w:vAlign w:val="center"/>
            <w:hideMark/>
          </w:tcPr>
          <w:p w14:paraId="394E1B50"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具备构造强调及轮廓强调设定</w:t>
            </w:r>
          </w:p>
        </w:tc>
        <w:tc>
          <w:tcPr>
            <w:tcW w:w="2090" w:type="dxa"/>
            <w:shd w:val="clear" w:color="auto" w:fill="auto"/>
            <w:noWrap/>
            <w:vAlign w:val="bottom"/>
            <w:hideMark/>
          </w:tcPr>
          <w:p w14:paraId="047A993E"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333D04AC" w14:textId="77777777" w:rsidTr="006A5050">
        <w:trPr>
          <w:trHeight w:val="540"/>
        </w:trPr>
        <w:tc>
          <w:tcPr>
            <w:tcW w:w="1255" w:type="dxa"/>
            <w:shd w:val="clear" w:color="auto" w:fill="auto"/>
            <w:noWrap/>
            <w:vAlign w:val="center"/>
            <w:hideMark/>
          </w:tcPr>
          <w:p w14:paraId="647972B9"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3.1.1.16</w:t>
            </w:r>
          </w:p>
        </w:tc>
        <w:tc>
          <w:tcPr>
            <w:tcW w:w="6011" w:type="dxa"/>
            <w:shd w:val="clear" w:color="auto" w:fill="auto"/>
            <w:vAlign w:val="center"/>
            <w:hideMark/>
          </w:tcPr>
          <w:p w14:paraId="2232FED9"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16:9和16:10的输出模式可兼容HDTV监视器</w:t>
            </w:r>
          </w:p>
        </w:tc>
        <w:tc>
          <w:tcPr>
            <w:tcW w:w="2090" w:type="dxa"/>
            <w:shd w:val="clear" w:color="auto" w:fill="auto"/>
            <w:noWrap/>
            <w:vAlign w:val="bottom"/>
            <w:hideMark/>
          </w:tcPr>
          <w:p w14:paraId="196783EE"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01958247" w14:textId="77777777" w:rsidTr="006A5050">
        <w:trPr>
          <w:trHeight w:val="540"/>
        </w:trPr>
        <w:tc>
          <w:tcPr>
            <w:tcW w:w="1255" w:type="dxa"/>
            <w:shd w:val="clear" w:color="auto" w:fill="auto"/>
            <w:noWrap/>
            <w:vAlign w:val="center"/>
            <w:hideMark/>
          </w:tcPr>
          <w:p w14:paraId="46E911B3"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lastRenderedPageBreak/>
              <w:t>▲3.1.1.17</w:t>
            </w:r>
          </w:p>
        </w:tc>
        <w:tc>
          <w:tcPr>
            <w:tcW w:w="6011" w:type="dxa"/>
            <w:shd w:val="clear" w:color="auto" w:fill="auto"/>
            <w:vAlign w:val="center"/>
            <w:hideMark/>
          </w:tcPr>
          <w:p w14:paraId="7658EA59"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所匹配镜子先端部采用黑白CCD，顺次扫描成像方式</w:t>
            </w:r>
          </w:p>
        </w:tc>
        <w:tc>
          <w:tcPr>
            <w:tcW w:w="2090" w:type="dxa"/>
            <w:shd w:val="clear" w:color="auto" w:fill="auto"/>
            <w:noWrap/>
            <w:vAlign w:val="bottom"/>
            <w:hideMark/>
          </w:tcPr>
          <w:p w14:paraId="4C234EDE"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58A94BDB" w14:textId="77777777" w:rsidTr="006A5050">
        <w:trPr>
          <w:trHeight w:val="540"/>
        </w:trPr>
        <w:tc>
          <w:tcPr>
            <w:tcW w:w="1255" w:type="dxa"/>
            <w:shd w:val="clear" w:color="auto" w:fill="auto"/>
            <w:noWrap/>
            <w:vAlign w:val="center"/>
            <w:hideMark/>
          </w:tcPr>
          <w:p w14:paraId="5FB39949"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3.1.2</w:t>
            </w:r>
          </w:p>
        </w:tc>
        <w:tc>
          <w:tcPr>
            <w:tcW w:w="6011" w:type="dxa"/>
            <w:shd w:val="clear" w:color="auto" w:fill="auto"/>
            <w:vAlign w:val="center"/>
            <w:hideMark/>
          </w:tcPr>
          <w:p w14:paraId="080C67E8"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高辉度氙灯冷光源</w:t>
            </w:r>
          </w:p>
        </w:tc>
        <w:tc>
          <w:tcPr>
            <w:tcW w:w="2090" w:type="dxa"/>
            <w:shd w:val="clear" w:color="auto" w:fill="auto"/>
            <w:noWrap/>
            <w:vAlign w:val="bottom"/>
            <w:hideMark/>
          </w:tcPr>
          <w:p w14:paraId="5EFADAD0"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71B06643" w14:textId="77777777" w:rsidTr="006A5050">
        <w:trPr>
          <w:trHeight w:val="540"/>
        </w:trPr>
        <w:tc>
          <w:tcPr>
            <w:tcW w:w="1255" w:type="dxa"/>
            <w:shd w:val="clear" w:color="auto" w:fill="auto"/>
            <w:noWrap/>
            <w:vAlign w:val="center"/>
            <w:hideMark/>
          </w:tcPr>
          <w:p w14:paraId="71CFF8C8"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3.1.2.1</w:t>
            </w:r>
          </w:p>
        </w:tc>
        <w:tc>
          <w:tcPr>
            <w:tcW w:w="6011" w:type="dxa"/>
            <w:shd w:val="clear" w:color="auto" w:fill="auto"/>
            <w:vAlign w:val="center"/>
            <w:hideMark/>
          </w:tcPr>
          <w:p w14:paraId="528803E5"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亮度调节：光路光圈控制</w:t>
            </w:r>
          </w:p>
        </w:tc>
        <w:tc>
          <w:tcPr>
            <w:tcW w:w="2090" w:type="dxa"/>
            <w:shd w:val="clear" w:color="auto" w:fill="auto"/>
            <w:noWrap/>
            <w:vAlign w:val="bottom"/>
            <w:hideMark/>
          </w:tcPr>
          <w:p w14:paraId="470A501E"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2D2882B7" w14:textId="77777777" w:rsidTr="006A5050">
        <w:trPr>
          <w:trHeight w:val="540"/>
        </w:trPr>
        <w:tc>
          <w:tcPr>
            <w:tcW w:w="1255" w:type="dxa"/>
            <w:shd w:val="clear" w:color="auto" w:fill="auto"/>
            <w:noWrap/>
            <w:vAlign w:val="center"/>
            <w:hideMark/>
          </w:tcPr>
          <w:p w14:paraId="1750109A"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3.1.2.2</w:t>
            </w:r>
          </w:p>
        </w:tc>
        <w:tc>
          <w:tcPr>
            <w:tcW w:w="6011" w:type="dxa"/>
            <w:shd w:val="clear" w:color="auto" w:fill="auto"/>
            <w:vAlign w:val="center"/>
            <w:hideMark/>
          </w:tcPr>
          <w:p w14:paraId="7599ABF3"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自动曝光：≥15档</w:t>
            </w:r>
          </w:p>
        </w:tc>
        <w:tc>
          <w:tcPr>
            <w:tcW w:w="2090" w:type="dxa"/>
            <w:shd w:val="clear" w:color="auto" w:fill="auto"/>
            <w:noWrap/>
            <w:vAlign w:val="bottom"/>
            <w:hideMark/>
          </w:tcPr>
          <w:p w14:paraId="23667879"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6A2C3C1D" w14:textId="77777777" w:rsidTr="006A5050">
        <w:trPr>
          <w:trHeight w:val="540"/>
        </w:trPr>
        <w:tc>
          <w:tcPr>
            <w:tcW w:w="1255" w:type="dxa"/>
            <w:shd w:val="clear" w:color="auto" w:fill="auto"/>
            <w:noWrap/>
            <w:vAlign w:val="center"/>
            <w:hideMark/>
          </w:tcPr>
          <w:p w14:paraId="062B6845"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3.1.2.3</w:t>
            </w:r>
          </w:p>
        </w:tc>
        <w:tc>
          <w:tcPr>
            <w:tcW w:w="6011" w:type="dxa"/>
            <w:shd w:val="clear" w:color="auto" w:fill="auto"/>
            <w:vAlign w:val="center"/>
            <w:hideMark/>
          </w:tcPr>
          <w:p w14:paraId="4A4BE4F9"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气泵：横膈膜式气泵</w:t>
            </w:r>
          </w:p>
        </w:tc>
        <w:tc>
          <w:tcPr>
            <w:tcW w:w="2090" w:type="dxa"/>
            <w:shd w:val="clear" w:color="auto" w:fill="auto"/>
            <w:noWrap/>
            <w:vAlign w:val="bottom"/>
            <w:hideMark/>
          </w:tcPr>
          <w:p w14:paraId="5C9C105A"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74732DD0" w14:textId="77777777" w:rsidTr="006A5050">
        <w:trPr>
          <w:trHeight w:val="540"/>
        </w:trPr>
        <w:tc>
          <w:tcPr>
            <w:tcW w:w="1255" w:type="dxa"/>
            <w:shd w:val="clear" w:color="auto" w:fill="auto"/>
            <w:noWrap/>
            <w:vAlign w:val="center"/>
            <w:hideMark/>
          </w:tcPr>
          <w:p w14:paraId="3E0B0232"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3.1.2.4</w:t>
            </w:r>
          </w:p>
        </w:tc>
        <w:tc>
          <w:tcPr>
            <w:tcW w:w="6011" w:type="dxa"/>
            <w:shd w:val="clear" w:color="auto" w:fill="auto"/>
            <w:vAlign w:val="center"/>
            <w:hideMark/>
          </w:tcPr>
          <w:p w14:paraId="476013F3"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气泵压力开关：≥4级（关闭、低、中、高）</w:t>
            </w:r>
          </w:p>
        </w:tc>
        <w:tc>
          <w:tcPr>
            <w:tcW w:w="2090" w:type="dxa"/>
            <w:shd w:val="clear" w:color="auto" w:fill="auto"/>
            <w:noWrap/>
            <w:vAlign w:val="bottom"/>
            <w:hideMark/>
          </w:tcPr>
          <w:p w14:paraId="4BEA3EAC"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36030925" w14:textId="77777777" w:rsidTr="006A5050">
        <w:trPr>
          <w:trHeight w:val="540"/>
        </w:trPr>
        <w:tc>
          <w:tcPr>
            <w:tcW w:w="1255" w:type="dxa"/>
            <w:shd w:val="clear" w:color="auto" w:fill="auto"/>
            <w:noWrap/>
            <w:vAlign w:val="center"/>
            <w:hideMark/>
          </w:tcPr>
          <w:p w14:paraId="01B182E5"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▲3.1.2.5</w:t>
            </w:r>
          </w:p>
        </w:tc>
        <w:tc>
          <w:tcPr>
            <w:tcW w:w="6011" w:type="dxa"/>
            <w:shd w:val="clear" w:color="auto" w:fill="auto"/>
            <w:vAlign w:val="center"/>
            <w:hideMark/>
          </w:tcPr>
          <w:p w14:paraId="11F74843"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主灯泡：氙气短弧灯，功率≥300W</w:t>
            </w:r>
          </w:p>
        </w:tc>
        <w:tc>
          <w:tcPr>
            <w:tcW w:w="2090" w:type="dxa"/>
            <w:shd w:val="clear" w:color="auto" w:fill="auto"/>
            <w:noWrap/>
            <w:vAlign w:val="bottom"/>
            <w:hideMark/>
          </w:tcPr>
          <w:p w14:paraId="569BE73E"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1FFC7100" w14:textId="77777777" w:rsidTr="006A5050">
        <w:trPr>
          <w:trHeight w:val="540"/>
        </w:trPr>
        <w:tc>
          <w:tcPr>
            <w:tcW w:w="1255" w:type="dxa"/>
            <w:shd w:val="clear" w:color="auto" w:fill="auto"/>
            <w:noWrap/>
            <w:vAlign w:val="center"/>
            <w:hideMark/>
          </w:tcPr>
          <w:p w14:paraId="2D829F31"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3.1.2.6</w:t>
            </w:r>
          </w:p>
        </w:tc>
        <w:tc>
          <w:tcPr>
            <w:tcW w:w="6011" w:type="dxa"/>
            <w:shd w:val="clear" w:color="auto" w:fill="auto"/>
            <w:vAlign w:val="center"/>
            <w:hideMark/>
          </w:tcPr>
          <w:p w14:paraId="0721F0F9"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主灯泡平均寿命：≥500小时</w:t>
            </w:r>
          </w:p>
        </w:tc>
        <w:tc>
          <w:tcPr>
            <w:tcW w:w="2090" w:type="dxa"/>
            <w:shd w:val="clear" w:color="auto" w:fill="auto"/>
            <w:noWrap/>
            <w:vAlign w:val="bottom"/>
            <w:hideMark/>
          </w:tcPr>
          <w:p w14:paraId="3C262F96"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2F2464B2" w14:textId="77777777" w:rsidTr="006A5050">
        <w:trPr>
          <w:trHeight w:val="540"/>
        </w:trPr>
        <w:tc>
          <w:tcPr>
            <w:tcW w:w="1255" w:type="dxa"/>
            <w:shd w:val="clear" w:color="auto" w:fill="auto"/>
            <w:noWrap/>
            <w:vAlign w:val="center"/>
            <w:hideMark/>
          </w:tcPr>
          <w:p w14:paraId="3287C8DE"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3.1.2.7</w:t>
            </w:r>
          </w:p>
        </w:tc>
        <w:tc>
          <w:tcPr>
            <w:tcW w:w="6011" w:type="dxa"/>
            <w:shd w:val="clear" w:color="auto" w:fill="auto"/>
            <w:vAlign w:val="center"/>
            <w:hideMark/>
          </w:tcPr>
          <w:p w14:paraId="1E31CB83"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应急灯：卤素灯，功率≥35W</w:t>
            </w:r>
          </w:p>
        </w:tc>
        <w:tc>
          <w:tcPr>
            <w:tcW w:w="2090" w:type="dxa"/>
            <w:shd w:val="clear" w:color="auto" w:fill="auto"/>
            <w:noWrap/>
            <w:vAlign w:val="bottom"/>
            <w:hideMark/>
          </w:tcPr>
          <w:p w14:paraId="7759126A"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015444CE" w14:textId="77777777" w:rsidTr="006A5050">
        <w:trPr>
          <w:trHeight w:val="540"/>
        </w:trPr>
        <w:tc>
          <w:tcPr>
            <w:tcW w:w="1255" w:type="dxa"/>
            <w:shd w:val="clear" w:color="auto" w:fill="auto"/>
            <w:noWrap/>
            <w:vAlign w:val="center"/>
            <w:hideMark/>
          </w:tcPr>
          <w:p w14:paraId="2237C1A1"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3.1.2.8</w:t>
            </w:r>
          </w:p>
        </w:tc>
        <w:tc>
          <w:tcPr>
            <w:tcW w:w="6011" w:type="dxa"/>
            <w:shd w:val="clear" w:color="auto" w:fill="auto"/>
            <w:vAlign w:val="center"/>
            <w:hideMark/>
          </w:tcPr>
          <w:p w14:paraId="500C0378"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应急灯平均寿命：≥500小时</w:t>
            </w:r>
          </w:p>
        </w:tc>
        <w:tc>
          <w:tcPr>
            <w:tcW w:w="2090" w:type="dxa"/>
            <w:shd w:val="clear" w:color="auto" w:fill="auto"/>
            <w:noWrap/>
            <w:vAlign w:val="bottom"/>
            <w:hideMark/>
          </w:tcPr>
          <w:p w14:paraId="77EE0575"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77D7E2C6" w14:textId="77777777" w:rsidTr="006A5050">
        <w:trPr>
          <w:trHeight w:val="540"/>
        </w:trPr>
        <w:tc>
          <w:tcPr>
            <w:tcW w:w="1255" w:type="dxa"/>
            <w:shd w:val="clear" w:color="auto" w:fill="auto"/>
            <w:noWrap/>
            <w:vAlign w:val="center"/>
            <w:hideMark/>
          </w:tcPr>
          <w:p w14:paraId="18E04A83"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3.1.2.9</w:t>
            </w:r>
          </w:p>
        </w:tc>
        <w:tc>
          <w:tcPr>
            <w:tcW w:w="6011" w:type="dxa"/>
            <w:shd w:val="clear" w:color="auto" w:fill="auto"/>
            <w:vAlign w:val="center"/>
            <w:hideMark/>
          </w:tcPr>
          <w:p w14:paraId="6F97357E"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亮灯方式：切换调节器</w:t>
            </w:r>
          </w:p>
        </w:tc>
        <w:tc>
          <w:tcPr>
            <w:tcW w:w="2090" w:type="dxa"/>
            <w:shd w:val="clear" w:color="auto" w:fill="auto"/>
            <w:noWrap/>
            <w:vAlign w:val="bottom"/>
            <w:hideMark/>
          </w:tcPr>
          <w:p w14:paraId="16EC0711"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70B8D6DA" w14:textId="77777777" w:rsidTr="006A5050">
        <w:trPr>
          <w:trHeight w:val="540"/>
        </w:trPr>
        <w:tc>
          <w:tcPr>
            <w:tcW w:w="1255" w:type="dxa"/>
            <w:shd w:val="clear" w:color="auto" w:fill="auto"/>
            <w:noWrap/>
            <w:vAlign w:val="center"/>
            <w:hideMark/>
          </w:tcPr>
          <w:p w14:paraId="3023D0B3"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3.1.3</w:t>
            </w:r>
          </w:p>
        </w:tc>
        <w:tc>
          <w:tcPr>
            <w:tcW w:w="6011" w:type="dxa"/>
            <w:shd w:val="clear" w:color="auto" w:fill="auto"/>
            <w:vAlign w:val="center"/>
            <w:hideMark/>
          </w:tcPr>
          <w:p w14:paraId="690A25C9"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双焦距电子胃镜</w:t>
            </w:r>
          </w:p>
        </w:tc>
        <w:tc>
          <w:tcPr>
            <w:tcW w:w="2090" w:type="dxa"/>
            <w:shd w:val="clear" w:color="auto" w:fill="auto"/>
            <w:noWrap/>
            <w:vAlign w:val="bottom"/>
            <w:hideMark/>
          </w:tcPr>
          <w:p w14:paraId="45588A27"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31A90A39" w14:textId="77777777" w:rsidTr="006A5050">
        <w:trPr>
          <w:trHeight w:val="540"/>
        </w:trPr>
        <w:tc>
          <w:tcPr>
            <w:tcW w:w="1255" w:type="dxa"/>
            <w:shd w:val="clear" w:color="auto" w:fill="auto"/>
            <w:noWrap/>
            <w:vAlign w:val="center"/>
            <w:hideMark/>
          </w:tcPr>
          <w:p w14:paraId="7E175D7B"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3.1.3.1</w:t>
            </w:r>
          </w:p>
        </w:tc>
        <w:tc>
          <w:tcPr>
            <w:tcW w:w="6011" w:type="dxa"/>
            <w:shd w:val="clear" w:color="auto" w:fill="auto"/>
            <w:vAlign w:val="center"/>
            <w:hideMark/>
          </w:tcPr>
          <w:p w14:paraId="616A344A"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视野角：≥140°(直视)</w:t>
            </w:r>
          </w:p>
        </w:tc>
        <w:tc>
          <w:tcPr>
            <w:tcW w:w="2090" w:type="dxa"/>
            <w:shd w:val="clear" w:color="auto" w:fill="auto"/>
            <w:noWrap/>
            <w:vAlign w:val="bottom"/>
            <w:hideMark/>
          </w:tcPr>
          <w:p w14:paraId="4264D76B"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1E0C28E9" w14:textId="77777777" w:rsidTr="006A5050">
        <w:trPr>
          <w:trHeight w:val="540"/>
        </w:trPr>
        <w:tc>
          <w:tcPr>
            <w:tcW w:w="1255" w:type="dxa"/>
            <w:shd w:val="clear" w:color="auto" w:fill="auto"/>
            <w:noWrap/>
            <w:vAlign w:val="center"/>
            <w:hideMark/>
          </w:tcPr>
          <w:p w14:paraId="3CFA0B31"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▲3.1.3.2</w:t>
            </w:r>
          </w:p>
        </w:tc>
        <w:tc>
          <w:tcPr>
            <w:tcW w:w="6011" w:type="dxa"/>
            <w:shd w:val="clear" w:color="auto" w:fill="auto"/>
            <w:vAlign w:val="center"/>
            <w:hideMark/>
          </w:tcPr>
          <w:p w14:paraId="5F8C3283"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景深：常焦模式：≥7～100mm，近焦模式：≥3～7mm</w:t>
            </w:r>
          </w:p>
        </w:tc>
        <w:tc>
          <w:tcPr>
            <w:tcW w:w="2090" w:type="dxa"/>
            <w:shd w:val="clear" w:color="auto" w:fill="auto"/>
            <w:noWrap/>
            <w:vAlign w:val="bottom"/>
            <w:hideMark/>
          </w:tcPr>
          <w:p w14:paraId="207AB205"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6243CC32" w14:textId="77777777" w:rsidTr="006A5050">
        <w:trPr>
          <w:trHeight w:val="540"/>
        </w:trPr>
        <w:tc>
          <w:tcPr>
            <w:tcW w:w="1255" w:type="dxa"/>
            <w:shd w:val="clear" w:color="auto" w:fill="auto"/>
            <w:noWrap/>
            <w:vAlign w:val="center"/>
            <w:hideMark/>
          </w:tcPr>
          <w:p w14:paraId="538A23DF"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3.1.3.3</w:t>
            </w:r>
          </w:p>
        </w:tc>
        <w:tc>
          <w:tcPr>
            <w:tcW w:w="6011" w:type="dxa"/>
            <w:shd w:val="clear" w:color="auto" w:fill="auto"/>
            <w:vAlign w:val="center"/>
            <w:hideMark/>
          </w:tcPr>
          <w:p w14:paraId="758F08CF" w14:textId="77777777" w:rsidR="006A5050" w:rsidRPr="006A5050" w:rsidRDefault="006A5050" w:rsidP="006A5050">
            <w:pPr>
              <w:widowControl/>
              <w:adjustRightInd/>
              <w:rPr>
                <w:rFonts w:ascii="仿宋" w:eastAsia="仿宋" w:hAnsi="仿宋" w:cs="宋体" w:hint="eastAsia"/>
                <w:kern w:val="0"/>
                <w:szCs w:val="21"/>
              </w:rPr>
            </w:pPr>
            <w:proofErr w:type="gramStart"/>
            <w:r w:rsidRPr="006A5050">
              <w:rPr>
                <w:rFonts w:ascii="仿宋" w:eastAsia="仿宋" w:hAnsi="仿宋" w:cs="宋体" w:hint="eastAsia"/>
                <w:kern w:val="0"/>
                <w:szCs w:val="21"/>
              </w:rPr>
              <w:t>插入部</w:t>
            </w:r>
            <w:proofErr w:type="gramEnd"/>
            <w:r w:rsidRPr="006A5050">
              <w:rPr>
                <w:rFonts w:ascii="仿宋" w:eastAsia="仿宋" w:hAnsi="仿宋" w:cs="宋体" w:hint="eastAsia"/>
                <w:kern w:val="0"/>
                <w:szCs w:val="21"/>
              </w:rPr>
              <w:t>外径：≤10.0mm</w:t>
            </w:r>
          </w:p>
        </w:tc>
        <w:tc>
          <w:tcPr>
            <w:tcW w:w="2090" w:type="dxa"/>
            <w:shd w:val="clear" w:color="auto" w:fill="auto"/>
            <w:noWrap/>
            <w:vAlign w:val="bottom"/>
            <w:hideMark/>
          </w:tcPr>
          <w:p w14:paraId="0B51F57F"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175372A1" w14:textId="77777777" w:rsidTr="006A5050">
        <w:trPr>
          <w:trHeight w:val="540"/>
        </w:trPr>
        <w:tc>
          <w:tcPr>
            <w:tcW w:w="1255" w:type="dxa"/>
            <w:shd w:val="clear" w:color="auto" w:fill="auto"/>
            <w:noWrap/>
            <w:vAlign w:val="center"/>
            <w:hideMark/>
          </w:tcPr>
          <w:p w14:paraId="5DFD89CE"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3.1.3.4</w:t>
            </w:r>
          </w:p>
        </w:tc>
        <w:tc>
          <w:tcPr>
            <w:tcW w:w="6011" w:type="dxa"/>
            <w:shd w:val="clear" w:color="auto" w:fill="auto"/>
            <w:vAlign w:val="center"/>
            <w:hideMark/>
          </w:tcPr>
          <w:p w14:paraId="629C9666"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先端部外径：≤10.5mm</w:t>
            </w:r>
          </w:p>
        </w:tc>
        <w:tc>
          <w:tcPr>
            <w:tcW w:w="2090" w:type="dxa"/>
            <w:shd w:val="clear" w:color="auto" w:fill="auto"/>
            <w:noWrap/>
            <w:vAlign w:val="bottom"/>
            <w:hideMark/>
          </w:tcPr>
          <w:p w14:paraId="2C42BCD8"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42DB70FB" w14:textId="77777777" w:rsidTr="006A5050">
        <w:trPr>
          <w:trHeight w:val="540"/>
        </w:trPr>
        <w:tc>
          <w:tcPr>
            <w:tcW w:w="1255" w:type="dxa"/>
            <w:shd w:val="clear" w:color="auto" w:fill="auto"/>
            <w:noWrap/>
            <w:vAlign w:val="center"/>
            <w:hideMark/>
          </w:tcPr>
          <w:p w14:paraId="77613AE4"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3.1.3.5</w:t>
            </w:r>
          </w:p>
        </w:tc>
        <w:tc>
          <w:tcPr>
            <w:tcW w:w="6011" w:type="dxa"/>
            <w:shd w:val="clear" w:color="auto" w:fill="auto"/>
            <w:vAlign w:val="center"/>
            <w:hideMark/>
          </w:tcPr>
          <w:p w14:paraId="681D23B4"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弯曲部弯曲角度：上≥210°，下≥90°，左≥100°，右≥100°</w:t>
            </w:r>
          </w:p>
        </w:tc>
        <w:tc>
          <w:tcPr>
            <w:tcW w:w="2090" w:type="dxa"/>
            <w:shd w:val="clear" w:color="auto" w:fill="auto"/>
            <w:noWrap/>
            <w:vAlign w:val="bottom"/>
            <w:hideMark/>
          </w:tcPr>
          <w:p w14:paraId="40EF995E"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7472CC77" w14:textId="77777777" w:rsidTr="006A5050">
        <w:trPr>
          <w:trHeight w:val="540"/>
        </w:trPr>
        <w:tc>
          <w:tcPr>
            <w:tcW w:w="1255" w:type="dxa"/>
            <w:shd w:val="clear" w:color="auto" w:fill="auto"/>
            <w:noWrap/>
            <w:vAlign w:val="center"/>
            <w:hideMark/>
          </w:tcPr>
          <w:p w14:paraId="778A321C"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3.1.3.6</w:t>
            </w:r>
          </w:p>
        </w:tc>
        <w:tc>
          <w:tcPr>
            <w:tcW w:w="6011" w:type="dxa"/>
            <w:shd w:val="clear" w:color="auto" w:fill="auto"/>
            <w:vAlign w:val="center"/>
            <w:hideMark/>
          </w:tcPr>
          <w:p w14:paraId="0BB14FB7"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最小可视距离：≤3mm</w:t>
            </w:r>
          </w:p>
        </w:tc>
        <w:tc>
          <w:tcPr>
            <w:tcW w:w="2090" w:type="dxa"/>
            <w:shd w:val="clear" w:color="auto" w:fill="auto"/>
            <w:noWrap/>
            <w:vAlign w:val="bottom"/>
            <w:hideMark/>
          </w:tcPr>
          <w:p w14:paraId="2C4BD68E"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27760318" w14:textId="77777777" w:rsidTr="006A5050">
        <w:trPr>
          <w:trHeight w:val="540"/>
        </w:trPr>
        <w:tc>
          <w:tcPr>
            <w:tcW w:w="1255" w:type="dxa"/>
            <w:shd w:val="clear" w:color="auto" w:fill="auto"/>
            <w:noWrap/>
            <w:vAlign w:val="center"/>
            <w:hideMark/>
          </w:tcPr>
          <w:p w14:paraId="731AEAFC"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3.1.3.7</w:t>
            </w:r>
          </w:p>
        </w:tc>
        <w:tc>
          <w:tcPr>
            <w:tcW w:w="6011" w:type="dxa"/>
            <w:shd w:val="clear" w:color="auto" w:fill="auto"/>
            <w:vAlign w:val="center"/>
            <w:hideMark/>
          </w:tcPr>
          <w:p w14:paraId="6AB5CC31" w14:textId="77777777" w:rsidR="006A5050" w:rsidRPr="006A5050" w:rsidRDefault="006A5050" w:rsidP="006A5050">
            <w:pPr>
              <w:widowControl/>
              <w:adjustRightInd/>
              <w:rPr>
                <w:rFonts w:ascii="仿宋" w:eastAsia="仿宋" w:hAnsi="仿宋" w:cs="宋体" w:hint="eastAsia"/>
                <w:kern w:val="0"/>
                <w:szCs w:val="21"/>
              </w:rPr>
            </w:pPr>
            <w:bookmarkStart w:id="46" w:name="RANGE!B42"/>
            <w:r w:rsidRPr="006A5050">
              <w:rPr>
                <w:rFonts w:ascii="仿宋" w:eastAsia="仿宋" w:hAnsi="仿宋" w:cs="宋体" w:hint="eastAsia"/>
                <w:kern w:val="0"/>
                <w:szCs w:val="21"/>
              </w:rPr>
              <w:t>钳子管道内径：≥2.5mm</w:t>
            </w:r>
            <w:bookmarkEnd w:id="46"/>
          </w:p>
        </w:tc>
        <w:tc>
          <w:tcPr>
            <w:tcW w:w="2090" w:type="dxa"/>
            <w:shd w:val="clear" w:color="auto" w:fill="auto"/>
            <w:noWrap/>
            <w:vAlign w:val="bottom"/>
            <w:hideMark/>
          </w:tcPr>
          <w:p w14:paraId="5B675D60"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2663E7EE" w14:textId="77777777" w:rsidTr="006A5050">
        <w:trPr>
          <w:trHeight w:val="540"/>
        </w:trPr>
        <w:tc>
          <w:tcPr>
            <w:tcW w:w="1255" w:type="dxa"/>
            <w:shd w:val="clear" w:color="auto" w:fill="auto"/>
            <w:noWrap/>
            <w:vAlign w:val="center"/>
            <w:hideMark/>
          </w:tcPr>
          <w:p w14:paraId="756173AD"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3.1.3.8</w:t>
            </w:r>
          </w:p>
        </w:tc>
        <w:tc>
          <w:tcPr>
            <w:tcW w:w="6011" w:type="dxa"/>
            <w:shd w:val="clear" w:color="auto" w:fill="auto"/>
            <w:vAlign w:val="center"/>
            <w:hideMark/>
          </w:tcPr>
          <w:p w14:paraId="369FAA63"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有效长度：≥1000mm</w:t>
            </w:r>
          </w:p>
        </w:tc>
        <w:tc>
          <w:tcPr>
            <w:tcW w:w="2090" w:type="dxa"/>
            <w:shd w:val="clear" w:color="auto" w:fill="auto"/>
            <w:noWrap/>
            <w:vAlign w:val="bottom"/>
            <w:hideMark/>
          </w:tcPr>
          <w:p w14:paraId="2658593B"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35CEDF67" w14:textId="77777777" w:rsidTr="006A5050">
        <w:trPr>
          <w:trHeight w:val="540"/>
        </w:trPr>
        <w:tc>
          <w:tcPr>
            <w:tcW w:w="1255" w:type="dxa"/>
            <w:shd w:val="clear" w:color="auto" w:fill="auto"/>
            <w:noWrap/>
            <w:vAlign w:val="center"/>
            <w:hideMark/>
          </w:tcPr>
          <w:p w14:paraId="61C5517A"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3.1.3.9</w:t>
            </w:r>
          </w:p>
        </w:tc>
        <w:tc>
          <w:tcPr>
            <w:tcW w:w="6011" w:type="dxa"/>
            <w:shd w:val="clear" w:color="auto" w:fill="auto"/>
            <w:vAlign w:val="center"/>
            <w:hideMark/>
          </w:tcPr>
          <w:p w14:paraId="69D3A21D"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具备防水</w:t>
            </w:r>
            <w:proofErr w:type="gramStart"/>
            <w:r w:rsidRPr="006A5050">
              <w:rPr>
                <w:rFonts w:ascii="仿宋" w:eastAsia="仿宋" w:hAnsi="仿宋" w:cs="宋体" w:hint="eastAsia"/>
                <w:kern w:val="0"/>
                <w:szCs w:val="21"/>
              </w:rPr>
              <w:t>一</w:t>
            </w:r>
            <w:proofErr w:type="gramEnd"/>
            <w:r w:rsidRPr="006A5050">
              <w:rPr>
                <w:rFonts w:ascii="仿宋" w:eastAsia="仿宋" w:hAnsi="仿宋" w:cs="宋体" w:hint="eastAsia"/>
                <w:kern w:val="0"/>
                <w:szCs w:val="21"/>
              </w:rPr>
              <w:t>触式接头</w:t>
            </w:r>
          </w:p>
        </w:tc>
        <w:tc>
          <w:tcPr>
            <w:tcW w:w="2090" w:type="dxa"/>
            <w:shd w:val="clear" w:color="auto" w:fill="auto"/>
            <w:noWrap/>
            <w:vAlign w:val="bottom"/>
            <w:hideMark/>
          </w:tcPr>
          <w:p w14:paraId="76FF28D8"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1C34DABD" w14:textId="77777777" w:rsidTr="006A5050">
        <w:trPr>
          <w:trHeight w:val="540"/>
        </w:trPr>
        <w:tc>
          <w:tcPr>
            <w:tcW w:w="1255" w:type="dxa"/>
            <w:shd w:val="clear" w:color="auto" w:fill="auto"/>
            <w:noWrap/>
            <w:vAlign w:val="center"/>
            <w:hideMark/>
          </w:tcPr>
          <w:p w14:paraId="5C5D52D9"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3.1.3.10</w:t>
            </w:r>
          </w:p>
        </w:tc>
        <w:tc>
          <w:tcPr>
            <w:tcW w:w="6011" w:type="dxa"/>
            <w:shd w:val="clear" w:color="auto" w:fill="auto"/>
            <w:vAlign w:val="center"/>
            <w:hideMark/>
          </w:tcPr>
          <w:p w14:paraId="03404646"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镜子可兼容目前医院的内镜主机</w:t>
            </w:r>
          </w:p>
        </w:tc>
        <w:tc>
          <w:tcPr>
            <w:tcW w:w="2090" w:type="dxa"/>
            <w:shd w:val="clear" w:color="auto" w:fill="auto"/>
            <w:noWrap/>
            <w:vAlign w:val="bottom"/>
            <w:hideMark/>
          </w:tcPr>
          <w:p w14:paraId="53D48D12"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2D076C4E" w14:textId="77777777" w:rsidTr="006A5050">
        <w:trPr>
          <w:trHeight w:val="540"/>
        </w:trPr>
        <w:tc>
          <w:tcPr>
            <w:tcW w:w="1255" w:type="dxa"/>
            <w:shd w:val="clear" w:color="auto" w:fill="auto"/>
            <w:noWrap/>
            <w:vAlign w:val="center"/>
            <w:hideMark/>
          </w:tcPr>
          <w:p w14:paraId="32B83E0E"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3.1.4</w:t>
            </w:r>
          </w:p>
        </w:tc>
        <w:tc>
          <w:tcPr>
            <w:tcW w:w="6011" w:type="dxa"/>
            <w:shd w:val="clear" w:color="auto" w:fill="auto"/>
            <w:vAlign w:val="center"/>
            <w:hideMark/>
          </w:tcPr>
          <w:p w14:paraId="61317E2B"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高</w:t>
            </w:r>
            <w:proofErr w:type="gramStart"/>
            <w:r w:rsidRPr="006A5050">
              <w:rPr>
                <w:rFonts w:ascii="仿宋" w:eastAsia="仿宋" w:hAnsi="仿宋" w:cs="宋体" w:hint="eastAsia"/>
                <w:kern w:val="0"/>
                <w:szCs w:val="21"/>
              </w:rPr>
              <w:t>清电子</w:t>
            </w:r>
            <w:proofErr w:type="gramEnd"/>
            <w:r w:rsidRPr="006A5050">
              <w:rPr>
                <w:rFonts w:ascii="仿宋" w:eastAsia="仿宋" w:hAnsi="仿宋" w:cs="宋体" w:hint="eastAsia"/>
                <w:kern w:val="0"/>
                <w:szCs w:val="21"/>
              </w:rPr>
              <w:t>结肠镜</w:t>
            </w:r>
          </w:p>
        </w:tc>
        <w:tc>
          <w:tcPr>
            <w:tcW w:w="2090" w:type="dxa"/>
            <w:shd w:val="clear" w:color="auto" w:fill="auto"/>
            <w:noWrap/>
            <w:vAlign w:val="bottom"/>
            <w:hideMark/>
          </w:tcPr>
          <w:p w14:paraId="42C224B8"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32B5F234" w14:textId="77777777" w:rsidTr="006A5050">
        <w:trPr>
          <w:trHeight w:val="540"/>
        </w:trPr>
        <w:tc>
          <w:tcPr>
            <w:tcW w:w="1255" w:type="dxa"/>
            <w:shd w:val="clear" w:color="auto" w:fill="auto"/>
            <w:noWrap/>
            <w:vAlign w:val="center"/>
            <w:hideMark/>
          </w:tcPr>
          <w:p w14:paraId="10D2AE6D"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3.1.4.1</w:t>
            </w:r>
          </w:p>
        </w:tc>
        <w:tc>
          <w:tcPr>
            <w:tcW w:w="6011" w:type="dxa"/>
            <w:shd w:val="clear" w:color="auto" w:fill="auto"/>
            <w:vAlign w:val="center"/>
            <w:hideMark/>
          </w:tcPr>
          <w:p w14:paraId="7D7A4703"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视野角：≥170°(直视)</w:t>
            </w:r>
          </w:p>
        </w:tc>
        <w:tc>
          <w:tcPr>
            <w:tcW w:w="2090" w:type="dxa"/>
            <w:shd w:val="clear" w:color="auto" w:fill="auto"/>
            <w:noWrap/>
            <w:vAlign w:val="bottom"/>
            <w:hideMark/>
          </w:tcPr>
          <w:p w14:paraId="57033FDD"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1F79317A" w14:textId="77777777" w:rsidTr="006A5050">
        <w:trPr>
          <w:trHeight w:val="540"/>
        </w:trPr>
        <w:tc>
          <w:tcPr>
            <w:tcW w:w="1255" w:type="dxa"/>
            <w:shd w:val="clear" w:color="auto" w:fill="auto"/>
            <w:noWrap/>
            <w:vAlign w:val="center"/>
            <w:hideMark/>
          </w:tcPr>
          <w:p w14:paraId="09198478"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3.1.4.2</w:t>
            </w:r>
          </w:p>
        </w:tc>
        <w:tc>
          <w:tcPr>
            <w:tcW w:w="6011" w:type="dxa"/>
            <w:shd w:val="clear" w:color="auto" w:fill="auto"/>
            <w:vAlign w:val="center"/>
            <w:hideMark/>
          </w:tcPr>
          <w:p w14:paraId="32FB9F53"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景深：≥5～100mm</w:t>
            </w:r>
          </w:p>
        </w:tc>
        <w:tc>
          <w:tcPr>
            <w:tcW w:w="2090" w:type="dxa"/>
            <w:shd w:val="clear" w:color="auto" w:fill="auto"/>
            <w:noWrap/>
            <w:vAlign w:val="bottom"/>
            <w:hideMark/>
          </w:tcPr>
          <w:p w14:paraId="7A1C01AD"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247D5D7C" w14:textId="77777777" w:rsidTr="006A5050">
        <w:trPr>
          <w:trHeight w:val="540"/>
        </w:trPr>
        <w:tc>
          <w:tcPr>
            <w:tcW w:w="1255" w:type="dxa"/>
            <w:shd w:val="clear" w:color="auto" w:fill="auto"/>
            <w:noWrap/>
            <w:vAlign w:val="center"/>
            <w:hideMark/>
          </w:tcPr>
          <w:p w14:paraId="076BD0E4"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lastRenderedPageBreak/>
              <w:t>3.1.4.3</w:t>
            </w:r>
          </w:p>
        </w:tc>
        <w:tc>
          <w:tcPr>
            <w:tcW w:w="6011" w:type="dxa"/>
            <w:shd w:val="clear" w:color="auto" w:fill="auto"/>
            <w:vAlign w:val="center"/>
            <w:hideMark/>
          </w:tcPr>
          <w:p w14:paraId="4E397DD0" w14:textId="77777777" w:rsidR="006A5050" w:rsidRPr="006A5050" w:rsidRDefault="006A5050" w:rsidP="006A5050">
            <w:pPr>
              <w:widowControl/>
              <w:adjustRightInd/>
              <w:rPr>
                <w:rFonts w:ascii="仿宋" w:eastAsia="仿宋" w:hAnsi="仿宋" w:cs="宋体" w:hint="eastAsia"/>
                <w:kern w:val="0"/>
                <w:szCs w:val="21"/>
              </w:rPr>
            </w:pPr>
            <w:proofErr w:type="gramStart"/>
            <w:r w:rsidRPr="006A5050">
              <w:rPr>
                <w:rFonts w:ascii="仿宋" w:eastAsia="仿宋" w:hAnsi="仿宋" w:cs="宋体" w:hint="eastAsia"/>
                <w:kern w:val="0"/>
                <w:szCs w:val="21"/>
              </w:rPr>
              <w:t>插入部</w:t>
            </w:r>
            <w:proofErr w:type="gramEnd"/>
            <w:r w:rsidRPr="006A5050">
              <w:rPr>
                <w:rFonts w:ascii="仿宋" w:eastAsia="仿宋" w:hAnsi="仿宋" w:cs="宋体" w:hint="eastAsia"/>
                <w:kern w:val="0"/>
                <w:szCs w:val="21"/>
              </w:rPr>
              <w:t>外径：≤12mm</w:t>
            </w:r>
          </w:p>
        </w:tc>
        <w:tc>
          <w:tcPr>
            <w:tcW w:w="2090" w:type="dxa"/>
            <w:shd w:val="clear" w:color="auto" w:fill="auto"/>
            <w:noWrap/>
            <w:vAlign w:val="bottom"/>
            <w:hideMark/>
          </w:tcPr>
          <w:p w14:paraId="0E9C7D3E"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75614D93" w14:textId="77777777" w:rsidTr="006A5050">
        <w:trPr>
          <w:trHeight w:val="540"/>
        </w:trPr>
        <w:tc>
          <w:tcPr>
            <w:tcW w:w="1255" w:type="dxa"/>
            <w:shd w:val="clear" w:color="auto" w:fill="auto"/>
            <w:noWrap/>
            <w:vAlign w:val="center"/>
            <w:hideMark/>
          </w:tcPr>
          <w:p w14:paraId="78782D18"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3.1.4.4</w:t>
            </w:r>
          </w:p>
        </w:tc>
        <w:tc>
          <w:tcPr>
            <w:tcW w:w="6011" w:type="dxa"/>
            <w:shd w:val="clear" w:color="auto" w:fill="auto"/>
            <w:vAlign w:val="center"/>
            <w:hideMark/>
          </w:tcPr>
          <w:p w14:paraId="3566E3C3"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先端部外径：≤12.2mm</w:t>
            </w:r>
          </w:p>
        </w:tc>
        <w:tc>
          <w:tcPr>
            <w:tcW w:w="2090" w:type="dxa"/>
            <w:shd w:val="clear" w:color="auto" w:fill="auto"/>
            <w:noWrap/>
            <w:vAlign w:val="bottom"/>
            <w:hideMark/>
          </w:tcPr>
          <w:p w14:paraId="473C7500"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67CD7ACD" w14:textId="77777777" w:rsidTr="006A5050">
        <w:trPr>
          <w:trHeight w:val="540"/>
        </w:trPr>
        <w:tc>
          <w:tcPr>
            <w:tcW w:w="1255" w:type="dxa"/>
            <w:shd w:val="clear" w:color="auto" w:fill="auto"/>
            <w:noWrap/>
            <w:vAlign w:val="center"/>
            <w:hideMark/>
          </w:tcPr>
          <w:p w14:paraId="30E9F2AB"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3.1.4.5</w:t>
            </w:r>
          </w:p>
        </w:tc>
        <w:tc>
          <w:tcPr>
            <w:tcW w:w="6011" w:type="dxa"/>
            <w:shd w:val="clear" w:color="auto" w:fill="auto"/>
            <w:vAlign w:val="center"/>
            <w:hideMark/>
          </w:tcPr>
          <w:p w14:paraId="1A0F641D"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弯曲部弯曲角度：上≥180°，下≥180°，左≥160°，右≥160°</w:t>
            </w:r>
          </w:p>
        </w:tc>
        <w:tc>
          <w:tcPr>
            <w:tcW w:w="2090" w:type="dxa"/>
            <w:shd w:val="clear" w:color="auto" w:fill="auto"/>
            <w:noWrap/>
            <w:vAlign w:val="bottom"/>
            <w:hideMark/>
          </w:tcPr>
          <w:p w14:paraId="5B8065C7"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25832B94" w14:textId="77777777" w:rsidTr="006A5050">
        <w:trPr>
          <w:trHeight w:val="540"/>
        </w:trPr>
        <w:tc>
          <w:tcPr>
            <w:tcW w:w="1255" w:type="dxa"/>
            <w:shd w:val="clear" w:color="auto" w:fill="auto"/>
            <w:noWrap/>
            <w:vAlign w:val="center"/>
            <w:hideMark/>
          </w:tcPr>
          <w:p w14:paraId="50ECFFCF"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3.1.4.6</w:t>
            </w:r>
          </w:p>
        </w:tc>
        <w:tc>
          <w:tcPr>
            <w:tcW w:w="6011" w:type="dxa"/>
            <w:shd w:val="clear" w:color="auto" w:fill="auto"/>
            <w:vAlign w:val="center"/>
            <w:hideMark/>
          </w:tcPr>
          <w:p w14:paraId="2F1E9346"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有效长度：≥1300mm</w:t>
            </w:r>
          </w:p>
        </w:tc>
        <w:tc>
          <w:tcPr>
            <w:tcW w:w="2090" w:type="dxa"/>
            <w:shd w:val="clear" w:color="auto" w:fill="auto"/>
            <w:noWrap/>
            <w:vAlign w:val="bottom"/>
            <w:hideMark/>
          </w:tcPr>
          <w:p w14:paraId="4304AD8F"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2B4C7EC0" w14:textId="77777777" w:rsidTr="006A5050">
        <w:trPr>
          <w:trHeight w:val="540"/>
        </w:trPr>
        <w:tc>
          <w:tcPr>
            <w:tcW w:w="1255" w:type="dxa"/>
            <w:shd w:val="clear" w:color="auto" w:fill="auto"/>
            <w:noWrap/>
            <w:vAlign w:val="center"/>
            <w:hideMark/>
          </w:tcPr>
          <w:p w14:paraId="342BA46F"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3.1.4.7</w:t>
            </w:r>
          </w:p>
        </w:tc>
        <w:tc>
          <w:tcPr>
            <w:tcW w:w="6011" w:type="dxa"/>
            <w:shd w:val="clear" w:color="auto" w:fill="auto"/>
            <w:vAlign w:val="center"/>
            <w:hideMark/>
          </w:tcPr>
          <w:p w14:paraId="094FFDBC"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钳子管道内径：≥3.2mm</w:t>
            </w:r>
          </w:p>
        </w:tc>
        <w:tc>
          <w:tcPr>
            <w:tcW w:w="2090" w:type="dxa"/>
            <w:shd w:val="clear" w:color="auto" w:fill="auto"/>
            <w:noWrap/>
            <w:vAlign w:val="bottom"/>
            <w:hideMark/>
          </w:tcPr>
          <w:p w14:paraId="5CC5CCBE"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39A8165A" w14:textId="77777777" w:rsidTr="006A5050">
        <w:trPr>
          <w:trHeight w:val="540"/>
        </w:trPr>
        <w:tc>
          <w:tcPr>
            <w:tcW w:w="1255" w:type="dxa"/>
            <w:shd w:val="clear" w:color="auto" w:fill="auto"/>
            <w:noWrap/>
            <w:vAlign w:val="center"/>
            <w:hideMark/>
          </w:tcPr>
          <w:p w14:paraId="30A74A8B"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3.1.4.8</w:t>
            </w:r>
          </w:p>
        </w:tc>
        <w:tc>
          <w:tcPr>
            <w:tcW w:w="6011" w:type="dxa"/>
            <w:shd w:val="clear" w:color="auto" w:fill="auto"/>
            <w:vAlign w:val="center"/>
            <w:hideMark/>
          </w:tcPr>
          <w:p w14:paraId="1CE37237"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具备反应性插入技术：融合强力传导、智能弯曲和可变硬度三种技术</w:t>
            </w:r>
          </w:p>
        </w:tc>
        <w:tc>
          <w:tcPr>
            <w:tcW w:w="2090" w:type="dxa"/>
            <w:shd w:val="clear" w:color="auto" w:fill="auto"/>
            <w:noWrap/>
            <w:vAlign w:val="bottom"/>
            <w:hideMark/>
          </w:tcPr>
          <w:p w14:paraId="5CA178E7"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216A4E0E" w14:textId="77777777" w:rsidTr="006A5050">
        <w:trPr>
          <w:trHeight w:val="540"/>
        </w:trPr>
        <w:tc>
          <w:tcPr>
            <w:tcW w:w="1255" w:type="dxa"/>
            <w:shd w:val="clear" w:color="auto" w:fill="auto"/>
            <w:noWrap/>
            <w:vAlign w:val="center"/>
            <w:hideMark/>
          </w:tcPr>
          <w:p w14:paraId="006E4BC6"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3.1.4.9</w:t>
            </w:r>
          </w:p>
        </w:tc>
        <w:tc>
          <w:tcPr>
            <w:tcW w:w="6011" w:type="dxa"/>
            <w:shd w:val="clear" w:color="auto" w:fill="auto"/>
            <w:vAlign w:val="center"/>
            <w:hideMark/>
          </w:tcPr>
          <w:p w14:paraId="225D8C93"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具备副送水功能</w:t>
            </w:r>
          </w:p>
        </w:tc>
        <w:tc>
          <w:tcPr>
            <w:tcW w:w="2090" w:type="dxa"/>
            <w:shd w:val="clear" w:color="auto" w:fill="auto"/>
            <w:noWrap/>
            <w:vAlign w:val="bottom"/>
            <w:hideMark/>
          </w:tcPr>
          <w:p w14:paraId="79E6AC3B"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14CCF717" w14:textId="77777777" w:rsidTr="006A5050">
        <w:trPr>
          <w:trHeight w:val="540"/>
        </w:trPr>
        <w:tc>
          <w:tcPr>
            <w:tcW w:w="1255" w:type="dxa"/>
            <w:shd w:val="clear" w:color="auto" w:fill="auto"/>
            <w:noWrap/>
            <w:vAlign w:val="center"/>
            <w:hideMark/>
          </w:tcPr>
          <w:p w14:paraId="06413FA3"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3.1.4.10</w:t>
            </w:r>
          </w:p>
        </w:tc>
        <w:tc>
          <w:tcPr>
            <w:tcW w:w="6011" w:type="dxa"/>
            <w:shd w:val="clear" w:color="auto" w:fill="auto"/>
            <w:vAlign w:val="center"/>
            <w:hideMark/>
          </w:tcPr>
          <w:p w14:paraId="10330DCF"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具备防水</w:t>
            </w:r>
            <w:proofErr w:type="gramStart"/>
            <w:r w:rsidRPr="006A5050">
              <w:rPr>
                <w:rFonts w:ascii="仿宋" w:eastAsia="仿宋" w:hAnsi="仿宋" w:cs="宋体" w:hint="eastAsia"/>
                <w:kern w:val="0"/>
                <w:szCs w:val="21"/>
              </w:rPr>
              <w:t>一</w:t>
            </w:r>
            <w:proofErr w:type="gramEnd"/>
            <w:r w:rsidRPr="006A5050">
              <w:rPr>
                <w:rFonts w:ascii="仿宋" w:eastAsia="仿宋" w:hAnsi="仿宋" w:cs="宋体" w:hint="eastAsia"/>
                <w:kern w:val="0"/>
                <w:szCs w:val="21"/>
              </w:rPr>
              <w:t>触式接头</w:t>
            </w:r>
          </w:p>
        </w:tc>
        <w:tc>
          <w:tcPr>
            <w:tcW w:w="2090" w:type="dxa"/>
            <w:shd w:val="clear" w:color="auto" w:fill="auto"/>
            <w:noWrap/>
            <w:vAlign w:val="bottom"/>
            <w:hideMark/>
          </w:tcPr>
          <w:p w14:paraId="11A57D84"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12B48963" w14:textId="77777777" w:rsidTr="006A5050">
        <w:trPr>
          <w:trHeight w:val="540"/>
        </w:trPr>
        <w:tc>
          <w:tcPr>
            <w:tcW w:w="1255" w:type="dxa"/>
            <w:shd w:val="clear" w:color="auto" w:fill="auto"/>
            <w:noWrap/>
            <w:vAlign w:val="center"/>
            <w:hideMark/>
          </w:tcPr>
          <w:p w14:paraId="162FE16F"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3.1.4.11</w:t>
            </w:r>
          </w:p>
        </w:tc>
        <w:tc>
          <w:tcPr>
            <w:tcW w:w="6011" w:type="dxa"/>
            <w:shd w:val="clear" w:color="auto" w:fill="auto"/>
            <w:vAlign w:val="center"/>
            <w:hideMark/>
          </w:tcPr>
          <w:p w14:paraId="45E81C04"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镜子可兼容目前医院的内镜主机</w:t>
            </w:r>
          </w:p>
        </w:tc>
        <w:tc>
          <w:tcPr>
            <w:tcW w:w="2090" w:type="dxa"/>
            <w:shd w:val="clear" w:color="auto" w:fill="auto"/>
            <w:noWrap/>
            <w:vAlign w:val="bottom"/>
            <w:hideMark/>
          </w:tcPr>
          <w:p w14:paraId="7487A43C"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523CC143" w14:textId="77777777" w:rsidTr="006A5050">
        <w:trPr>
          <w:trHeight w:val="540"/>
        </w:trPr>
        <w:tc>
          <w:tcPr>
            <w:tcW w:w="1255" w:type="dxa"/>
            <w:shd w:val="clear" w:color="auto" w:fill="auto"/>
            <w:noWrap/>
            <w:vAlign w:val="center"/>
            <w:hideMark/>
          </w:tcPr>
          <w:p w14:paraId="33074A8C"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3.1.5</w:t>
            </w:r>
          </w:p>
        </w:tc>
        <w:tc>
          <w:tcPr>
            <w:tcW w:w="6011" w:type="dxa"/>
            <w:shd w:val="clear" w:color="auto" w:fill="auto"/>
            <w:vAlign w:val="center"/>
            <w:hideMark/>
          </w:tcPr>
          <w:p w14:paraId="39C39D73"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高清医用液晶监视器</w:t>
            </w:r>
          </w:p>
        </w:tc>
        <w:tc>
          <w:tcPr>
            <w:tcW w:w="2090" w:type="dxa"/>
            <w:shd w:val="clear" w:color="auto" w:fill="auto"/>
            <w:noWrap/>
            <w:vAlign w:val="bottom"/>
            <w:hideMark/>
          </w:tcPr>
          <w:p w14:paraId="207C0E49"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5D151B6A" w14:textId="77777777" w:rsidTr="006A5050">
        <w:trPr>
          <w:trHeight w:val="540"/>
        </w:trPr>
        <w:tc>
          <w:tcPr>
            <w:tcW w:w="1255" w:type="dxa"/>
            <w:shd w:val="clear" w:color="auto" w:fill="auto"/>
            <w:noWrap/>
            <w:vAlign w:val="center"/>
            <w:hideMark/>
          </w:tcPr>
          <w:p w14:paraId="7FCF10C3"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3.1.5.1</w:t>
            </w:r>
          </w:p>
        </w:tc>
        <w:tc>
          <w:tcPr>
            <w:tcW w:w="6011" w:type="dxa"/>
            <w:shd w:val="clear" w:color="auto" w:fill="auto"/>
            <w:vAlign w:val="center"/>
            <w:hideMark/>
          </w:tcPr>
          <w:p w14:paraId="45C2F87C"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尺寸：≥26吋</w:t>
            </w:r>
          </w:p>
        </w:tc>
        <w:tc>
          <w:tcPr>
            <w:tcW w:w="2090" w:type="dxa"/>
            <w:shd w:val="clear" w:color="auto" w:fill="auto"/>
            <w:noWrap/>
            <w:vAlign w:val="bottom"/>
            <w:hideMark/>
          </w:tcPr>
          <w:p w14:paraId="63C37966"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39D17E00" w14:textId="77777777" w:rsidTr="006A5050">
        <w:trPr>
          <w:trHeight w:val="540"/>
        </w:trPr>
        <w:tc>
          <w:tcPr>
            <w:tcW w:w="1255" w:type="dxa"/>
            <w:shd w:val="clear" w:color="auto" w:fill="auto"/>
            <w:noWrap/>
            <w:vAlign w:val="center"/>
            <w:hideMark/>
          </w:tcPr>
          <w:p w14:paraId="0DC997CA"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3.1.5.2</w:t>
            </w:r>
          </w:p>
        </w:tc>
        <w:tc>
          <w:tcPr>
            <w:tcW w:w="6011" w:type="dxa"/>
            <w:shd w:val="clear" w:color="auto" w:fill="auto"/>
            <w:vAlign w:val="center"/>
            <w:hideMark/>
          </w:tcPr>
          <w:p w14:paraId="09D0D18A"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分辨率：≥1920×1080点</w:t>
            </w:r>
          </w:p>
        </w:tc>
        <w:tc>
          <w:tcPr>
            <w:tcW w:w="2090" w:type="dxa"/>
            <w:shd w:val="clear" w:color="auto" w:fill="auto"/>
            <w:noWrap/>
            <w:vAlign w:val="bottom"/>
            <w:hideMark/>
          </w:tcPr>
          <w:p w14:paraId="2B03549B"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472333F1" w14:textId="77777777" w:rsidTr="006A5050">
        <w:trPr>
          <w:trHeight w:val="540"/>
        </w:trPr>
        <w:tc>
          <w:tcPr>
            <w:tcW w:w="1255" w:type="dxa"/>
            <w:shd w:val="clear" w:color="auto" w:fill="auto"/>
            <w:noWrap/>
            <w:vAlign w:val="center"/>
            <w:hideMark/>
          </w:tcPr>
          <w:p w14:paraId="34DB889D"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3.1.5.3</w:t>
            </w:r>
          </w:p>
        </w:tc>
        <w:tc>
          <w:tcPr>
            <w:tcW w:w="6011" w:type="dxa"/>
            <w:shd w:val="clear" w:color="auto" w:fill="auto"/>
            <w:vAlign w:val="center"/>
            <w:hideMark/>
          </w:tcPr>
          <w:p w14:paraId="6514B4DE"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长宽比：16：9</w:t>
            </w:r>
          </w:p>
        </w:tc>
        <w:tc>
          <w:tcPr>
            <w:tcW w:w="2090" w:type="dxa"/>
            <w:shd w:val="clear" w:color="auto" w:fill="auto"/>
            <w:noWrap/>
            <w:vAlign w:val="bottom"/>
            <w:hideMark/>
          </w:tcPr>
          <w:p w14:paraId="666B8D93"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6BCC3CE1" w14:textId="77777777" w:rsidTr="006A5050">
        <w:trPr>
          <w:trHeight w:val="540"/>
        </w:trPr>
        <w:tc>
          <w:tcPr>
            <w:tcW w:w="1255" w:type="dxa"/>
            <w:shd w:val="clear" w:color="auto" w:fill="auto"/>
            <w:noWrap/>
            <w:vAlign w:val="center"/>
            <w:hideMark/>
          </w:tcPr>
          <w:p w14:paraId="2C8C81D7"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3.2</w:t>
            </w:r>
          </w:p>
        </w:tc>
        <w:tc>
          <w:tcPr>
            <w:tcW w:w="6011" w:type="dxa"/>
            <w:shd w:val="clear" w:color="auto" w:fill="auto"/>
            <w:vAlign w:val="center"/>
            <w:hideMark/>
          </w:tcPr>
          <w:p w14:paraId="255DCE0E"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配置要求</w:t>
            </w:r>
          </w:p>
        </w:tc>
        <w:tc>
          <w:tcPr>
            <w:tcW w:w="2090" w:type="dxa"/>
            <w:shd w:val="clear" w:color="auto" w:fill="auto"/>
            <w:noWrap/>
            <w:vAlign w:val="bottom"/>
            <w:hideMark/>
          </w:tcPr>
          <w:p w14:paraId="1AB6A45D"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7D8EE3F5" w14:textId="77777777" w:rsidTr="006A5050">
        <w:trPr>
          <w:trHeight w:val="540"/>
        </w:trPr>
        <w:tc>
          <w:tcPr>
            <w:tcW w:w="1255" w:type="dxa"/>
            <w:shd w:val="clear" w:color="auto" w:fill="auto"/>
            <w:noWrap/>
            <w:vAlign w:val="center"/>
            <w:hideMark/>
          </w:tcPr>
          <w:p w14:paraId="15486D51"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3.2.1</w:t>
            </w:r>
          </w:p>
        </w:tc>
        <w:tc>
          <w:tcPr>
            <w:tcW w:w="6011" w:type="dxa"/>
            <w:shd w:val="clear" w:color="auto" w:fill="auto"/>
            <w:vAlign w:val="center"/>
            <w:hideMark/>
          </w:tcPr>
          <w:p w14:paraId="16966D5B"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图像处理装置：1台（核心产品）</w:t>
            </w:r>
          </w:p>
        </w:tc>
        <w:tc>
          <w:tcPr>
            <w:tcW w:w="2090" w:type="dxa"/>
            <w:shd w:val="clear" w:color="auto" w:fill="auto"/>
            <w:noWrap/>
            <w:vAlign w:val="bottom"/>
            <w:hideMark/>
          </w:tcPr>
          <w:p w14:paraId="23EE06FD"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5640D434" w14:textId="77777777" w:rsidTr="006A5050">
        <w:trPr>
          <w:trHeight w:val="540"/>
        </w:trPr>
        <w:tc>
          <w:tcPr>
            <w:tcW w:w="1255" w:type="dxa"/>
            <w:shd w:val="clear" w:color="auto" w:fill="auto"/>
            <w:noWrap/>
            <w:vAlign w:val="center"/>
            <w:hideMark/>
          </w:tcPr>
          <w:p w14:paraId="6DCC3C37"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3.2.2</w:t>
            </w:r>
          </w:p>
        </w:tc>
        <w:tc>
          <w:tcPr>
            <w:tcW w:w="6011" w:type="dxa"/>
            <w:shd w:val="clear" w:color="auto" w:fill="auto"/>
            <w:vAlign w:val="center"/>
            <w:hideMark/>
          </w:tcPr>
          <w:p w14:paraId="4F2F00E4"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冷光源：1台</w:t>
            </w:r>
          </w:p>
        </w:tc>
        <w:tc>
          <w:tcPr>
            <w:tcW w:w="2090" w:type="dxa"/>
            <w:shd w:val="clear" w:color="auto" w:fill="auto"/>
            <w:noWrap/>
            <w:vAlign w:val="bottom"/>
            <w:hideMark/>
          </w:tcPr>
          <w:p w14:paraId="59420EDB"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08756698" w14:textId="77777777" w:rsidTr="006A5050">
        <w:trPr>
          <w:trHeight w:val="540"/>
        </w:trPr>
        <w:tc>
          <w:tcPr>
            <w:tcW w:w="1255" w:type="dxa"/>
            <w:shd w:val="clear" w:color="auto" w:fill="auto"/>
            <w:noWrap/>
            <w:vAlign w:val="center"/>
            <w:hideMark/>
          </w:tcPr>
          <w:p w14:paraId="1019B745"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3.2.3</w:t>
            </w:r>
          </w:p>
        </w:tc>
        <w:tc>
          <w:tcPr>
            <w:tcW w:w="6011" w:type="dxa"/>
            <w:shd w:val="clear" w:color="auto" w:fill="auto"/>
            <w:vAlign w:val="center"/>
            <w:hideMark/>
          </w:tcPr>
          <w:p w14:paraId="45988684"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监视器：1台</w:t>
            </w:r>
          </w:p>
        </w:tc>
        <w:tc>
          <w:tcPr>
            <w:tcW w:w="2090" w:type="dxa"/>
            <w:shd w:val="clear" w:color="auto" w:fill="auto"/>
            <w:noWrap/>
            <w:vAlign w:val="bottom"/>
            <w:hideMark/>
          </w:tcPr>
          <w:p w14:paraId="076D557E"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497DC4D4" w14:textId="77777777" w:rsidTr="006A5050">
        <w:trPr>
          <w:trHeight w:val="540"/>
        </w:trPr>
        <w:tc>
          <w:tcPr>
            <w:tcW w:w="1255" w:type="dxa"/>
            <w:shd w:val="clear" w:color="auto" w:fill="auto"/>
            <w:noWrap/>
            <w:vAlign w:val="center"/>
            <w:hideMark/>
          </w:tcPr>
          <w:p w14:paraId="1AED81F4"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3.2.4</w:t>
            </w:r>
          </w:p>
        </w:tc>
        <w:tc>
          <w:tcPr>
            <w:tcW w:w="6011" w:type="dxa"/>
            <w:shd w:val="clear" w:color="auto" w:fill="auto"/>
            <w:vAlign w:val="center"/>
            <w:hideMark/>
          </w:tcPr>
          <w:p w14:paraId="249F31FA"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双焦距电子胃镜：2根</w:t>
            </w:r>
          </w:p>
        </w:tc>
        <w:tc>
          <w:tcPr>
            <w:tcW w:w="2090" w:type="dxa"/>
            <w:shd w:val="clear" w:color="auto" w:fill="auto"/>
            <w:noWrap/>
            <w:vAlign w:val="bottom"/>
            <w:hideMark/>
          </w:tcPr>
          <w:p w14:paraId="0A4D107A"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541886ED" w14:textId="77777777" w:rsidTr="006A5050">
        <w:trPr>
          <w:trHeight w:val="540"/>
        </w:trPr>
        <w:tc>
          <w:tcPr>
            <w:tcW w:w="1255" w:type="dxa"/>
            <w:shd w:val="clear" w:color="auto" w:fill="auto"/>
            <w:noWrap/>
            <w:vAlign w:val="center"/>
            <w:hideMark/>
          </w:tcPr>
          <w:p w14:paraId="78F4CECE"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3.2.5</w:t>
            </w:r>
          </w:p>
        </w:tc>
        <w:tc>
          <w:tcPr>
            <w:tcW w:w="6011" w:type="dxa"/>
            <w:shd w:val="clear" w:color="auto" w:fill="auto"/>
            <w:vAlign w:val="center"/>
            <w:hideMark/>
          </w:tcPr>
          <w:p w14:paraId="62AEB436"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电子肠镜：1根</w:t>
            </w:r>
          </w:p>
        </w:tc>
        <w:tc>
          <w:tcPr>
            <w:tcW w:w="2090" w:type="dxa"/>
            <w:shd w:val="clear" w:color="auto" w:fill="auto"/>
            <w:noWrap/>
            <w:vAlign w:val="bottom"/>
            <w:hideMark/>
          </w:tcPr>
          <w:p w14:paraId="634473BA"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7E489485" w14:textId="77777777" w:rsidTr="006A5050">
        <w:trPr>
          <w:trHeight w:val="540"/>
        </w:trPr>
        <w:tc>
          <w:tcPr>
            <w:tcW w:w="1255" w:type="dxa"/>
            <w:shd w:val="clear" w:color="auto" w:fill="auto"/>
            <w:noWrap/>
            <w:vAlign w:val="center"/>
            <w:hideMark/>
          </w:tcPr>
          <w:p w14:paraId="4BFD2291"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3.2.6</w:t>
            </w:r>
          </w:p>
        </w:tc>
        <w:tc>
          <w:tcPr>
            <w:tcW w:w="6011" w:type="dxa"/>
            <w:shd w:val="clear" w:color="auto" w:fill="auto"/>
            <w:vAlign w:val="center"/>
            <w:hideMark/>
          </w:tcPr>
          <w:p w14:paraId="4923E0CD"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专用工作站：1套</w:t>
            </w:r>
          </w:p>
        </w:tc>
        <w:tc>
          <w:tcPr>
            <w:tcW w:w="2090" w:type="dxa"/>
            <w:shd w:val="clear" w:color="auto" w:fill="auto"/>
            <w:noWrap/>
            <w:vAlign w:val="bottom"/>
            <w:hideMark/>
          </w:tcPr>
          <w:p w14:paraId="0074074C"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658153EC" w14:textId="77777777" w:rsidTr="006A5050">
        <w:trPr>
          <w:trHeight w:val="540"/>
        </w:trPr>
        <w:tc>
          <w:tcPr>
            <w:tcW w:w="1255" w:type="dxa"/>
            <w:shd w:val="clear" w:color="auto" w:fill="auto"/>
            <w:vAlign w:val="center"/>
            <w:hideMark/>
          </w:tcPr>
          <w:p w14:paraId="4176AF13"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四</w:t>
            </w:r>
          </w:p>
        </w:tc>
        <w:tc>
          <w:tcPr>
            <w:tcW w:w="6011" w:type="dxa"/>
            <w:shd w:val="clear" w:color="auto" w:fill="auto"/>
            <w:vAlign w:val="center"/>
            <w:hideMark/>
          </w:tcPr>
          <w:p w14:paraId="01273B8E"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四、附加必备条件</w:t>
            </w:r>
          </w:p>
        </w:tc>
        <w:tc>
          <w:tcPr>
            <w:tcW w:w="2090" w:type="dxa"/>
            <w:shd w:val="clear" w:color="auto" w:fill="auto"/>
            <w:noWrap/>
            <w:vAlign w:val="bottom"/>
            <w:hideMark/>
          </w:tcPr>
          <w:p w14:paraId="59246D48"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6A9F11D1" w14:textId="77777777" w:rsidTr="006A5050">
        <w:trPr>
          <w:trHeight w:val="540"/>
        </w:trPr>
        <w:tc>
          <w:tcPr>
            <w:tcW w:w="1255" w:type="dxa"/>
            <w:shd w:val="clear" w:color="auto" w:fill="auto"/>
            <w:vAlign w:val="center"/>
            <w:hideMark/>
          </w:tcPr>
          <w:p w14:paraId="2D7D7833"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4.1</w:t>
            </w:r>
          </w:p>
        </w:tc>
        <w:tc>
          <w:tcPr>
            <w:tcW w:w="6011" w:type="dxa"/>
            <w:shd w:val="clear" w:color="auto" w:fill="auto"/>
            <w:vAlign w:val="center"/>
            <w:hideMark/>
          </w:tcPr>
          <w:p w14:paraId="417912D8"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提供设备原厂技术参数指标。</w:t>
            </w:r>
          </w:p>
        </w:tc>
        <w:tc>
          <w:tcPr>
            <w:tcW w:w="2090" w:type="dxa"/>
            <w:shd w:val="clear" w:color="auto" w:fill="auto"/>
            <w:noWrap/>
            <w:vAlign w:val="bottom"/>
            <w:hideMark/>
          </w:tcPr>
          <w:p w14:paraId="5CD4CBE6"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60D9502A" w14:textId="77777777" w:rsidTr="006A5050">
        <w:trPr>
          <w:trHeight w:val="540"/>
        </w:trPr>
        <w:tc>
          <w:tcPr>
            <w:tcW w:w="1255" w:type="dxa"/>
            <w:shd w:val="clear" w:color="auto" w:fill="auto"/>
            <w:vAlign w:val="center"/>
            <w:hideMark/>
          </w:tcPr>
          <w:p w14:paraId="737B61E7"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4.2</w:t>
            </w:r>
          </w:p>
        </w:tc>
        <w:tc>
          <w:tcPr>
            <w:tcW w:w="6011" w:type="dxa"/>
            <w:shd w:val="clear" w:color="auto" w:fill="auto"/>
            <w:vAlign w:val="center"/>
            <w:hideMark/>
          </w:tcPr>
          <w:p w14:paraId="5F67D918"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提供用户中英文操作手册、维修手册、技术参数彩色样本及塑封操作规程各1份</w:t>
            </w:r>
          </w:p>
        </w:tc>
        <w:tc>
          <w:tcPr>
            <w:tcW w:w="2090" w:type="dxa"/>
            <w:shd w:val="clear" w:color="auto" w:fill="auto"/>
            <w:noWrap/>
            <w:vAlign w:val="bottom"/>
            <w:hideMark/>
          </w:tcPr>
          <w:p w14:paraId="2E00696D"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6EEB5A2D" w14:textId="77777777" w:rsidTr="006A5050">
        <w:trPr>
          <w:trHeight w:val="540"/>
        </w:trPr>
        <w:tc>
          <w:tcPr>
            <w:tcW w:w="1255" w:type="dxa"/>
            <w:shd w:val="clear" w:color="auto" w:fill="auto"/>
            <w:vAlign w:val="center"/>
            <w:hideMark/>
          </w:tcPr>
          <w:p w14:paraId="0BE545BC"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4.3</w:t>
            </w:r>
          </w:p>
        </w:tc>
        <w:tc>
          <w:tcPr>
            <w:tcW w:w="6011" w:type="dxa"/>
            <w:shd w:val="clear" w:color="auto" w:fill="auto"/>
            <w:vAlign w:val="center"/>
            <w:hideMark/>
          </w:tcPr>
          <w:p w14:paraId="75B0F50A"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提供医疗器械注册证及相关证件（包括安检、商检证书）</w:t>
            </w:r>
          </w:p>
        </w:tc>
        <w:tc>
          <w:tcPr>
            <w:tcW w:w="2090" w:type="dxa"/>
            <w:shd w:val="clear" w:color="auto" w:fill="auto"/>
            <w:noWrap/>
            <w:vAlign w:val="bottom"/>
            <w:hideMark/>
          </w:tcPr>
          <w:p w14:paraId="20B5863B"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1765DF8A" w14:textId="77777777" w:rsidTr="006A5050">
        <w:trPr>
          <w:trHeight w:val="1770"/>
        </w:trPr>
        <w:tc>
          <w:tcPr>
            <w:tcW w:w="1255" w:type="dxa"/>
            <w:shd w:val="clear" w:color="auto" w:fill="auto"/>
            <w:vAlign w:val="center"/>
            <w:hideMark/>
          </w:tcPr>
          <w:p w14:paraId="55EF5AE5"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lastRenderedPageBreak/>
              <w:t>★4.4</w:t>
            </w:r>
          </w:p>
        </w:tc>
        <w:tc>
          <w:tcPr>
            <w:tcW w:w="6011" w:type="dxa"/>
            <w:shd w:val="clear" w:color="auto" w:fill="auto"/>
            <w:vAlign w:val="center"/>
            <w:hideMark/>
          </w:tcPr>
          <w:p w14:paraId="5A7EE86B"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2090" w:type="dxa"/>
            <w:shd w:val="clear" w:color="auto" w:fill="auto"/>
            <w:noWrap/>
            <w:vAlign w:val="bottom"/>
            <w:hideMark/>
          </w:tcPr>
          <w:p w14:paraId="51A739EB"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5F473581" w14:textId="77777777" w:rsidTr="006A5050">
        <w:trPr>
          <w:trHeight w:val="1215"/>
        </w:trPr>
        <w:tc>
          <w:tcPr>
            <w:tcW w:w="1255" w:type="dxa"/>
            <w:shd w:val="clear" w:color="auto" w:fill="auto"/>
            <w:vAlign w:val="center"/>
            <w:hideMark/>
          </w:tcPr>
          <w:p w14:paraId="3A3D6B94"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4.5</w:t>
            </w:r>
          </w:p>
        </w:tc>
        <w:tc>
          <w:tcPr>
            <w:tcW w:w="6011" w:type="dxa"/>
            <w:shd w:val="clear" w:color="auto" w:fill="auto"/>
            <w:vAlign w:val="center"/>
            <w:hideMark/>
          </w:tcPr>
          <w:p w14:paraId="6154DA51"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c>
          <w:tcPr>
            <w:tcW w:w="2090" w:type="dxa"/>
            <w:shd w:val="clear" w:color="auto" w:fill="auto"/>
            <w:noWrap/>
            <w:vAlign w:val="bottom"/>
            <w:hideMark/>
          </w:tcPr>
          <w:p w14:paraId="0F482F31"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21B7640E" w14:textId="77777777" w:rsidTr="006A5050">
        <w:trPr>
          <w:trHeight w:val="1215"/>
        </w:trPr>
        <w:tc>
          <w:tcPr>
            <w:tcW w:w="1255" w:type="dxa"/>
            <w:shd w:val="clear" w:color="auto" w:fill="auto"/>
            <w:vAlign w:val="center"/>
            <w:hideMark/>
          </w:tcPr>
          <w:p w14:paraId="49DC7360"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4.6</w:t>
            </w:r>
          </w:p>
        </w:tc>
        <w:tc>
          <w:tcPr>
            <w:tcW w:w="6011" w:type="dxa"/>
            <w:shd w:val="clear" w:color="auto" w:fill="auto"/>
            <w:vAlign w:val="center"/>
            <w:hideMark/>
          </w:tcPr>
          <w:p w14:paraId="2942F7BA"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c>
          <w:tcPr>
            <w:tcW w:w="2090" w:type="dxa"/>
            <w:shd w:val="clear" w:color="auto" w:fill="auto"/>
            <w:noWrap/>
            <w:vAlign w:val="bottom"/>
            <w:hideMark/>
          </w:tcPr>
          <w:p w14:paraId="092669D9"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7B7DFC66" w14:textId="77777777" w:rsidTr="006A5050">
        <w:trPr>
          <w:trHeight w:val="540"/>
        </w:trPr>
        <w:tc>
          <w:tcPr>
            <w:tcW w:w="1255" w:type="dxa"/>
            <w:shd w:val="clear" w:color="auto" w:fill="auto"/>
            <w:vAlign w:val="center"/>
            <w:hideMark/>
          </w:tcPr>
          <w:p w14:paraId="138625BC"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五</w:t>
            </w:r>
          </w:p>
        </w:tc>
        <w:tc>
          <w:tcPr>
            <w:tcW w:w="6011" w:type="dxa"/>
            <w:shd w:val="clear" w:color="auto" w:fill="auto"/>
            <w:vAlign w:val="center"/>
            <w:hideMark/>
          </w:tcPr>
          <w:p w14:paraId="1C625D10"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售后服务</w:t>
            </w:r>
          </w:p>
        </w:tc>
        <w:tc>
          <w:tcPr>
            <w:tcW w:w="2090" w:type="dxa"/>
            <w:shd w:val="clear" w:color="auto" w:fill="auto"/>
            <w:noWrap/>
            <w:vAlign w:val="bottom"/>
            <w:hideMark/>
          </w:tcPr>
          <w:p w14:paraId="0498F865"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6B36E4E9" w14:textId="77777777" w:rsidTr="006A5050">
        <w:trPr>
          <w:trHeight w:val="870"/>
        </w:trPr>
        <w:tc>
          <w:tcPr>
            <w:tcW w:w="1255" w:type="dxa"/>
            <w:shd w:val="clear" w:color="auto" w:fill="auto"/>
            <w:vAlign w:val="center"/>
            <w:hideMark/>
          </w:tcPr>
          <w:p w14:paraId="2B48E0B9"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5.1</w:t>
            </w:r>
          </w:p>
        </w:tc>
        <w:tc>
          <w:tcPr>
            <w:tcW w:w="6011" w:type="dxa"/>
            <w:shd w:val="clear" w:color="auto" w:fill="auto"/>
            <w:vAlign w:val="center"/>
            <w:hideMark/>
          </w:tcPr>
          <w:p w14:paraId="25E1E2DD"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设备验收合格后，免费原厂整机保修2年，保修期外只收配件费，不收维修费，提供仪器相关专用耗材、零配件、易损件价格清单（人民币成交价）</w:t>
            </w:r>
          </w:p>
        </w:tc>
        <w:tc>
          <w:tcPr>
            <w:tcW w:w="2090" w:type="dxa"/>
            <w:shd w:val="clear" w:color="auto" w:fill="auto"/>
            <w:noWrap/>
            <w:vAlign w:val="bottom"/>
            <w:hideMark/>
          </w:tcPr>
          <w:p w14:paraId="65C900F7"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7017630D" w14:textId="77777777" w:rsidTr="006A5050">
        <w:trPr>
          <w:trHeight w:val="540"/>
        </w:trPr>
        <w:tc>
          <w:tcPr>
            <w:tcW w:w="1255" w:type="dxa"/>
            <w:shd w:val="clear" w:color="auto" w:fill="auto"/>
            <w:vAlign w:val="center"/>
            <w:hideMark/>
          </w:tcPr>
          <w:p w14:paraId="33F8AF0A"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5.2</w:t>
            </w:r>
          </w:p>
        </w:tc>
        <w:tc>
          <w:tcPr>
            <w:tcW w:w="6011" w:type="dxa"/>
            <w:shd w:val="clear" w:color="auto" w:fill="auto"/>
            <w:vAlign w:val="center"/>
            <w:hideMark/>
          </w:tcPr>
          <w:p w14:paraId="665FD7CA"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零配件供应8年以上</w:t>
            </w:r>
          </w:p>
        </w:tc>
        <w:tc>
          <w:tcPr>
            <w:tcW w:w="2090" w:type="dxa"/>
            <w:shd w:val="clear" w:color="auto" w:fill="auto"/>
            <w:noWrap/>
            <w:vAlign w:val="bottom"/>
            <w:hideMark/>
          </w:tcPr>
          <w:p w14:paraId="05E65354"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2FD1456F" w14:textId="77777777" w:rsidTr="006A5050">
        <w:trPr>
          <w:trHeight w:val="540"/>
        </w:trPr>
        <w:tc>
          <w:tcPr>
            <w:tcW w:w="1255" w:type="dxa"/>
            <w:shd w:val="clear" w:color="auto" w:fill="auto"/>
            <w:vAlign w:val="center"/>
            <w:hideMark/>
          </w:tcPr>
          <w:p w14:paraId="4C3FEA00"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5.3</w:t>
            </w:r>
          </w:p>
        </w:tc>
        <w:tc>
          <w:tcPr>
            <w:tcW w:w="6011" w:type="dxa"/>
            <w:shd w:val="clear" w:color="auto" w:fill="auto"/>
            <w:vAlign w:val="center"/>
            <w:hideMark/>
          </w:tcPr>
          <w:p w14:paraId="4B00DAA4"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接到用户维修通知后，应立即回应，并在12小时内派员到达用户现场实施维修</w:t>
            </w:r>
          </w:p>
        </w:tc>
        <w:tc>
          <w:tcPr>
            <w:tcW w:w="2090" w:type="dxa"/>
            <w:shd w:val="clear" w:color="auto" w:fill="auto"/>
            <w:noWrap/>
            <w:vAlign w:val="bottom"/>
            <w:hideMark/>
          </w:tcPr>
          <w:p w14:paraId="7AD09AD8"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0E3A7DFA" w14:textId="77777777" w:rsidTr="006A5050">
        <w:trPr>
          <w:trHeight w:val="540"/>
        </w:trPr>
        <w:tc>
          <w:tcPr>
            <w:tcW w:w="1255" w:type="dxa"/>
            <w:shd w:val="clear" w:color="auto" w:fill="auto"/>
            <w:vAlign w:val="center"/>
            <w:hideMark/>
          </w:tcPr>
          <w:p w14:paraId="0A617BA2"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5.4</w:t>
            </w:r>
          </w:p>
        </w:tc>
        <w:tc>
          <w:tcPr>
            <w:tcW w:w="6011" w:type="dxa"/>
            <w:shd w:val="clear" w:color="auto" w:fill="auto"/>
            <w:vAlign w:val="center"/>
            <w:hideMark/>
          </w:tcPr>
          <w:p w14:paraId="58D0B431"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免费提供至少2名操作人员和1名维修人员的培训</w:t>
            </w:r>
          </w:p>
        </w:tc>
        <w:tc>
          <w:tcPr>
            <w:tcW w:w="2090" w:type="dxa"/>
            <w:shd w:val="clear" w:color="auto" w:fill="auto"/>
            <w:noWrap/>
            <w:vAlign w:val="bottom"/>
            <w:hideMark/>
          </w:tcPr>
          <w:p w14:paraId="599D9A6F"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012CA7D9" w14:textId="77777777" w:rsidTr="006A5050">
        <w:trPr>
          <w:trHeight w:val="540"/>
        </w:trPr>
        <w:tc>
          <w:tcPr>
            <w:tcW w:w="1255" w:type="dxa"/>
            <w:shd w:val="clear" w:color="auto" w:fill="auto"/>
            <w:vAlign w:val="center"/>
            <w:hideMark/>
          </w:tcPr>
          <w:p w14:paraId="74FF97A4"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5.5</w:t>
            </w:r>
          </w:p>
        </w:tc>
        <w:tc>
          <w:tcPr>
            <w:tcW w:w="6011" w:type="dxa"/>
            <w:shd w:val="clear" w:color="auto" w:fill="auto"/>
            <w:vAlign w:val="center"/>
            <w:hideMark/>
          </w:tcPr>
          <w:p w14:paraId="0C6954C9"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免费终身提供软件升级</w:t>
            </w:r>
          </w:p>
        </w:tc>
        <w:tc>
          <w:tcPr>
            <w:tcW w:w="2090" w:type="dxa"/>
            <w:shd w:val="clear" w:color="auto" w:fill="auto"/>
            <w:noWrap/>
            <w:vAlign w:val="bottom"/>
            <w:hideMark/>
          </w:tcPr>
          <w:p w14:paraId="3FE64D34"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26A22055" w14:textId="77777777" w:rsidTr="006A5050">
        <w:trPr>
          <w:trHeight w:val="540"/>
        </w:trPr>
        <w:tc>
          <w:tcPr>
            <w:tcW w:w="1255" w:type="dxa"/>
            <w:shd w:val="clear" w:color="auto" w:fill="auto"/>
            <w:vAlign w:val="center"/>
            <w:hideMark/>
          </w:tcPr>
          <w:p w14:paraId="292FEF26"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5.6</w:t>
            </w:r>
          </w:p>
        </w:tc>
        <w:tc>
          <w:tcPr>
            <w:tcW w:w="6011" w:type="dxa"/>
            <w:shd w:val="clear" w:color="auto" w:fill="auto"/>
            <w:vAlign w:val="center"/>
            <w:hideMark/>
          </w:tcPr>
          <w:p w14:paraId="2EF64AF1"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承担医院相关软件系统接口费用</w:t>
            </w:r>
          </w:p>
        </w:tc>
        <w:tc>
          <w:tcPr>
            <w:tcW w:w="2090" w:type="dxa"/>
            <w:shd w:val="clear" w:color="auto" w:fill="auto"/>
            <w:noWrap/>
            <w:vAlign w:val="bottom"/>
            <w:hideMark/>
          </w:tcPr>
          <w:p w14:paraId="39A5BF21"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4BDAE3C6" w14:textId="77777777" w:rsidTr="006A5050">
        <w:trPr>
          <w:trHeight w:val="540"/>
        </w:trPr>
        <w:tc>
          <w:tcPr>
            <w:tcW w:w="1255" w:type="dxa"/>
            <w:shd w:val="clear" w:color="auto" w:fill="auto"/>
            <w:vAlign w:val="center"/>
            <w:hideMark/>
          </w:tcPr>
          <w:p w14:paraId="34BF15AD"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六</w:t>
            </w:r>
          </w:p>
        </w:tc>
        <w:tc>
          <w:tcPr>
            <w:tcW w:w="6011" w:type="dxa"/>
            <w:shd w:val="clear" w:color="auto" w:fill="auto"/>
            <w:vAlign w:val="center"/>
            <w:hideMark/>
          </w:tcPr>
          <w:p w14:paraId="21AF5B8D"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安装及验收要求：</w:t>
            </w:r>
          </w:p>
        </w:tc>
        <w:tc>
          <w:tcPr>
            <w:tcW w:w="2090" w:type="dxa"/>
            <w:shd w:val="clear" w:color="auto" w:fill="auto"/>
            <w:noWrap/>
            <w:vAlign w:val="bottom"/>
            <w:hideMark/>
          </w:tcPr>
          <w:p w14:paraId="5F57F18F"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35818F69" w14:textId="77777777" w:rsidTr="006A5050">
        <w:trPr>
          <w:trHeight w:val="540"/>
        </w:trPr>
        <w:tc>
          <w:tcPr>
            <w:tcW w:w="1255" w:type="dxa"/>
            <w:shd w:val="clear" w:color="auto" w:fill="auto"/>
            <w:vAlign w:val="center"/>
            <w:hideMark/>
          </w:tcPr>
          <w:p w14:paraId="27610131"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6.1</w:t>
            </w:r>
          </w:p>
        </w:tc>
        <w:tc>
          <w:tcPr>
            <w:tcW w:w="6011" w:type="dxa"/>
            <w:shd w:val="clear" w:color="auto" w:fill="auto"/>
            <w:vAlign w:val="center"/>
            <w:hideMark/>
          </w:tcPr>
          <w:p w14:paraId="4F777B9B"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到货期：合同生效后，根据医院改扩建进度，收到医院供货通知后30天内安装完毕</w:t>
            </w:r>
          </w:p>
        </w:tc>
        <w:tc>
          <w:tcPr>
            <w:tcW w:w="2090" w:type="dxa"/>
            <w:shd w:val="clear" w:color="auto" w:fill="auto"/>
            <w:noWrap/>
            <w:vAlign w:val="bottom"/>
            <w:hideMark/>
          </w:tcPr>
          <w:p w14:paraId="35CDDC1A"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3F028F08" w14:textId="77777777" w:rsidTr="006A5050">
        <w:trPr>
          <w:trHeight w:val="540"/>
        </w:trPr>
        <w:tc>
          <w:tcPr>
            <w:tcW w:w="1255" w:type="dxa"/>
            <w:shd w:val="clear" w:color="auto" w:fill="auto"/>
            <w:vAlign w:val="center"/>
            <w:hideMark/>
          </w:tcPr>
          <w:p w14:paraId="4667914D"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6.2</w:t>
            </w:r>
          </w:p>
        </w:tc>
        <w:tc>
          <w:tcPr>
            <w:tcW w:w="6011" w:type="dxa"/>
            <w:shd w:val="clear" w:color="auto" w:fill="auto"/>
            <w:vAlign w:val="center"/>
            <w:hideMark/>
          </w:tcPr>
          <w:p w14:paraId="0E3E0EDE"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到货及安装地点：医院内</w:t>
            </w:r>
          </w:p>
        </w:tc>
        <w:tc>
          <w:tcPr>
            <w:tcW w:w="2090" w:type="dxa"/>
            <w:shd w:val="clear" w:color="auto" w:fill="auto"/>
            <w:noWrap/>
            <w:vAlign w:val="bottom"/>
            <w:hideMark/>
          </w:tcPr>
          <w:p w14:paraId="7DCD1098"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7CCC78BE" w14:textId="77777777" w:rsidTr="006A5050">
        <w:trPr>
          <w:trHeight w:val="810"/>
        </w:trPr>
        <w:tc>
          <w:tcPr>
            <w:tcW w:w="1255" w:type="dxa"/>
            <w:shd w:val="clear" w:color="auto" w:fill="auto"/>
            <w:vAlign w:val="center"/>
            <w:hideMark/>
          </w:tcPr>
          <w:p w14:paraId="6035EA77"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6.3</w:t>
            </w:r>
          </w:p>
        </w:tc>
        <w:tc>
          <w:tcPr>
            <w:tcW w:w="6011" w:type="dxa"/>
            <w:shd w:val="clear" w:color="auto" w:fill="auto"/>
            <w:vAlign w:val="center"/>
            <w:hideMark/>
          </w:tcPr>
          <w:p w14:paraId="0F70B8CA"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验收标准：应与产品原始样本技术数据及标书技术文件一致，符合国家有关技术规范和技术标准，并提供所有有效证件（包括安检、商检证书）</w:t>
            </w:r>
          </w:p>
        </w:tc>
        <w:tc>
          <w:tcPr>
            <w:tcW w:w="2090" w:type="dxa"/>
            <w:shd w:val="clear" w:color="auto" w:fill="auto"/>
            <w:noWrap/>
            <w:vAlign w:val="bottom"/>
            <w:hideMark/>
          </w:tcPr>
          <w:p w14:paraId="726DE3E3"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07ACACCF" w14:textId="77777777" w:rsidTr="006A5050">
        <w:trPr>
          <w:trHeight w:val="540"/>
        </w:trPr>
        <w:tc>
          <w:tcPr>
            <w:tcW w:w="1255" w:type="dxa"/>
            <w:shd w:val="clear" w:color="auto" w:fill="auto"/>
            <w:vAlign w:val="center"/>
            <w:hideMark/>
          </w:tcPr>
          <w:p w14:paraId="4B4105D6"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6.4</w:t>
            </w:r>
          </w:p>
        </w:tc>
        <w:tc>
          <w:tcPr>
            <w:tcW w:w="6011" w:type="dxa"/>
            <w:shd w:val="clear" w:color="auto" w:fill="auto"/>
            <w:vAlign w:val="center"/>
            <w:hideMark/>
          </w:tcPr>
          <w:p w14:paraId="1889C37A"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如是计量强制检定设备，验收时需提供计量合格证。</w:t>
            </w:r>
          </w:p>
        </w:tc>
        <w:tc>
          <w:tcPr>
            <w:tcW w:w="2090" w:type="dxa"/>
            <w:shd w:val="clear" w:color="auto" w:fill="auto"/>
            <w:noWrap/>
            <w:vAlign w:val="bottom"/>
            <w:hideMark/>
          </w:tcPr>
          <w:p w14:paraId="781CE5E6"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r w:rsidR="005855BF" w:rsidRPr="005855BF" w14:paraId="6EA9E135" w14:textId="77777777" w:rsidTr="006A5050">
        <w:trPr>
          <w:trHeight w:val="1080"/>
        </w:trPr>
        <w:tc>
          <w:tcPr>
            <w:tcW w:w="1255" w:type="dxa"/>
            <w:shd w:val="clear" w:color="auto" w:fill="auto"/>
            <w:vAlign w:val="center"/>
            <w:hideMark/>
          </w:tcPr>
          <w:p w14:paraId="066E253E" w14:textId="77777777" w:rsidR="006A5050" w:rsidRPr="006A5050" w:rsidRDefault="006A5050" w:rsidP="006A5050">
            <w:pPr>
              <w:widowControl/>
              <w:adjustRightInd/>
              <w:jc w:val="center"/>
              <w:rPr>
                <w:rFonts w:ascii="仿宋" w:eastAsia="仿宋" w:hAnsi="仿宋" w:cs="宋体" w:hint="eastAsia"/>
                <w:kern w:val="0"/>
                <w:szCs w:val="21"/>
              </w:rPr>
            </w:pPr>
            <w:r w:rsidRPr="006A5050">
              <w:rPr>
                <w:rFonts w:ascii="仿宋" w:eastAsia="仿宋" w:hAnsi="仿宋" w:cs="宋体" w:hint="eastAsia"/>
                <w:kern w:val="0"/>
                <w:szCs w:val="21"/>
              </w:rPr>
              <w:t>七</w:t>
            </w:r>
          </w:p>
        </w:tc>
        <w:tc>
          <w:tcPr>
            <w:tcW w:w="6011" w:type="dxa"/>
            <w:shd w:val="clear" w:color="auto" w:fill="auto"/>
            <w:vAlign w:val="center"/>
            <w:hideMark/>
          </w:tcPr>
          <w:p w14:paraId="4A977D29" w14:textId="77777777" w:rsidR="006A5050" w:rsidRPr="006A5050" w:rsidRDefault="006A5050" w:rsidP="006A5050">
            <w:pPr>
              <w:widowControl/>
              <w:adjustRightInd/>
              <w:rPr>
                <w:rFonts w:ascii="仿宋" w:eastAsia="仿宋" w:hAnsi="仿宋" w:cs="宋体" w:hint="eastAsia"/>
                <w:kern w:val="0"/>
                <w:szCs w:val="21"/>
              </w:rPr>
            </w:pPr>
            <w:r w:rsidRPr="006A5050">
              <w:rPr>
                <w:rFonts w:ascii="仿宋" w:eastAsia="仿宋" w:hAnsi="仿宋" w:cs="宋体" w:hint="eastAsia"/>
                <w:kern w:val="0"/>
                <w:szCs w:val="21"/>
              </w:rPr>
              <w:t>付款方式：按《浙江省财政厅关于进一步发挥政府采购政策功能全力推动经济稳进提质的通知》（</w:t>
            </w:r>
            <w:proofErr w:type="gramStart"/>
            <w:r w:rsidRPr="006A5050">
              <w:rPr>
                <w:rFonts w:ascii="仿宋" w:eastAsia="仿宋" w:hAnsi="仿宋" w:cs="宋体" w:hint="eastAsia"/>
                <w:kern w:val="0"/>
                <w:szCs w:val="21"/>
              </w:rPr>
              <w:t>浙财采监</w:t>
            </w:r>
            <w:proofErr w:type="gramEnd"/>
            <w:r w:rsidRPr="006A5050">
              <w:rPr>
                <w:rFonts w:ascii="仿宋" w:eastAsia="仿宋" w:hAnsi="仿宋" w:cs="宋体" w:hint="eastAsia"/>
                <w:kern w:val="0"/>
                <w:szCs w:val="21"/>
              </w:rPr>
              <w:t>〔2022〕3号）等文件要求执行，具体付款方式由双方协商后在合同中明确。不得把履约保证金转为质量保证金或收取质量保证金</w:t>
            </w:r>
          </w:p>
        </w:tc>
        <w:tc>
          <w:tcPr>
            <w:tcW w:w="2090" w:type="dxa"/>
            <w:shd w:val="clear" w:color="auto" w:fill="auto"/>
            <w:noWrap/>
            <w:vAlign w:val="bottom"/>
            <w:hideMark/>
          </w:tcPr>
          <w:p w14:paraId="30A96C3B" w14:textId="77777777" w:rsidR="006A5050" w:rsidRPr="006A5050" w:rsidRDefault="006A5050" w:rsidP="006A5050">
            <w:pPr>
              <w:widowControl/>
              <w:adjustRightInd/>
              <w:jc w:val="left"/>
              <w:rPr>
                <w:rFonts w:ascii="仿宋" w:eastAsia="仿宋" w:hAnsi="仿宋" w:cs="宋体" w:hint="eastAsia"/>
                <w:kern w:val="0"/>
                <w:szCs w:val="21"/>
              </w:rPr>
            </w:pPr>
            <w:r w:rsidRPr="006A5050">
              <w:rPr>
                <w:rFonts w:ascii="仿宋" w:eastAsia="仿宋" w:hAnsi="仿宋" w:cs="宋体" w:hint="eastAsia"/>
                <w:kern w:val="0"/>
                <w:szCs w:val="21"/>
              </w:rPr>
              <w:t xml:space="preserve">　</w:t>
            </w:r>
          </w:p>
        </w:tc>
      </w:tr>
    </w:tbl>
    <w:p w14:paraId="57D59402" w14:textId="379BF98D" w:rsidR="00532D8A" w:rsidRPr="006A5050" w:rsidRDefault="00532D8A" w:rsidP="00532D8A"/>
    <w:p w14:paraId="75C1747B" w14:textId="199E7FDB" w:rsidR="00532D8A" w:rsidRDefault="00532D8A" w:rsidP="00532D8A">
      <w:pPr>
        <w:pStyle w:val="Default"/>
      </w:pPr>
    </w:p>
    <w:p w14:paraId="6FE99BE9" w14:textId="77777777" w:rsidR="00FD4EF8" w:rsidRPr="00FD4EF8" w:rsidRDefault="00FD4EF8" w:rsidP="005855BF">
      <w:pPr>
        <w:pStyle w:val="71"/>
        <w:ind w:left="0"/>
        <w:rPr>
          <w:rFonts w:eastAsiaTheme="minorEastAsia" w:hint="eastAsia"/>
        </w:rPr>
      </w:pPr>
    </w:p>
    <w:p w14:paraId="12D6B58E" w14:textId="77777777" w:rsidR="00290462" w:rsidRDefault="00436A8D">
      <w:pPr>
        <w:spacing w:line="360" w:lineRule="auto"/>
        <w:ind w:leftChars="343" w:left="720" w:firstLineChars="300" w:firstLine="1084"/>
        <w:outlineLvl w:val="0"/>
        <w:rPr>
          <w:rFonts w:ascii="仿宋" w:eastAsia="仿宋" w:hAnsi="仿宋" w:cs="仿宋"/>
          <w:b/>
          <w:sz w:val="36"/>
          <w:szCs w:val="36"/>
        </w:rPr>
      </w:pPr>
      <w:r>
        <w:rPr>
          <w:rFonts w:ascii="仿宋" w:eastAsia="仿宋" w:hAnsi="仿宋" w:cs="仿宋" w:hint="eastAsia"/>
          <w:b/>
          <w:sz w:val="36"/>
          <w:szCs w:val="36"/>
        </w:rPr>
        <w:lastRenderedPageBreak/>
        <w:t xml:space="preserve">第四部分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14:paraId="51FFBC83" w14:textId="77777777" w:rsidR="00290462" w:rsidRDefault="00436A8D">
      <w:pPr>
        <w:rPr>
          <w:rFonts w:ascii="仿宋" w:eastAsia="仿宋" w:hAnsi="仿宋" w:cs="仿宋"/>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14:paraId="5AEFC2B5" w14:textId="77777777" w:rsidR="00290462" w:rsidRDefault="00290462">
      <w:pPr>
        <w:spacing w:line="480" w:lineRule="auto"/>
        <w:jc w:val="center"/>
        <w:rPr>
          <w:rFonts w:ascii="仿宋" w:eastAsia="仿宋" w:hAnsi="仿宋" w:cs="仿宋"/>
          <w:b/>
          <w:sz w:val="28"/>
          <w:szCs w:val="28"/>
        </w:rPr>
      </w:pPr>
    </w:p>
    <w:p w14:paraId="3B0D80C8" w14:textId="77777777" w:rsidR="00290462" w:rsidRDefault="00290462">
      <w:pPr>
        <w:spacing w:line="480" w:lineRule="auto"/>
        <w:jc w:val="center"/>
        <w:rPr>
          <w:rFonts w:ascii="仿宋" w:eastAsia="仿宋" w:hAnsi="仿宋" w:cs="仿宋"/>
          <w:b/>
          <w:sz w:val="24"/>
        </w:rPr>
      </w:pPr>
    </w:p>
    <w:p w14:paraId="10124922" w14:textId="77777777" w:rsidR="00290462" w:rsidRDefault="00290462">
      <w:pPr>
        <w:spacing w:line="480" w:lineRule="auto"/>
        <w:jc w:val="center"/>
        <w:rPr>
          <w:rFonts w:ascii="仿宋" w:eastAsia="仿宋" w:hAnsi="仿宋" w:cs="仿宋"/>
          <w:b/>
          <w:sz w:val="24"/>
        </w:rPr>
      </w:pPr>
    </w:p>
    <w:p w14:paraId="288C53FA" w14:textId="77777777" w:rsidR="00290462" w:rsidRDefault="00436A8D">
      <w:pPr>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14:paraId="2A7E6142" w14:textId="77777777" w:rsidR="00290462" w:rsidRDefault="00436A8D">
      <w:pPr>
        <w:spacing w:line="480" w:lineRule="auto"/>
        <w:jc w:val="center"/>
        <w:rPr>
          <w:rFonts w:ascii="仿宋" w:eastAsia="仿宋" w:hAnsi="仿宋" w:cs="仿宋"/>
          <w:b/>
          <w:sz w:val="36"/>
          <w:szCs w:val="36"/>
        </w:rPr>
      </w:pPr>
      <w:r>
        <w:rPr>
          <w:rFonts w:ascii="仿宋" w:eastAsia="仿宋" w:hAnsi="仿宋" w:cs="仿宋" w:hint="eastAsia"/>
          <w:b/>
          <w:sz w:val="36"/>
          <w:szCs w:val="36"/>
        </w:rPr>
        <w:t>（货物类）</w:t>
      </w:r>
    </w:p>
    <w:p w14:paraId="4D65E6BC" w14:textId="77777777" w:rsidR="00290462" w:rsidRDefault="00290462">
      <w:pPr>
        <w:pStyle w:val="1f6"/>
        <w:ind w:leftChars="0" w:left="0" w:firstLineChars="0" w:firstLine="0"/>
        <w:rPr>
          <w:rFonts w:ascii="仿宋" w:eastAsia="仿宋" w:hAnsi="仿宋" w:cs="仿宋"/>
          <w:szCs w:val="24"/>
        </w:rPr>
      </w:pPr>
    </w:p>
    <w:p w14:paraId="59519841" w14:textId="77777777" w:rsidR="00290462" w:rsidRDefault="00290462">
      <w:pPr>
        <w:pStyle w:val="1f6"/>
        <w:jc w:val="center"/>
        <w:rPr>
          <w:rFonts w:ascii="仿宋" w:eastAsia="仿宋" w:hAnsi="仿宋" w:cs="仿宋"/>
          <w:szCs w:val="24"/>
        </w:rPr>
      </w:pPr>
    </w:p>
    <w:p w14:paraId="2A4AED47" w14:textId="77777777" w:rsidR="00290462" w:rsidRDefault="00436A8D">
      <w:pPr>
        <w:pStyle w:val="1f6"/>
        <w:ind w:firstLineChars="1180" w:firstLine="2843"/>
        <w:rPr>
          <w:rFonts w:ascii="仿宋" w:eastAsia="仿宋" w:hAnsi="仿宋" w:cs="仿宋"/>
          <w:b/>
          <w:szCs w:val="24"/>
        </w:rPr>
      </w:pPr>
      <w:r>
        <w:rPr>
          <w:rFonts w:ascii="仿宋" w:eastAsia="仿宋" w:hAnsi="仿宋" w:cs="仿宋" w:hint="eastAsia"/>
          <w:b/>
          <w:szCs w:val="24"/>
        </w:rPr>
        <w:t>第一部分 合同书</w:t>
      </w:r>
    </w:p>
    <w:p w14:paraId="177D7358" w14:textId="77777777" w:rsidR="00290462" w:rsidRDefault="00290462">
      <w:pPr>
        <w:pStyle w:val="1f6"/>
        <w:rPr>
          <w:rFonts w:ascii="仿宋" w:eastAsia="仿宋" w:hAnsi="仿宋" w:cs="仿宋"/>
          <w:szCs w:val="24"/>
        </w:rPr>
      </w:pPr>
    </w:p>
    <w:p w14:paraId="42BEB370" w14:textId="77777777" w:rsidR="00290462" w:rsidRDefault="00290462">
      <w:pPr>
        <w:pStyle w:val="1f6"/>
        <w:rPr>
          <w:rFonts w:ascii="仿宋" w:eastAsia="仿宋" w:hAnsi="仿宋" w:cs="仿宋"/>
          <w:szCs w:val="24"/>
        </w:rPr>
      </w:pPr>
    </w:p>
    <w:p w14:paraId="28F69992" w14:textId="77777777" w:rsidR="00290462" w:rsidRDefault="00290462">
      <w:pPr>
        <w:spacing w:before="120" w:line="22" w:lineRule="atLeast"/>
        <w:rPr>
          <w:rFonts w:ascii="仿宋" w:eastAsia="仿宋" w:hAnsi="仿宋" w:cs="仿宋"/>
          <w:sz w:val="24"/>
        </w:rPr>
      </w:pPr>
    </w:p>
    <w:p w14:paraId="176E2D44" w14:textId="77777777" w:rsidR="00290462" w:rsidRDefault="00436A8D">
      <w:pPr>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14:paraId="78CB3828" w14:textId="77777777" w:rsidR="00290462" w:rsidRDefault="00290462">
      <w:pPr>
        <w:pStyle w:val="110"/>
        <w:spacing w:before="120" w:line="22" w:lineRule="atLeast"/>
        <w:rPr>
          <w:rFonts w:ascii="仿宋" w:eastAsia="仿宋" w:hAnsi="仿宋" w:cs="仿宋"/>
          <w:szCs w:val="24"/>
        </w:rPr>
      </w:pPr>
    </w:p>
    <w:p w14:paraId="2736480D" w14:textId="77777777" w:rsidR="00290462" w:rsidRDefault="00290462">
      <w:pPr>
        <w:pStyle w:val="110"/>
        <w:spacing w:before="120" w:line="22" w:lineRule="atLeast"/>
        <w:rPr>
          <w:rFonts w:ascii="仿宋" w:eastAsia="仿宋" w:hAnsi="仿宋" w:cs="仿宋"/>
          <w:szCs w:val="24"/>
        </w:rPr>
      </w:pPr>
    </w:p>
    <w:p w14:paraId="6876D564" w14:textId="77777777" w:rsidR="00290462" w:rsidRDefault="00290462">
      <w:pPr>
        <w:rPr>
          <w:rFonts w:ascii="仿宋" w:eastAsia="仿宋" w:hAnsi="仿宋" w:cs="仿宋"/>
          <w:sz w:val="24"/>
        </w:rPr>
      </w:pPr>
    </w:p>
    <w:p w14:paraId="31E53FC9" w14:textId="77777777" w:rsidR="00290462" w:rsidRDefault="00436A8D">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14:paraId="42CCCF6C" w14:textId="77777777" w:rsidR="00290462" w:rsidRDefault="00290462">
      <w:pPr>
        <w:spacing w:before="120" w:line="22" w:lineRule="atLeast"/>
        <w:rPr>
          <w:rFonts w:ascii="仿宋" w:eastAsia="仿宋" w:hAnsi="仿宋" w:cs="仿宋"/>
          <w:sz w:val="24"/>
        </w:rPr>
      </w:pPr>
    </w:p>
    <w:p w14:paraId="463E2E10" w14:textId="77777777" w:rsidR="00290462" w:rsidRDefault="00436A8D">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14:paraId="5A79EEC2" w14:textId="77777777" w:rsidR="00290462" w:rsidRDefault="00290462">
      <w:pPr>
        <w:spacing w:before="120" w:line="22" w:lineRule="atLeast"/>
        <w:rPr>
          <w:rFonts w:ascii="仿宋" w:eastAsia="仿宋" w:hAnsi="仿宋" w:cs="仿宋"/>
          <w:sz w:val="24"/>
        </w:rPr>
      </w:pPr>
    </w:p>
    <w:p w14:paraId="12C9653E" w14:textId="77777777" w:rsidR="00290462" w:rsidRDefault="00436A8D">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14:paraId="533DAA0E" w14:textId="77777777" w:rsidR="00290462" w:rsidRDefault="00290462">
      <w:pPr>
        <w:spacing w:before="120" w:line="22" w:lineRule="atLeast"/>
        <w:rPr>
          <w:rFonts w:ascii="仿宋" w:eastAsia="仿宋" w:hAnsi="仿宋" w:cs="仿宋"/>
          <w:sz w:val="24"/>
        </w:rPr>
      </w:pPr>
    </w:p>
    <w:p w14:paraId="7FB1AD34" w14:textId="77777777" w:rsidR="00290462" w:rsidRDefault="00436A8D">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14:paraId="5E4EA717" w14:textId="77777777" w:rsidR="00290462" w:rsidRDefault="00290462">
      <w:pPr>
        <w:widowControl/>
        <w:jc w:val="left"/>
        <w:rPr>
          <w:rFonts w:ascii="仿宋" w:eastAsia="仿宋" w:hAnsi="仿宋" w:cs="仿宋"/>
          <w:kern w:val="0"/>
          <w:sz w:val="24"/>
        </w:rPr>
        <w:sectPr w:rsidR="00290462" w:rsidSect="00A7627D">
          <w:pgSz w:w="11907" w:h="16840"/>
          <w:pgMar w:top="1440" w:right="1800" w:bottom="1440" w:left="1800" w:header="850" w:footer="850" w:gutter="0"/>
          <w:cols w:space="720"/>
          <w:docGrid w:linePitch="286"/>
        </w:sectPr>
      </w:pPr>
    </w:p>
    <w:p w14:paraId="0A6CF94C"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u w:val="single"/>
          <w:lang w:val="zh-CN"/>
        </w:rPr>
        <w:lastRenderedPageBreak/>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（采购人）   </w:t>
      </w:r>
      <w:r>
        <w:rPr>
          <w:rFonts w:ascii="仿宋" w:eastAsia="仿宋" w:hAnsi="仿宋" w:cs="仿宋" w:hint="eastAsia"/>
          <w:sz w:val="24"/>
        </w:rPr>
        <w:t>以</w:t>
      </w:r>
      <w:r>
        <w:rPr>
          <w:rFonts w:ascii="仿宋" w:eastAsia="仿宋" w:hAnsi="仿宋" w:cs="仿宋" w:hint="eastAsia"/>
          <w:sz w:val="24"/>
          <w:u w:val="single"/>
        </w:rPr>
        <w:t xml:space="preserve">   （政府采购方式）  </w:t>
      </w:r>
      <w:r>
        <w:rPr>
          <w:rFonts w:ascii="仿宋" w:eastAsia="仿宋" w:hAnsi="仿宋" w:cs="仿宋" w:hint="eastAsia"/>
          <w:sz w:val="24"/>
        </w:rPr>
        <w:t>对</w:t>
      </w:r>
      <w:r>
        <w:rPr>
          <w:rFonts w:ascii="仿宋" w:eastAsia="仿宋" w:hAnsi="仿宋" w:cs="仿宋" w:hint="eastAsia"/>
          <w:sz w:val="24"/>
          <w:u w:val="single"/>
        </w:rPr>
        <w:t xml:space="preserve">   （项目名称、编号）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（中标或者成交供应商名称）</w:t>
      </w:r>
      <w:r>
        <w:rPr>
          <w:rFonts w:ascii="仿宋" w:eastAsia="仿宋" w:hAnsi="仿宋" w:cs="仿宋" w:hint="eastAsia"/>
          <w:sz w:val="24"/>
        </w:rPr>
        <w:t>为该项目中标或者成交供应商。现于中标或者成交通知书发出之日起10个工作日内，按照采购文件等确定的事项签订本合同。</w:t>
      </w:r>
    </w:p>
    <w:p w14:paraId="11A48738"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根据《中华人民共和国民法典》《中华人民共和国政府采购法》等相关法律法规之规定，按照平等、自愿、公平、诚实信用和绿色的原则，经</w:t>
      </w:r>
      <w:r>
        <w:rPr>
          <w:rFonts w:ascii="仿宋" w:eastAsia="仿宋" w:hAnsi="仿宋" w:cs="仿宋" w:hint="eastAsia"/>
          <w:sz w:val="24"/>
          <w:u w:val="single"/>
        </w:rPr>
        <w:t xml:space="preserve">   （采购人）   </w:t>
      </w:r>
      <w:r w:rsidR="00C1218D">
        <w:rPr>
          <w:rFonts w:ascii="仿宋" w:eastAsia="仿宋" w:hAnsi="仿宋" w:cs="仿宋" w:hint="eastAsia"/>
          <w:sz w:val="24"/>
          <w:lang w:val="zh-CN"/>
        </w:rPr>
        <w:t>（</w:t>
      </w:r>
      <w:r>
        <w:rPr>
          <w:rFonts w:ascii="仿宋" w:eastAsia="仿宋" w:hAnsi="仿宋" w:cs="仿宋" w:hint="eastAsia"/>
          <w:sz w:val="24"/>
          <w:lang w:val="zh-CN"/>
        </w:rPr>
        <w:t>以下简称：甲方</w:t>
      </w:r>
      <w:r w:rsidR="00C1218D">
        <w:rPr>
          <w:rFonts w:ascii="仿宋" w:eastAsia="仿宋" w:hAnsi="仿宋" w:cs="仿宋" w:hint="eastAsia"/>
          <w:sz w:val="24"/>
          <w:lang w:val="zh-CN"/>
        </w:rPr>
        <w:t>）</w:t>
      </w:r>
      <w:r>
        <w:rPr>
          <w:rFonts w:ascii="仿宋" w:eastAsia="仿宋" w:hAnsi="仿宋" w:cs="仿宋" w:hint="eastAsia"/>
          <w:sz w:val="24"/>
          <w:lang w:val="zh-CN"/>
        </w:rPr>
        <w:t>和</w:t>
      </w:r>
      <w:r>
        <w:rPr>
          <w:rFonts w:ascii="仿宋" w:eastAsia="仿宋" w:hAnsi="仿宋" w:cs="仿宋" w:hint="eastAsia"/>
          <w:sz w:val="24"/>
          <w:u w:val="single"/>
        </w:rPr>
        <w:t xml:space="preserve">   （中标或者成交供应商名称）   </w:t>
      </w:r>
      <w:r w:rsidR="00C1218D">
        <w:rPr>
          <w:rFonts w:ascii="仿宋" w:eastAsia="仿宋" w:hAnsi="仿宋" w:cs="仿宋" w:hint="eastAsia"/>
          <w:sz w:val="24"/>
          <w:lang w:val="zh-CN"/>
        </w:rPr>
        <w:t>（</w:t>
      </w:r>
      <w:r>
        <w:rPr>
          <w:rFonts w:ascii="仿宋" w:eastAsia="仿宋" w:hAnsi="仿宋" w:cs="仿宋" w:hint="eastAsia"/>
          <w:sz w:val="24"/>
          <w:lang w:val="zh-CN"/>
        </w:rPr>
        <w:t>以下简称：乙方</w:t>
      </w:r>
      <w:r w:rsidR="00C1218D">
        <w:rPr>
          <w:rFonts w:ascii="仿宋" w:eastAsia="仿宋" w:hAnsi="仿宋" w:cs="仿宋" w:hint="eastAsia"/>
          <w:sz w:val="24"/>
          <w:lang w:val="zh-CN"/>
        </w:rPr>
        <w:t>）</w:t>
      </w:r>
      <w:r>
        <w:rPr>
          <w:rFonts w:ascii="仿宋" w:eastAsia="仿宋" w:hAnsi="仿宋" w:cs="仿宋" w:hint="eastAsia"/>
          <w:sz w:val="24"/>
          <w:lang w:val="zh-CN"/>
        </w:rPr>
        <w:t>协商一致，约定以下合同</w:t>
      </w:r>
      <w:r>
        <w:rPr>
          <w:rFonts w:ascii="仿宋" w:eastAsia="仿宋" w:hAnsi="仿宋" w:cs="仿宋" w:hint="eastAsia"/>
          <w:sz w:val="24"/>
        </w:rPr>
        <w:t>条款，以</w:t>
      </w:r>
      <w:proofErr w:type="gramStart"/>
      <w:r>
        <w:rPr>
          <w:rFonts w:ascii="仿宋" w:eastAsia="仿宋" w:hAnsi="仿宋" w:cs="仿宋" w:hint="eastAsia"/>
          <w:sz w:val="24"/>
        </w:rPr>
        <w:t>兹共同</w:t>
      </w:r>
      <w:proofErr w:type="gramEnd"/>
      <w:r>
        <w:rPr>
          <w:rFonts w:ascii="仿宋" w:eastAsia="仿宋" w:hAnsi="仿宋" w:cs="仿宋" w:hint="eastAsia"/>
          <w:sz w:val="24"/>
        </w:rPr>
        <w:t>遵守、全面履行。</w:t>
      </w:r>
    </w:p>
    <w:p w14:paraId="6FE42211" w14:textId="77777777" w:rsidR="00290462" w:rsidRDefault="003E622D">
      <w:pPr>
        <w:spacing w:line="560" w:lineRule="exact"/>
        <w:ind w:firstLineChars="200" w:firstLine="482"/>
        <w:outlineLvl w:val="0"/>
        <w:rPr>
          <w:rFonts w:ascii="仿宋" w:eastAsia="仿宋" w:hAnsi="仿宋" w:cs="仿宋"/>
          <w:b/>
          <w:sz w:val="24"/>
        </w:rPr>
      </w:pPr>
      <w:bookmarkStart w:id="47" w:name="_Toc3029"/>
      <w:bookmarkStart w:id="48" w:name="_Toc2232"/>
      <w:bookmarkStart w:id="49" w:name="_Toc24059"/>
      <w:r>
        <w:rPr>
          <w:rFonts w:ascii="仿宋" w:eastAsia="仿宋" w:hAnsi="仿宋" w:cs="仿宋" w:hint="eastAsia"/>
          <w:b/>
          <w:sz w:val="24"/>
        </w:rPr>
        <w:t>1.1</w:t>
      </w:r>
      <w:r w:rsidR="00436A8D">
        <w:rPr>
          <w:rFonts w:ascii="仿宋" w:eastAsia="仿宋" w:hAnsi="仿宋" w:cs="仿宋" w:hint="eastAsia"/>
          <w:b/>
          <w:sz w:val="24"/>
        </w:rPr>
        <w:t>合同组成部分</w:t>
      </w:r>
      <w:bookmarkEnd w:id="47"/>
      <w:bookmarkEnd w:id="48"/>
      <w:bookmarkEnd w:id="49"/>
    </w:p>
    <w:p w14:paraId="1DFBE542"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396CAD9" w14:textId="77777777" w:rsidR="00290462" w:rsidRDefault="003E622D">
      <w:pPr>
        <w:spacing w:line="560" w:lineRule="exact"/>
        <w:ind w:firstLineChars="200" w:firstLine="480"/>
        <w:rPr>
          <w:rFonts w:ascii="仿宋" w:eastAsia="仿宋" w:hAnsi="仿宋" w:cs="仿宋"/>
          <w:sz w:val="24"/>
        </w:rPr>
      </w:pPr>
      <w:r>
        <w:rPr>
          <w:rFonts w:ascii="仿宋" w:eastAsia="仿宋" w:hAnsi="仿宋" w:cs="仿宋" w:hint="eastAsia"/>
          <w:sz w:val="24"/>
        </w:rPr>
        <w:t>1.1.1</w:t>
      </w:r>
      <w:r w:rsidR="00436A8D">
        <w:rPr>
          <w:rFonts w:ascii="仿宋" w:eastAsia="仿宋" w:hAnsi="仿宋" w:cs="仿宋" w:hint="eastAsia"/>
          <w:sz w:val="24"/>
        </w:rPr>
        <w:t>本合同及其补充合同、变更协议；</w:t>
      </w:r>
    </w:p>
    <w:p w14:paraId="2AF0D7AD" w14:textId="77777777" w:rsidR="00290462" w:rsidRDefault="003E622D">
      <w:pPr>
        <w:spacing w:line="560" w:lineRule="exact"/>
        <w:ind w:firstLineChars="200" w:firstLine="480"/>
        <w:rPr>
          <w:rFonts w:ascii="仿宋" w:eastAsia="仿宋" w:hAnsi="仿宋" w:cs="仿宋"/>
          <w:sz w:val="24"/>
        </w:rPr>
      </w:pPr>
      <w:r>
        <w:rPr>
          <w:rFonts w:ascii="仿宋" w:eastAsia="仿宋" w:hAnsi="仿宋" w:cs="仿宋" w:hint="eastAsia"/>
          <w:sz w:val="24"/>
        </w:rPr>
        <w:t>1.1.2</w:t>
      </w:r>
      <w:r w:rsidR="00436A8D">
        <w:rPr>
          <w:rFonts w:ascii="仿宋" w:eastAsia="仿宋" w:hAnsi="仿宋" w:cs="仿宋" w:hint="eastAsia"/>
          <w:sz w:val="24"/>
        </w:rPr>
        <w:t>中标或者成交通知书；</w:t>
      </w:r>
    </w:p>
    <w:p w14:paraId="748ED073" w14:textId="77777777" w:rsidR="00290462" w:rsidRDefault="003E622D">
      <w:pPr>
        <w:spacing w:line="560" w:lineRule="exact"/>
        <w:ind w:firstLineChars="200" w:firstLine="480"/>
        <w:rPr>
          <w:rFonts w:ascii="仿宋" w:eastAsia="仿宋" w:hAnsi="仿宋" w:cs="仿宋"/>
          <w:sz w:val="24"/>
        </w:rPr>
      </w:pPr>
      <w:r>
        <w:rPr>
          <w:rFonts w:ascii="仿宋" w:eastAsia="仿宋" w:hAnsi="仿宋" w:cs="仿宋" w:hint="eastAsia"/>
          <w:sz w:val="24"/>
        </w:rPr>
        <w:t>1.1.3</w:t>
      </w:r>
      <w:r w:rsidR="00436A8D">
        <w:rPr>
          <w:rFonts w:ascii="仿宋" w:eastAsia="仿宋" w:hAnsi="仿宋" w:cs="仿宋" w:hint="eastAsia"/>
          <w:sz w:val="24"/>
        </w:rPr>
        <w:t>投标或者响应文件（含澄清或者说明文件）；</w:t>
      </w:r>
    </w:p>
    <w:p w14:paraId="25DFCC5B" w14:textId="77777777" w:rsidR="00290462" w:rsidRDefault="003E622D">
      <w:pPr>
        <w:spacing w:line="560" w:lineRule="exact"/>
        <w:ind w:firstLineChars="200" w:firstLine="480"/>
        <w:rPr>
          <w:rFonts w:ascii="仿宋" w:eastAsia="仿宋" w:hAnsi="仿宋" w:cs="仿宋"/>
          <w:sz w:val="24"/>
        </w:rPr>
      </w:pPr>
      <w:r>
        <w:rPr>
          <w:rFonts w:ascii="仿宋" w:eastAsia="仿宋" w:hAnsi="仿宋" w:cs="仿宋" w:hint="eastAsia"/>
          <w:sz w:val="24"/>
        </w:rPr>
        <w:t>1.1.4</w:t>
      </w:r>
      <w:r w:rsidR="00436A8D">
        <w:rPr>
          <w:rFonts w:ascii="仿宋" w:eastAsia="仿宋" w:hAnsi="仿宋" w:cs="仿宋" w:hint="eastAsia"/>
          <w:sz w:val="24"/>
        </w:rPr>
        <w:t>采购文件（含澄清或者修改文件）；</w:t>
      </w:r>
    </w:p>
    <w:p w14:paraId="15AF8D36" w14:textId="77777777" w:rsidR="00290462" w:rsidRDefault="003E622D">
      <w:pPr>
        <w:spacing w:line="560" w:lineRule="exact"/>
        <w:ind w:firstLineChars="200" w:firstLine="480"/>
        <w:rPr>
          <w:rFonts w:ascii="仿宋" w:eastAsia="仿宋" w:hAnsi="仿宋" w:cs="仿宋"/>
          <w:sz w:val="24"/>
        </w:rPr>
      </w:pPr>
      <w:r>
        <w:rPr>
          <w:rFonts w:ascii="仿宋" w:eastAsia="仿宋" w:hAnsi="仿宋" w:cs="仿宋" w:hint="eastAsia"/>
          <w:sz w:val="24"/>
        </w:rPr>
        <w:t>1.1.5</w:t>
      </w:r>
      <w:r w:rsidR="00436A8D">
        <w:rPr>
          <w:rFonts w:ascii="仿宋" w:eastAsia="仿宋" w:hAnsi="仿宋" w:cs="仿宋" w:hint="eastAsia"/>
          <w:sz w:val="24"/>
        </w:rPr>
        <w:t>其他相关采购文件。</w:t>
      </w:r>
    </w:p>
    <w:p w14:paraId="0AC91568" w14:textId="77777777" w:rsidR="00290462" w:rsidRDefault="00436A8D">
      <w:pPr>
        <w:spacing w:line="560" w:lineRule="exact"/>
        <w:ind w:firstLineChars="200" w:firstLine="482"/>
        <w:outlineLvl w:val="0"/>
        <w:rPr>
          <w:rFonts w:ascii="仿宋" w:eastAsia="仿宋" w:hAnsi="仿宋" w:cs="仿宋"/>
          <w:b/>
          <w:sz w:val="24"/>
        </w:rPr>
      </w:pPr>
      <w:bookmarkStart w:id="50" w:name="_Toc24300"/>
      <w:bookmarkStart w:id="51" w:name="_Toc27126"/>
      <w:bookmarkStart w:id="52" w:name="_Toc21295"/>
      <w:r>
        <w:rPr>
          <w:rFonts w:ascii="仿宋" w:eastAsia="仿宋" w:hAnsi="仿宋" w:cs="仿宋" w:hint="eastAsia"/>
          <w:b/>
          <w:sz w:val="24"/>
        </w:rPr>
        <w:t>1.2 货物</w:t>
      </w:r>
      <w:bookmarkEnd w:id="50"/>
      <w:bookmarkEnd w:id="51"/>
      <w:bookmarkEnd w:id="52"/>
    </w:p>
    <w:p w14:paraId="5F46E084" w14:textId="77777777" w:rsidR="00290462" w:rsidRDefault="003E622D">
      <w:pPr>
        <w:spacing w:line="560" w:lineRule="exact"/>
        <w:ind w:firstLineChars="200" w:firstLine="480"/>
        <w:rPr>
          <w:rFonts w:ascii="仿宋" w:eastAsia="仿宋" w:hAnsi="仿宋" w:cs="仿宋"/>
          <w:sz w:val="24"/>
          <w:u w:val="single"/>
        </w:rPr>
      </w:pPr>
      <w:r>
        <w:rPr>
          <w:rFonts w:ascii="仿宋" w:eastAsia="仿宋" w:hAnsi="仿宋" w:cs="仿宋" w:hint="eastAsia"/>
          <w:sz w:val="24"/>
        </w:rPr>
        <w:t>1.2.1</w:t>
      </w:r>
      <w:r w:rsidR="00436A8D">
        <w:rPr>
          <w:rFonts w:ascii="仿宋" w:eastAsia="仿宋" w:hAnsi="仿宋" w:cs="仿宋" w:hint="eastAsia"/>
          <w:sz w:val="24"/>
        </w:rPr>
        <w:t>货物名称、品牌、规格型号、花色：</w:t>
      </w:r>
      <w:r w:rsidR="00436A8D">
        <w:rPr>
          <w:rFonts w:ascii="仿宋" w:eastAsia="仿宋" w:hAnsi="仿宋" w:cs="仿宋" w:hint="eastAsia"/>
          <w:sz w:val="24"/>
          <w:u w:val="single"/>
        </w:rPr>
        <w:t xml:space="preserve">                             </w:t>
      </w:r>
      <w:r w:rsidR="00436A8D">
        <w:rPr>
          <w:rFonts w:ascii="仿宋" w:eastAsia="仿宋" w:hAnsi="仿宋" w:cs="仿宋" w:hint="eastAsia"/>
          <w:sz w:val="24"/>
        </w:rPr>
        <w:t>；</w:t>
      </w:r>
    </w:p>
    <w:p w14:paraId="3D200876" w14:textId="77777777" w:rsidR="00290462" w:rsidRDefault="003E622D">
      <w:pPr>
        <w:spacing w:line="560" w:lineRule="exact"/>
        <w:ind w:firstLineChars="200" w:firstLine="480"/>
        <w:rPr>
          <w:rFonts w:ascii="仿宋" w:eastAsia="仿宋" w:hAnsi="仿宋" w:cs="仿宋"/>
          <w:sz w:val="24"/>
          <w:u w:val="single"/>
        </w:rPr>
      </w:pPr>
      <w:r>
        <w:rPr>
          <w:rFonts w:ascii="仿宋" w:eastAsia="仿宋" w:hAnsi="仿宋" w:cs="仿宋" w:hint="eastAsia"/>
          <w:sz w:val="24"/>
        </w:rPr>
        <w:t>1.2.2</w:t>
      </w:r>
      <w:r w:rsidR="00436A8D">
        <w:rPr>
          <w:rFonts w:ascii="仿宋" w:eastAsia="仿宋" w:hAnsi="仿宋" w:cs="仿宋" w:hint="eastAsia"/>
          <w:sz w:val="24"/>
        </w:rPr>
        <w:t>货物数量：</w:t>
      </w:r>
      <w:r w:rsidR="00436A8D">
        <w:rPr>
          <w:rFonts w:ascii="仿宋" w:eastAsia="仿宋" w:hAnsi="仿宋" w:cs="仿宋" w:hint="eastAsia"/>
          <w:sz w:val="24"/>
          <w:u w:val="single"/>
        </w:rPr>
        <w:t xml:space="preserve">                                                </w:t>
      </w:r>
      <w:r w:rsidR="00436A8D">
        <w:rPr>
          <w:rFonts w:ascii="仿宋" w:eastAsia="仿宋" w:hAnsi="仿宋" w:cs="仿宋" w:hint="eastAsia"/>
          <w:sz w:val="24"/>
        </w:rPr>
        <w:t>；</w:t>
      </w:r>
    </w:p>
    <w:p w14:paraId="10F16EE9" w14:textId="77777777" w:rsidR="00290462" w:rsidRDefault="003E622D">
      <w:pPr>
        <w:spacing w:line="560" w:lineRule="exact"/>
        <w:ind w:firstLineChars="200" w:firstLine="480"/>
        <w:rPr>
          <w:rFonts w:ascii="仿宋" w:eastAsia="仿宋" w:hAnsi="仿宋" w:cs="仿宋"/>
          <w:sz w:val="24"/>
          <w:u w:val="single"/>
        </w:rPr>
      </w:pPr>
      <w:r>
        <w:rPr>
          <w:rFonts w:ascii="仿宋" w:eastAsia="仿宋" w:hAnsi="仿宋" w:cs="仿宋" w:hint="eastAsia"/>
          <w:sz w:val="24"/>
        </w:rPr>
        <w:t>1.2.3</w:t>
      </w:r>
      <w:r w:rsidR="00436A8D">
        <w:rPr>
          <w:rFonts w:ascii="仿宋" w:eastAsia="仿宋" w:hAnsi="仿宋" w:cs="仿宋" w:hint="eastAsia"/>
          <w:sz w:val="24"/>
        </w:rPr>
        <w:t>货物质量：</w:t>
      </w:r>
      <w:r>
        <w:rPr>
          <w:rFonts w:ascii="仿宋" w:eastAsia="仿宋" w:hAnsi="仿宋" w:cs="仿宋" w:hint="eastAsia"/>
          <w:sz w:val="24"/>
          <w:u w:val="single"/>
        </w:rPr>
        <w:t xml:space="preserve">                                                </w:t>
      </w:r>
      <w:r>
        <w:rPr>
          <w:rFonts w:ascii="仿宋" w:eastAsia="仿宋" w:hAnsi="仿宋" w:cs="仿宋" w:hint="eastAsia"/>
          <w:sz w:val="24"/>
        </w:rPr>
        <w:t>；</w:t>
      </w:r>
    </w:p>
    <w:p w14:paraId="1938A488" w14:textId="77777777" w:rsidR="003E622D" w:rsidRDefault="003E622D" w:rsidP="003E622D">
      <w:pPr>
        <w:spacing w:line="560" w:lineRule="exact"/>
        <w:ind w:firstLineChars="200" w:firstLine="482"/>
        <w:outlineLvl w:val="0"/>
        <w:rPr>
          <w:rFonts w:ascii="仿宋" w:eastAsia="仿宋" w:hAnsi="仿宋" w:cs="仿宋"/>
          <w:b/>
          <w:sz w:val="24"/>
        </w:rPr>
      </w:pPr>
      <w:bookmarkStart w:id="53" w:name="_Toc21631"/>
      <w:bookmarkStart w:id="54" w:name="_Toc23292"/>
      <w:bookmarkStart w:id="55" w:name="_Toc21551"/>
      <w:r>
        <w:rPr>
          <w:rFonts w:ascii="仿宋" w:eastAsia="仿宋" w:hAnsi="仿宋" w:cs="仿宋" w:hint="eastAsia"/>
          <w:b/>
          <w:sz w:val="24"/>
        </w:rPr>
        <w:t>1.3</w:t>
      </w:r>
      <w:r w:rsidR="00436A8D">
        <w:rPr>
          <w:rFonts w:ascii="仿宋" w:eastAsia="仿宋" w:hAnsi="仿宋" w:cs="仿宋" w:hint="eastAsia"/>
          <w:b/>
          <w:sz w:val="24"/>
        </w:rPr>
        <w:t>价款</w:t>
      </w:r>
      <w:bookmarkEnd w:id="53"/>
      <w:bookmarkEnd w:id="54"/>
      <w:bookmarkEnd w:id="55"/>
    </w:p>
    <w:p w14:paraId="2D0CBE9D" w14:textId="77777777" w:rsidR="00290462" w:rsidRDefault="00436A8D" w:rsidP="003E622D">
      <w:pPr>
        <w:spacing w:line="560" w:lineRule="exact"/>
        <w:ind w:firstLineChars="200" w:firstLine="480"/>
        <w:outlineLvl w:val="0"/>
        <w:rPr>
          <w:rFonts w:ascii="仿宋" w:eastAsia="仿宋" w:hAnsi="仿宋" w:cs="仿宋"/>
          <w:sz w:val="24"/>
        </w:rPr>
      </w:pPr>
      <w:r>
        <w:rPr>
          <w:rFonts w:ascii="仿宋" w:eastAsia="仿宋" w:hAnsi="仿宋" w:cs="仿宋" w:hint="eastAsia"/>
          <w:sz w:val="24"/>
        </w:rPr>
        <w:t>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14:paraId="5CF95244" w14:textId="77777777" w:rsidR="00290462" w:rsidRDefault="00436A8D">
      <w:pPr>
        <w:spacing w:line="560" w:lineRule="exact"/>
        <w:ind w:firstLineChars="200" w:firstLine="480"/>
        <w:rPr>
          <w:rFonts w:ascii="仿宋" w:eastAsia="仿宋" w:hAnsi="仿宋" w:cs="仿宋"/>
          <w:sz w:val="24"/>
          <w:u w:val="single"/>
        </w:rPr>
      </w:pPr>
      <w:r>
        <w:rPr>
          <w:rFonts w:ascii="仿宋" w:eastAsia="仿宋"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290462" w14:paraId="0D8E111A"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63D5F49C" w14:textId="77777777" w:rsidR="00290462" w:rsidRDefault="00436A8D">
            <w:pPr>
              <w:pStyle w:val="1b"/>
              <w:spacing w:line="560" w:lineRule="exact"/>
              <w:jc w:val="center"/>
              <w:rPr>
                <w:rFonts w:ascii="仿宋" w:eastAsia="仿宋" w:hAnsi="仿宋" w:cs="仿宋"/>
                <w:sz w:val="24"/>
                <w:szCs w:val="24"/>
              </w:rPr>
            </w:pPr>
            <w:r>
              <w:rPr>
                <w:rFonts w:ascii="仿宋" w:eastAsia="仿宋" w:hAnsi="仿宋" w:cs="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2215F2D2" w14:textId="77777777" w:rsidR="00290462" w:rsidRDefault="00436A8D">
            <w:pPr>
              <w:pStyle w:val="1b"/>
              <w:spacing w:line="560" w:lineRule="exact"/>
              <w:ind w:firstLine="20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3F111637" w14:textId="77777777" w:rsidR="00290462" w:rsidRDefault="00436A8D">
            <w:pPr>
              <w:pStyle w:val="1b"/>
              <w:spacing w:line="560" w:lineRule="exact"/>
              <w:jc w:val="center"/>
              <w:rPr>
                <w:rFonts w:ascii="仿宋" w:eastAsia="仿宋" w:hAnsi="仿宋" w:cs="仿宋"/>
                <w:sz w:val="24"/>
                <w:szCs w:val="24"/>
              </w:rPr>
            </w:pPr>
            <w:r>
              <w:rPr>
                <w:rFonts w:ascii="仿宋" w:eastAsia="仿宋" w:hAnsi="仿宋" w:cs="仿宋" w:hint="eastAsia"/>
                <w:sz w:val="24"/>
                <w:szCs w:val="24"/>
              </w:rPr>
              <w:t>分项价格</w:t>
            </w:r>
          </w:p>
        </w:tc>
      </w:tr>
      <w:tr w:rsidR="00290462" w14:paraId="0DC69CE6"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E32D31C" w14:textId="77777777" w:rsidR="00290462" w:rsidRDefault="00290462">
            <w:pPr>
              <w:pStyle w:val="1b"/>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1ED9A9A6" w14:textId="77777777" w:rsidR="00290462" w:rsidRDefault="00290462">
            <w:pPr>
              <w:pStyle w:val="1b"/>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F4DFBEE" w14:textId="77777777" w:rsidR="00290462" w:rsidRDefault="00290462">
            <w:pPr>
              <w:pStyle w:val="1b"/>
              <w:spacing w:line="560" w:lineRule="exact"/>
              <w:ind w:firstLine="200"/>
              <w:jc w:val="center"/>
              <w:rPr>
                <w:rFonts w:ascii="仿宋" w:eastAsia="仿宋" w:hAnsi="仿宋" w:cs="仿宋"/>
                <w:sz w:val="24"/>
                <w:szCs w:val="24"/>
              </w:rPr>
            </w:pPr>
          </w:p>
        </w:tc>
      </w:tr>
      <w:tr w:rsidR="00290462" w14:paraId="5BF5203B"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77DE951" w14:textId="77777777" w:rsidR="00290462" w:rsidRDefault="00290462">
            <w:pPr>
              <w:pStyle w:val="1b"/>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46C8006" w14:textId="77777777" w:rsidR="00290462" w:rsidRDefault="00290462">
            <w:pPr>
              <w:pStyle w:val="1b"/>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6178377A" w14:textId="77777777" w:rsidR="00290462" w:rsidRDefault="00290462">
            <w:pPr>
              <w:pStyle w:val="1b"/>
              <w:spacing w:line="560" w:lineRule="exact"/>
              <w:ind w:firstLine="200"/>
              <w:jc w:val="center"/>
              <w:rPr>
                <w:rFonts w:ascii="仿宋" w:eastAsia="仿宋" w:hAnsi="仿宋" w:cs="仿宋"/>
                <w:sz w:val="24"/>
                <w:szCs w:val="24"/>
              </w:rPr>
            </w:pPr>
          </w:p>
        </w:tc>
      </w:tr>
      <w:tr w:rsidR="00290462" w14:paraId="738F1A4C"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65E25A43" w14:textId="77777777" w:rsidR="00290462" w:rsidRDefault="00290462">
            <w:pPr>
              <w:pStyle w:val="1b"/>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37ADAC95" w14:textId="77777777" w:rsidR="00290462" w:rsidRDefault="00290462">
            <w:pPr>
              <w:pStyle w:val="1b"/>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CC2ADB8" w14:textId="77777777" w:rsidR="00290462" w:rsidRDefault="00290462">
            <w:pPr>
              <w:pStyle w:val="1b"/>
              <w:spacing w:line="560" w:lineRule="exact"/>
              <w:ind w:firstLine="200"/>
              <w:jc w:val="center"/>
              <w:rPr>
                <w:rFonts w:ascii="仿宋" w:eastAsia="仿宋" w:hAnsi="仿宋" w:cs="仿宋"/>
                <w:sz w:val="24"/>
                <w:szCs w:val="24"/>
              </w:rPr>
            </w:pPr>
          </w:p>
        </w:tc>
      </w:tr>
      <w:tr w:rsidR="00290462" w14:paraId="0334EAD1"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53F0C720" w14:textId="77777777" w:rsidR="00290462" w:rsidRDefault="00290462">
            <w:pPr>
              <w:pStyle w:val="1b"/>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713F7A8" w14:textId="77777777" w:rsidR="00290462" w:rsidRDefault="00290462">
            <w:pPr>
              <w:pStyle w:val="1b"/>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410CA7D" w14:textId="77777777" w:rsidR="00290462" w:rsidRDefault="00290462">
            <w:pPr>
              <w:pStyle w:val="1b"/>
              <w:spacing w:line="560" w:lineRule="exact"/>
              <w:ind w:firstLine="200"/>
              <w:jc w:val="center"/>
              <w:rPr>
                <w:rFonts w:ascii="仿宋" w:eastAsia="仿宋" w:hAnsi="仿宋" w:cs="仿宋"/>
                <w:sz w:val="24"/>
                <w:szCs w:val="24"/>
              </w:rPr>
            </w:pPr>
          </w:p>
        </w:tc>
      </w:tr>
      <w:tr w:rsidR="00290462" w14:paraId="6DA42531"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2020F964" w14:textId="77777777" w:rsidR="00290462" w:rsidRDefault="00436A8D">
            <w:pPr>
              <w:pStyle w:val="1b"/>
              <w:spacing w:line="560" w:lineRule="exact"/>
              <w:ind w:firstLine="20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2C0C4447" w14:textId="77777777" w:rsidR="00290462" w:rsidRDefault="00290462">
            <w:pPr>
              <w:pStyle w:val="1b"/>
              <w:spacing w:line="560" w:lineRule="exact"/>
              <w:ind w:firstLine="200"/>
              <w:jc w:val="center"/>
              <w:rPr>
                <w:rFonts w:ascii="仿宋" w:eastAsia="仿宋" w:hAnsi="仿宋" w:cs="仿宋"/>
                <w:sz w:val="24"/>
                <w:szCs w:val="24"/>
              </w:rPr>
            </w:pPr>
          </w:p>
        </w:tc>
      </w:tr>
    </w:tbl>
    <w:p w14:paraId="4D33BAFE" w14:textId="77777777" w:rsidR="00290462" w:rsidRDefault="00436A8D">
      <w:pPr>
        <w:pStyle w:val="text-tag"/>
        <w:spacing w:before="0" w:beforeAutospacing="0" w:after="0" w:afterAutospacing="0" w:line="360" w:lineRule="auto"/>
        <w:ind w:firstLine="480"/>
        <w:rPr>
          <w:rFonts w:ascii="仿宋" w:eastAsia="仿宋" w:hAnsi="仿宋" w:cs="仿宋"/>
          <w:b/>
        </w:rPr>
      </w:pPr>
      <w:bookmarkStart w:id="56" w:name="_Toc22618"/>
      <w:bookmarkStart w:id="57" w:name="_Toc1814"/>
      <w:bookmarkStart w:id="58" w:name="_Toc10340"/>
      <w:r>
        <w:rPr>
          <w:rFonts w:ascii="仿宋" w:eastAsia="仿宋" w:hAnsi="仿宋" w:cs="仿宋" w:hint="eastAsia"/>
          <w:b/>
        </w:rPr>
        <w:t>1.4履约保证金</w:t>
      </w:r>
    </w:p>
    <w:p w14:paraId="54997538" w14:textId="77777777" w:rsidR="00290462" w:rsidRDefault="00436A8D">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（是/否）需要支付履约保证金。若需要支付履约保证金的，则：</w:t>
      </w:r>
    </w:p>
    <w:p w14:paraId="1E32C21B" w14:textId="77777777" w:rsidR="00290462" w:rsidRDefault="00436A8D">
      <w:pPr>
        <w:spacing w:line="56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1C4D5AB4" w14:textId="77777777" w:rsidR="00290462" w:rsidRDefault="00436A8D">
      <w:pPr>
        <w:spacing w:line="56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5E9D7D83" w14:textId="77777777" w:rsidR="00290462" w:rsidRDefault="00436A8D">
      <w:pPr>
        <w:pStyle w:val="2"/>
        <w:tabs>
          <w:tab w:val="clear" w:pos="432"/>
        </w:tabs>
        <w:spacing w:line="56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AE4E76D" w14:textId="77777777" w:rsidR="00290462" w:rsidRDefault="00436A8D">
      <w:pPr>
        <w:spacing w:line="560" w:lineRule="exact"/>
        <w:ind w:firstLineChars="200" w:firstLine="480"/>
        <w:outlineLvl w:val="0"/>
        <w:rPr>
          <w:rFonts w:ascii="仿宋" w:eastAsia="仿宋" w:hAnsi="仿宋" w:cs="仿宋"/>
        </w:rPr>
      </w:pPr>
      <w:r>
        <w:rPr>
          <w:rFonts w:ascii="仿宋" w:eastAsia="仿宋" w:hAnsi="仿宋" w:cs="仿宋" w:hint="eastAsia"/>
          <w:kern w:val="0"/>
          <w:sz w:val="24"/>
        </w:rPr>
        <w:t>1.4.4 甲方在项目验收结束后及时退还履约保证金。甲方在项目通过验收之日起</w:t>
      </w:r>
      <w:r>
        <w:rPr>
          <w:rFonts w:ascii="仿宋" w:eastAsia="仿宋" w:hAnsi="仿宋" w:cs="仿宋" w:hint="eastAsia"/>
          <w:kern w:val="0"/>
          <w:sz w:val="24"/>
          <w:u w:val="single"/>
        </w:rPr>
        <w:t xml:space="preserve">       </w:t>
      </w:r>
      <w:proofErr w:type="gramStart"/>
      <w:r>
        <w:rPr>
          <w:rFonts w:ascii="仿宋" w:eastAsia="仿宋" w:hAnsi="仿宋" w:cs="仿宋" w:hint="eastAsia"/>
          <w:kern w:val="0"/>
          <w:sz w:val="24"/>
        </w:rPr>
        <w:t>个</w:t>
      </w:r>
      <w:proofErr w:type="gramEnd"/>
      <w:r>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p>
    <w:p w14:paraId="1A8F1C76" w14:textId="77777777" w:rsidR="00290462" w:rsidRDefault="00436A8D">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56"/>
      <w:bookmarkEnd w:id="57"/>
      <w:bookmarkEnd w:id="58"/>
      <w:r>
        <w:rPr>
          <w:rFonts w:ascii="仿宋" w:eastAsia="仿宋" w:hAnsi="仿宋" w:cs="仿宋" w:hint="eastAsia"/>
          <w:b/>
          <w:sz w:val="24"/>
        </w:rPr>
        <w:t>预付款</w:t>
      </w:r>
    </w:p>
    <w:p w14:paraId="7F43A8DD" w14:textId="77777777" w:rsidR="00290462" w:rsidRDefault="00436A8D">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（是/否）需要支付预付款。若需要支付预付款的，则：</w:t>
      </w:r>
    </w:p>
    <w:p w14:paraId="61B229DC" w14:textId="77777777" w:rsidR="00290462" w:rsidRDefault="00436A8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0AFCB544" w14:textId="77777777" w:rsidR="00290462" w:rsidRDefault="00436A8D">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14:paraId="1BC2AB1A" w14:textId="77777777" w:rsidR="00290462" w:rsidRDefault="00436A8D">
      <w:pPr>
        <w:pStyle w:val="text-tag"/>
        <w:spacing w:before="0" w:beforeAutospacing="0" w:after="0" w:afterAutospacing="0" w:line="360" w:lineRule="auto"/>
        <w:ind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14:paraId="162ABD2B" w14:textId="77777777" w:rsidR="00290462" w:rsidRDefault="00436A8D">
      <w:pPr>
        <w:pStyle w:val="text-tag"/>
        <w:spacing w:before="0" w:beforeAutospacing="0" w:after="0" w:afterAutospacing="0" w:line="360" w:lineRule="auto"/>
        <w:ind w:firstLine="480"/>
        <w:rPr>
          <w:rFonts w:ascii="仿宋" w:eastAsia="仿宋" w:hAnsi="仿宋" w:cs="仿宋"/>
          <w:b/>
          <w:bCs/>
        </w:rPr>
      </w:pPr>
      <w:r>
        <w:rPr>
          <w:rFonts w:ascii="仿宋" w:eastAsia="仿宋" w:hAnsi="仿宋" w:cs="仿宋" w:hint="eastAsia"/>
          <w:b/>
          <w:bCs/>
        </w:rPr>
        <w:t>1.6资金支付</w:t>
      </w:r>
    </w:p>
    <w:p w14:paraId="00A7E15C" w14:textId="77777777" w:rsidR="00290462" w:rsidRDefault="00436A8D">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lastRenderedPageBreak/>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37D2584" w14:textId="77777777" w:rsidR="00290462" w:rsidRDefault="00436A8D">
      <w:pPr>
        <w:spacing w:line="560" w:lineRule="exact"/>
        <w:ind w:firstLineChars="200" w:firstLine="480"/>
        <w:outlineLvl w:val="0"/>
        <w:rPr>
          <w:rFonts w:ascii="仿宋" w:eastAsia="仿宋" w:hAnsi="仿宋" w:cs="仿宋"/>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14:paraId="33152168" w14:textId="77777777" w:rsidR="00290462" w:rsidRDefault="00436A8D">
      <w:pPr>
        <w:spacing w:line="560" w:lineRule="exact"/>
        <w:ind w:firstLineChars="200" w:firstLine="482"/>
        <w:outlineLvl w:val="0"/>
        <w:rPr>
          <w:rFonts w:ascii="仿宋" w:eastAsia="仿宋" w:hAnsi="仿宋" w:cs="仿宋"/>
          <w:b/>
          <w:sz w:val="24"/>
        </w:rPr>
      </w:pPr>
      <w:bookmarkStart w:id="59" w:name="_Toc32071"/>
      <w:bookmarkStart w:id="60" w:name="_Toc2846"/>
      <w:bookmarkStart w:id="61" w:name="_Toc19304"/>
      <w:r>
        <w:rPr>
          <w:rFonts w:ascii="仿宋" w:eastAsia="仿宋" w:hAnsi="仿宋" w:cs="仿宋" w:hint="eastAsia"/>
          <w:b/>
          <w:sz w:val="24"/>
        </w:rPr>
        <w:t>1.7货物交付期限、地点和方式</w:t>
      </w:r>
      <w:bookmarkEnd w:id="59"/>
      <w:bookmarkEnd w:id="60"/>
      <w:bookmarkEnd w:id="61"/>
    </w:p>
    <w:p w14:paraId="4CAF59AA" w14:textId="77777777" w:rsidR="00290462" w:rsidRDefault="00436A8D">
      <w:pPr>
        <w:spacing w:line="560" w:lineRule="exact"/>
        <w:ind w:firstLineChars="200" w:firstLine="480"/>
        <w:rPr>
          <w:rFonts w:ascii="仿宋" w:eastAsia="仿宋" w:hAnsi="仿宋" w:cs="仿宋"/>
          <w:sz w:val="24"/>
          <w:u w:val="single"/>
        </w:rPr>
      </w:pPr>
      <w:r>
        <w:rPr>
          <w:rFonts w:ascii="仿宋" w:eastAsia="仿宋" w:hAnsi="仿宋" w:cs="仿宋" w:hint="eastAsia"/>
          <w:sz w:val="24"/>
        </w:rPr>
        <w:t>1.7.1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14:paraId="7E0FA226"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1.7.2 交付地点：</w:t>
      </w:r>
      <w:r>
        <w:rPr>
          <w:rFonts w:ascii="仿宋" w:eastAsia="仿宋" w:hAnsi="仿宋" w:cs="仿宋" w:hint="eastAsia"/>
          <w:b/>
          <w:i/>
          <w:sz w:val="24"/>
          <w:u w:val="single"/>
        </w:rPr>
        <w:t>合同专用条款</w:t>
      </w:r>
      <w:r>
        <w:rPr>
          <w:rFonts w:ascii="仿宋" w:eastAsia="仿宋" w:hAnsi="仿宋" w:cs="仿宋" w:hint="eastAsia"/>
          <w:sz w:val="24"/>
        </w:rPr>
        <w:t>；</w:t>
      </w:r>
    </w:p>
    <w:p w14:paraId="38CC9260"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1.7.3 交付方式：</w:t>
      </w:r>
      <w:r>
        <w:rPr>
          <w:rFonts w:ascii="仿宋" w:eastAsia="仿宋" w:hAnsi="仿宋" w:cs="仿宋" w:hint="eastAsia"/>
          <w:b/>
          <w:i/>
          <w:sz w:val="24"/>
          <w:u w:val="single"/>
        </w:rPr>
        <w:t>合同专用条款</w:t>
      </w:r>
      <w:r>
        <w:rPr>
          <w:rFonts w:ascii="仿宋" w:eastAsia="仿宋" w:hAnsi="仿宋" w:cs="仿宋" w:hint="eastAsia"/>
          <w:sz w:val="24"/>
        </w:rPr>
        <w:t>。</w:t>
      </w:r>
    </w:p>
    <w:p w14:paraId="1B184F69" w14:textId="77777777" w:rsidR="00290462" w:rsidRDefault="00436A8D">
      <w:pPr>
        <w:spacing w:line="560" w:lineRule="exact"/>
        <w:ind w:firstLineChars="200" w:firstLine="482"/>
        <w:outlineLvl w:val="0"/>
        <w:rPr>
          <w:rFonts w:ascii="仿宋" w:eastAsia="仿宋" w:hAnsi="仿宋" w:cs="仿宋"/>
          <w:b/>
          <w:sz w:val="24"/>
        </w:rPr>
      </w:pPr>
      <w:bookmarkStart w:id="62" w:name="_Toc21423"/>
      <w:bookmarkStart w:id="63" w:name="_Toc27250"/>
      <w:bookmarkStart w:id="64" w:name="_Toc19554"/>
      <w:r>
        <w:rPr>
          <w:rFonts w:ascii="仿宋" w:eastAsia="仿宋" w:hAnsi="仿宋" w:cs="仿宋" w:hint="eastAsia"/>
          <w:b/>
          <w:sz w:val="24"/>
        </w:rPr>
        <w:t>1.8违约责任</w:t>
      </w:r>
      <w:bookmarkEnd w:id="62"/>
      <w:bookmarkEnd w:id="63"/>
      <w:bookmarkEnd w:id="64"/>
    </w:p>
    <w:p w14:paraId="0EAB1D27"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除不可抗力外，如果乙方没有按照本合同约定的期限、地点和方式交付货物，那么甲方可要求乙方支付违约金，违约金按每迟延交付货物一日的应交付而未交付货物价格的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%；迟延交付货物的违约金计算数额达到前述最高限额之日起，甲方有权在要求乙方支付违约金的同时，书面通知乙方解除本合同；</w:t>
      </w:r>
    </w:p>
    <w:p w14:paraId="558A28E0"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1.8.2 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%；迟延付款的违约金计算数额达到前述最高限额之日起，乙方有权在要求甲方支付违约金的同时，书面通知甲方解除本合同；</w:t>
      </w:r>
    </w:p>
    <w:p w14:paraId="304EECB2"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w:t>
      </w:r>
      <w:r>
        <w:rPr>
          <w:rFonts w:ascii="仿宋" w:eastAsia="仿宋" w:hAnsi="仿宋" w:cs="仿宋" w:hint="eastAsia"/>
          <w:sz w:val="24"/>
        </w:rPr>
        <w:lastRenderedPageBreak/>
        <w:t>的，对方当事人可以书面通知违约方解除本合同；</w:t>
      </w:r>
    </w:p>
    <w:p w14:paraId="5EDB41E7"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C7C2192"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6120B208" w14:textId="77777777" w:rsidR="00290462" w:rsidRDefault="00436A8D">
      <w:pPr>
        <w:spacing w:line="560" w:lineRule="exact"/>
        <w:ind w:leftChars="-200" w:left="-420" w:rightChars="-200" w:right="-420" w:firstLineChars="400" w:firstLine="960"/>
        <w:rPr>
          <w:rFonts w:ascii="仿宋" w:eastAsia="仿宋" w:hAnsi="仿宋" w:cs="仿宋"/>
        </w:rPr>
      </w:pPr>
      <w:r>
        <w:rPr>
          <w:rFonts w:ascii="仿宋" w:eastAsia="仿宋" w:hAnsi="仿宋" w:cs="仿宋" w:hint="eastAsia"/>
          <w:sz w:val="24"/>
        </w:rPr>
        <w:t>1.8.6违约责任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14:paraId="3E5ACE7F" w14:textId="77777777" w:rsidR="00290462" w:rsidRDefault="00436A8D">
      <w:pPr>
        <w:spacing w:line="560" w:lineRule="exact"/>
        <w:ind w:firstLineChars="200" w:firstLine="482"/>
        <w:outlineLvl w:val="0"/>
        <w:rPr>
          <w:rFonts w:ascii="仿宋" w:eastAsia="仿宋" w:hAnsi="仿宋" w:cs="仿宋"/>
          <w:b/>
          <w:sz w:val="24"/>
        </w:rPr>
      </w:pPr>
      <w:bookmarkStart w:id="65" w:name="_Toc16021"/>
      <w:bookmarkStart w:id="66" w:name="_Toc28375"/>
      <w:bookmarkStart w:id="67" w:name="_Toc15583"/>
      <w:r>
        <w:rPr>
          <w:rFonts w:ascii="仿宋" w:eastAsia="仿宋" w:hAnsi="仿宋" w:cs="仿宋" w:hint="eastAsia"/>
          <w:b/>
          <w:sz w:val="24"/>
        </w:rPr>
        <w:t>1.9合同争议的解决</w:t>
      </w:r>
      <w:bookmarkEnd w:id="65"/>
      <w:bookmarkEnd w:id="66"/>
      <w:bookmarkEnd w:id="67"/>
    </w:p>
    <w:p w14:paraId="3CB0C610" w14:textId="77777777" w:rsidR="00290462" w:rsidRDefault="00436A8D">
      <w:pPr>
        <w:spacing w:line="560" w:lineRule="exact"/>
        <w:ind w:leftChars="-29" w:left="-61" w:rightChars="-200" w:right="-420" w:firstLineChars="100" w:firstLine="240"/>
        <w:rPr>
          <w:rFonts w:ascii="仿宋" w:eastAsia="仿宋" w:hAnsi="仿宋" w:cs="仿宋"/>
          <w:sz w:val="24"/>
        </w:rPr>
      </w:pPr>
      <w:r>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cs="仿宋" w:hint="eastAsia"/>
          <w:b/>
          <w:i/>
          <w:sz w:val="24"/>
          <w:u w:val="single"/>
        </w:rPr>
        <w:t xml:space="preserve">      </w:t>
      </w:r>
      <w:r>
        <w:rPr>
          <w:rFonts w:ascii="仿宋" w:eastAsia="仿宋" w:hAnsi="仿宋" w:cs="仿宋" w:hint="eastAsia"/>
          <w:sz w:val="24"/>
        </w:rPr>
        <w:t>条款规定的方式解决：</w:t>
      </w:r>
    </w:p>
    <w:p w14:paraId="64AB2B2D" w14:textId="77777777" w:rsidR="00290462" w:rsidRDefault="00436A8D">
      <w:pPr>
        <w:spacing w:line="560" w:lineRule="exact"/>
        <w:ind w:leftChars="-200" w:left="-420" w:rightChars="-200" w:right="-420" w:firstLineChars="350" w:firstLine="840"/>
        <w:rPr>
          <w:rFonts w:ascii="仿宋" w:eastAsia="仿宋" w:hAnsi="仿宋" w:cs="仿宋"/>
          <w:sz w:val="24"/>
        </w:rPr>
      </w:pPr>
      <w:r>
        <w:rPr>
          <w:rFonts w:ascii="仿宋" w:eastAsia="仿宋" w:hAnsi="仿宋" w:cs="仿宋" w:hint="eastAsia"/>
          <w:sz w:val="24"/>
        </w:rPr>
        <w:t>1.9.1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14:paraId="15A4559C" w14:textId="77777777" w:rsidR="00290462" w:rsidRDefault="00436A8D">
      <w:pPr>
        <w:spacing w:line="560" w:lineRule="exact"/>
        <w:ind w:leftChars="-200" w:left="-420" w:rightChars="-200" w:right="-420" w:firstLineChars="350" w:firstLine="840"/>
        <w:rPr>
          <w:rFonts w:ascii="仿宋" w:eastAsia="仿宋" w:hAnsi="仿宋" w:cs="仿宋"/>
          <w:sz w:val="24"/>
        </w:rPr>
      </w:pPr>
      <w:r>
        <w:rPr>
          <w:rFonts w:ascii="仿宋" w:eastAsia="仿宋" w:hAnsi="仿宋" w:cs="仿宋" w:hint="eastAsia"/>
          <w:sz w:val="24"/>
        </w:rPr>
        <w:t>1.9.2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14:paraId="5C75099A" w14:textId="77777777" w:rsidR="00290462" w:rsidRDefault="00436A8D">
      <w:pPr>
        <w:spacing w:line="560" w:lineRule="exact"/>
        <w:ind w:firstLineChars="200" w:firstLine="482"/>
        <w:outlineLvl w:val="0"/>
        <w:rPr>
          <w:rFonts w:ascii="仿宋" w:eastAsia="仿宋" w:hAnsi="仿宋" w:cs="仿宋"/>
          <w:b/>
          <w:sz w:val="24"/>
        </w:rPr>
      </w:pPr>
      <w:bookmarkStart w:id="68" w:name="_Toc7245"/>
      <w:bookmarkStart w:id="69" w:name="_Toc11173"/>
      <w:bookmarkStart w:id="70" w:name="_Toc15322"/>
      <w:r>
        <w:rPr>
          <w:rFonts w:ascii="仿宋" w:eastAsia="仿宋" w:hAnsi="仿宋" w:cs="仿宋" w:hint="eastAsia"/>
          <w:b/>
          <w:sz w:val="24"/>
        </w:rPr>
        <w:t>2.0 合同生效</w:t>
      </w:r>
      <w:bookmarkEnd w:id="68"/>
      <w:bookmarkEnd w:id="69"/>
      <w:bookmarkEnd w:id="70"/>
    </w:p>
    <w:p w14:paraId="10FE412C" w14:textId="77777777" w:rsidR="00290462" w:rsidRDefault="00436A8D">
      <w:pPr>
        <w:spacing w:line="560" w:lineRule="exact"/>
        <w:ind w:firstLineChars="200" w:firstLine="480"/>
        <w:rPr>
          <w:rFonts w:ascii="仿宋" w:eastAsia="仿宋" w:hAnsi="仿宋" w:cs="仿宋"/>
          <w:b/>
          <w:sz w:val="24"/>
        </w:rPr>
      </w:pPr>
      <w:r>
        <w:rPr>
          <w:rFonts w:ascii="仿宋" w:eastAsia="仿宋" w:hAnsi="仿宋" w:cs="仿宋" w:hint="eastAsia"/>
          <w:sz w:val="24"/>
        </w:rPr>
        <w:t>本合同自双方当事人盖章签字时生效。</w:t>
      </w:r>
    </w:p>
    <w:p w14:paraId="051701DD" w14:textId="77777777" w:rsidR="00290462" w:rsidRDefault="00290462">
      <w:pPr>
        <w:autoSpaceDE w:val="0"/>
        <w:autoSpaceDN w:val="0"/>
        <w:spacing w:line="560" w:lineRule="exact"/>
        <w:rPr>
          <w:rFonts w:ascii="仿宋" w:eastAsia="仿宋" w:hAnsi="仿宋" w:cs="仿宋"/>
          <w:sz w:val="24"/>
          <w:lang w:val="zh-CN"/>
        </w:rPr>
      </w:pPr>
    </w:p>
    <w:p w14:paraId="5EAF3CB2"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14:paraId="03B86876"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14:paraId="548C2AA4" w14:textId="77777777" w:rsidR="00290462" w:rsidRDefault="00290462">
      <w:pPr>
        <w:autoSpaceDE w:val="0"/>
        <w:autoSpaceDN w:val="0"/>
        <w:spacing w:line="560" w:lineRule="exact"/>
        <w:rPr>
          <w:rFonts w:ascii="仿宋" w:eastAsia="仿宋" w:hAnsi="仿宋" w:cs="仿宋"/>
          <w:sz w:val="24"/>
          <w:lang w:val="zh-CN"/>
        </w:rPr>
      </w:pPr>
    </w:p>
    <w:p w14:paraId="204CC320"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住所：                                   住所：</w:t>
      </w:r>
    </w:p>
    <w:p w14:paraId="3BE66B88"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法定代表人或                             法定代表人</w:t>
      </w:r>
    </w:p>
    <w:p w14:paraId="11B81022"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授权代表（签字）：                        或授权代表（签字）</w:t>
      </w:r>
      <w:r w:rsidR="00C1218D">
        <w:rPr>
          <w:rFonts w:ascii="仿宋" w:eastAsia="仿宋" w:hAnsi="仿宋" w:cs="仿宋" w:hint="eastAsia"/>
          <w:sz w:val="24"/>
          <w:lang w:val="zh-CN"/>
        </w:rPr>
        <w:t>：</w:t>
      </w:r>
      <w:r>
        <w:rPr>
          <w:rFonts w:ascii="仿宋" w:eastAsia="仿宋" w:hAnsi="仿宋" w:cs="仿宋" w:hint="eastAsia"/>
          <w:sz w:val="24"/>
          <w:lang w:val="zh-CN"/>
        </w:rPr>
        <w:t xml:space="preserve"> </w:t>
      </w:r>
    </w:p>
    <w:p w14:paraId="5D4FA604"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lastRenderedPageBreak/>
        <w:t>联系人：                                 联系人：</w:t>
      </w:r>
    </w:p>
    <w:p w14:paraId="53A0D419"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14:paraId="5BF5AB75"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邮政编码：                               邮政编码：</w:t>
      </w:r>
    </w:p>
    <w:p w14:paraId="7ABF8250"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电话</w:t>
      </w:r>
      <w:r w:rsidR="00C1218D">
        <w:rPr>
          <w:rFonts w:ascii="仿宋" w:eastAsia="仿宋" w:hAnsi="仿宋" w:cs="仿宋" w:hint="eastAsia"/>
          <w:sz w:val="24"/>
          <w:lang w:val="zh-CN"/>
        </w:rPr>
        <w:t>：</w:t>
      </w:r>
      <w:r>
        <w:rPr>
          <w:rFonts w:ascii="仿宋" w:eastAsia="仿宋" w:hAnsi="仿宋" w:cs="仿宋" w:hint="eastAsia"/>
          <w:sz w:val="24"/>
          <w:lang w:val="zh-CN"/>
        </w:rPr>
        <w:t xml:space="preserve">                                    电话</w:t>
      </w:r>
      <w:r w:rsidR="00C1218D">
        <w:rPr>
          <w:rFonts w:ascii="仿宋" w:eastAsia="仿宋" w:hAnsi="仿宋" w:cs="仿宋" w:hint="eastAsia"/>
          <w:sz w:val="24"/>
          <w:lang w:val="zh-CN"/>
        </w:rPr>
        <w:t>：</w:t>
      </w:r>
      <w:r>
        <w:rPr>
          <w:rFonts w:ascii="仿宋" w:eastAsia="仿宋" w:hAnsi="仿宋" w:cs="仿宋" w:hint="eastAsia"/>
          <w:sz w:val="24"/>
          <w:lang w:val="zh-CN"/>
        </w:rPr>
        <w:t xml:space="preserve"> </w:t>
      </w:r>
    </w:p>
    <w:p w14:paraId="1FF73CF6"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传真</w:t>
      </w:r>
      <w:r w:rsidR="00C1218D">
        <w:rPr>
          <w:rFonts w:ascii="仿宋" w:eastAsia="仿宋" w:hAnsi="仿宋" w:cs="仿宋" w:hint="eastAsia"/>
          <w:sz w:val="24"/>
          <w:lang w:val="zh-CN"/>
        </w:rPr>
        <w:t>：</w:t>
      </w:r>
      <w:r>
        <w:rPr>
          <w:rFonts w:ascii="仿宋" w:eastAsia="仿宋" w:hAnsi="仿宋" w:cs="仿宋" w:hint="eastAsia"/>
          <w:sz w:val="24"/>
          <w:lang w:val="zh-CN"/>
        </w:rPr>
        <w:t xml:space="preserve">                                    传真</w:t>
      </w:r>
      <w:r w:rsidR="00C1218D">
        <w:rPr>
          <w:rFonts w:ascii="仿宋" w:eastAsia="仿宋" w:hAnsi="仿宋" w:cs="仿宋" w:hint="eastAsia"/>
          <w:sz w:val="24"/>
          <w:lang w:val="zh-CN"/>
        </w:rPr>
        <w:t>：</w:t>
      </w:r>
    </w:p>
    <w:p w14:paraId="6AEA739E" w14:textId="77777777" w:rsidR="00290462" w:rsidRDefault="00436A8D">
      <w:pPr>
        <w:autoSpaceDE w:val="0"/>
        <w:autoSpaceDN w:val="0"/>
        <w:spacing w:line="560" w:lineRule="exact"/>
        <w:rPr>
          <w:rFonts w:ascii="仿宋" w:eastAsia="仿宋" w:hAnsi="仿宋" w:cs="仿宋"/>
          <w:sz w:val="24"/>
        </w:rPr>
      </w:pPr>
      <w:r>
        <w:rPr>
          <w:rFonts w:ascii="仿宋" w:eastAsia="仿宋" w:hAnsi="仿宋" w:cs="仿宋" w:hint="eastAsia"/>
          <w:sz w:val="24"/>
          <w:lang w:val="zh-CN"/>
        </w:rPr>
        <w:t>电子邮箱：                               电子邮箱：</w:t>
      </w:r>
    </w:p>
    <w:p w14:paraId="3F6274D3" w14:textId="77777777" w:rsidR="00290462" w:rsidRDefault="00436A8D">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开户银行：                               开户银行： </w:t>
      </w:r>
    </w:p>
    <w:p w14:paraId="3F28A961" w14:textId="77777777" w:rsidR="00290462" w:rsidRDefault="00436A8D">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开户名称：                               开户名称： </w:t>
      </w:r>
    </w:p>
    <w:p w14:paraId="15F6C934" w14:textId="77777777" w:rsidR="00290462" w:rsidRDefault="00436A8D">
      <w:pPr>
        <w:autoSpaceDE w:val="0"/>
        <w:autoSpaceDN w:val="0"/>
        <w:spacing w:line="56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14:paraId="37919700" w14:textId="77777777" w:rsidR="00290462" w:rsidRDefault="00290462" w:rsidP="00074381">
      <w:pPr>
        <w:pStyle w:val="afffffffffff2"/>
      </w:pPr>
    </w:p>
    <w:p w14:paraId="675A9CEF" w14:textId="77777777" w:rsidR="00290462" w:rsidRDefault="00290462" w:rsidP="00074381">
      <w:pPr>
        <w:pStyle w:val="afffffffffff2"/>
        <w:rPr>
          <w:rFonts w:hAnsi="仿宋"/>
        </w:rPr>
      </w:pPr>
    </w:p>
    <w:p w14:paraId="1A437709" w14:textId="77777777" w:rsidR="00290462" w:rsidRDefault="00290462" w:rsidP="00074381">
      <w:pPr>
        <w:pStyle w:val="afffffffffff2"/>
      </w:pPr>
    </w:p>
    <w:p w14:paraId="293A5190" w14:textId="77777777" w:rsidR="00290462" w:rsidRDefault="00290462" w:rsidP="00074381">
      <w:pPr>
        <w:pStyle w:val="afffffffffff2"/>
        <w:rPr>
          <w:rFonts w:hAnsi="仿宋"/>
        </w:rPr>
      </w:pPr>
    </w:p>
    <w:p w14:paraId="3D57CB1E" w14:textId="77777777" w:rsidR="00290462" w:rsidRDefault="00290462" w:rsidP="00074381">
      <w:pPr>
        <w:pStyle w:val="afffffffffff2"/>
      </w:pPr>
    </w:p>
    <w:p w14:paraId="6C181483" w14:textId="38394DAA" w:rsidR="00290462" w:rsidRDefault="00290462" w:rsidP="00074381">
      <w:pPr>
        <w:pStyle w:val="afffffffffff2"/>
        <w:rPr>
          <w:rFonts w:hAnsi="仿宋"/>
        </w:rPr>
      </w:pPr>
    </w:p>
    <w:p w14:paraId="0965463B" w14:textId="0D440640" w:rsidR="00074381" w:rsidRDefault="00074381" w:rsidP="00074381">
      <w:pPr>
        <w:pStyle w:val="afffffffffff2"/>
      </w:pPr>
    </w:p>
    <w:p w14:paraId="05B07D4D" w14:textId="5EC3A15A" w:rsidR="00074381" w:rsidRDefault="00074381" w:rsidP="00074381">
      <w:pPr>
        <w:pStyle w:val="afffffffffff2"/>
      </w:pPr>
    </w:p>
    <w:p w14:paraId="1211E43F" w14:textId="536E039A" w:rsidR="00074381" w:rsidRDefault="00074381" w:rsidP="00074381">
      <w:pPr>
        <w:pStyle w:val="afffffffffff2"/>
      </w:pPr>
    </w:p>
    <w:p w14:paraId="3E8D060F" w14:textId="432E427E" w:rsidR="00074381" w:rsidRDefault="00074381" w:rsidP="00074381">
      <w:pPr>
        <w:pStyle w:val="afffffffffff2"/>
      </w:pPr>
    </w:p>
    <w:p w14:paraId="60B9BBD4" w14:textId="5067AEF9" w:rsidR="00074381" w:rsidRDefault="00074381" w:rsidP="00074381">
      <w:pPr>
        <w:pStyle w:val="afffffffffff2"/>
      </w:pPr>
    </w:p>
    <w:p w14:paraId="34B06312" w14:textId="6DD5707E" w:rsidR="00074381" w:rsidRDefault="00074381" w:rsidP="00074381">
      <w:pPr>
        <w:pStyle w:val="afffffffffff2"/>
      </w:pPr>
    </w:p>
    <w:p w14:paraId="30499280" w14:textId="118614BD" w:rsidR="00074381" w:rsidRDefault="00074381" w:rsidP="00074381">
      <w:pPr>
        <w:pStyle w:val="afffffffffff2"/>
      </w:pPr>
    </w:p>
    <w:p w14:paraId="5FD66123" w14:textId="3E596AAF" w:rsidR="00074381" w:rsidRDefault="00074381" w:rsidP="00074381">
      <w:pPr>
        <w:pStyle w:val="afffffffffff2"/>
      </w:pPr>
    </w:p>
    <w:p w14:paraId="075E95CB" w14:textId="52A53488" w:rsidR="00074381" w:rsidRDefault="00074381" w:rsidP="00074381">
      <w:pPr>
        <w:pStyle w:val="afffffffffff2"/>
      </w:pPr>
    </w:p>
    <w:p w14:paraId="26DD308E" w14:textId="07B16EAC" w:rsidR="00074381" w:rsidRDefault="00074381" w:rsidP="00074381">
      <w:pPr>
        <w:pStyle w:val="afffffffffff2"/>
      </w:pPr>
    </w:p>
    <w:p w14:paraId="3CEF805F" w14:textId="4B1C85B7" w:rsidR="00074381" w:rsidRDefault="00074381" w:rsidP="00074381">
      <w:pPr>
        <w:pStyle w:val="afffffffffff2"/>
      </w:pPr>
    </w:p>
    <w:p w14:paraId="2042A914" w14:textId="77777777" w:rsidR="00074381" w:rsidRDefault="00074381" w:rsidP="00074381">
      <w:pPr>
        <w:pStyle w:val="afffffffffff2"/>
      </w:pPr>
    </w:p>
    <w:p w14:paraId="260E2515" w14:textId="77777777" w:rsidR="00074381" w:rsidRPr="00074381" w:rsidRDefault="00074381" w:rsidP="00074381">
      <w:pPr>
        <w:pStyle w:val="afffffffffff2"/>
      </w:pPr>
    </w:p>
    <w:p w14:paraId="72D7E4E4" w14:textId="77777777" w:rsidR="00290462" w:rsidRDefault="00436A8D">
      <w:pPr>
        <w:pStyle w:val="1f6"/>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 合同一般条款</w:t>
      </w:r>
    </w:p>
    <w:p w14:paraId="5F74F00B" w14:textId="77777777" w:rsidR="00290462" w:rsidRDefault="00436A8D">
      <w:pPr>
        <w:spacing w:line="560" w:lineRule="exact"/>
        <w:ind w:firstLineChars="200" w:firstLine="482"/>
        <w:outlineLvl w:val="0"/>
        <w:rPr>
          <w:rFonts w:ascii="仿宋" w:eastAsia="仿宋" w:hAnsi="仿宋" w:cs="仿宋"/>
          <w:b/>
          <w:sz w:val="24"/>
        </w:rPr>
      </w:pPr>
      <w:bookmarkStart w:id="71" w:name="_Ref467379109"/>
      <w:bookmarkStart w:id="72" w:name="_Toc279701240"/>
      <w:bookmarkStart w:id="73" w:name="_Ref467379225"/>
      <w:bookmarkStart w:id="74" w:name="_Toc259093669"/>
      <w:bookmarkStart w:id="75" w:name="_Ref467379101"/>
      <w:bookmarkStart w:id="76" w:name="_Ref467379094"/>
      <w:bookmarkStart w:id="77" w:name="_Ref467379195"/>
      <w:bookmarkStart w:id="78" w:name="_Toc28763"/>
      <w:bookmarkStart w:id="79" w:name="_Toc19614"/>
      <w:bookmarkStart w:id="80" w:name="_Ref467378463"/>
      <w:bookmarkStart w:id="81" w:name="_Ref467378404"/>
      <w:bookmarkStart w:id="82" w:name="_Ref467379214"/>
      <w:bookmarkStart w:id="83" w:name="_Ref467378499"/>
      <w:bookmarkStart w:id="84" w:name="_Toc487900349"/>
      <w:bookmarkStart w:id="85" w:name="_Toc16917"/>
      <w:bookmarkStart w:id="86" w:name="_Ref467379205"/>
      <w:r>
        <w:rPr>
          <w:rFonts w:ascii="仿宋" w:eastAsia="仿宋" w:hAnsi="仿宋" w:cs="仿宋" w:hint="eastAsia"/>
          <w:b/>
          <w:sz w:val="24"/>
        </w:rPr>
        <w:t>2.1 定义</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2429C185"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14:paraId="70F1D7E4"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14:paraId="08F43819"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14:paraId="1C18CAB6"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2.1.3 “货物”系指中标或成交供应商根据合同约定应向采购人交付的一切各种形态和种类的物品，包括原材料、燃料、设备、机械、仪表、备件、计算机软件、产品等，并包括工具、手册等其他相关资料。</w:t>
      </w:r>
    </w:p>
    <w:p w14:paraId="7E25615C" w14:textId="77777777" w:rsidR="00290462" w:rsidRDefault="00436A8D">
      <w:pPr>
        <w:spacing w:line="560" w:lineRule="exact"/>
        <w:ind w:firstLineChars="200" w:firstLine="480"/>
        <w:rPr>
          <w:rFonts w:ascii="仿宋" w:eastAsia="仿宋" w:hAnsi="仿宋" w:cs="仿宋"/>
          <w:sz w:val="24"/>
        </w:rPr>
      </w:pPr>
      <w:bookmarkStart w:id="87" w:name="_Ref467378840"/>
      <w:r>
        <w:rPr>
          <w:rFonts w:ascii="仿宋" w:eastAsia="仿宋" w:hAnsi="仿宋" w:cs="仿宋" w:hint="eastAsia"/>
          <w:sz w:val="24"/>
        </w:rPr>
        <w:t>2.1.4 “甲方”系指与中标或成交供应商签署合同的采购人</w:t>
      </w:r>
      <w:bookmarkEnd w:id="87"/>
      <w:r>
        <w:rPr>
          <w:rFonts w:ascii="仿宋" w:eastAsia="仿宋" w:hAnsi="仿宋" w:cs="仿宋" w:hint="eastAsia"/>
          <w:sz w:val="24"/>
        </w:rPr>
        <w:t>；采购人委托采购代理机构代表其与乙方签订合同的，采购人的授权委托书作为合同附件。</w:t>
      </w:r>
    </w:p>
    <w:p w14:paraId="7B14FDEE" w14:textId="77777777" w:rsidR="00290462" w:rsidRDefault="00436A8D">
      <w:pPr>
        <w:spacing w:line="560" w:lineRule="exact"/>
        <w:ind w:firstLineChars="200" w:firstLine="480"/>
        <w:rPr>
          <w:rFonts w:ascii="仿宋" w:eastAsia="仿宋" w:hAnsi="仿宋" w:cs="仿宋"/>
          <w:sz w:val="24"/>
        </w:rPr>
      </w:pPr>
      <w:bookmarkStart w:id="88" w:name="_Ref467379400"/>
      <w:r>
        <w:rPr>
          <w:rFonts w:ascii="仿宋" w:eastAsia="仿宋" w:hAnsi="仿宋" w:cs="仿宋" w:hint="eastAsia"/>
          <w:sz w:val="24"/>
        </w:rPr>
        <w:t>2.1.5 “乙方”系指根据合同约定交付货物的中标或成交供应商</w:t>
      </w:r>
      <w:bookmarkEnd w:id="88"/>
      <w:r>
        <w:rPr>
          <w:rFonts w:ascii="仿宋" w:eastAsia="仿宋"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F5E88DF" w14:textId="77777777" w:rsidR="00290462" w:rsidRDefault="00436A8D">
      <w:pPr>
        <w:spacing w:line="560" w:lineRule="exact"/>
        <w:ind w:firstLineChars="200" w:firstLine="480"/>
        <w:rPr>
          <w:rFonts w:ascii="仿宋" w:eastAsia="仿宋" w:hAnsi="仿宋" w:cs="仿宋"/>
          <w:sz w:val="24"/>
        </w:rPr>
      </w:pPr>
      <w:bookmarkStart w:id="89" w:name="_Ref467379436"/>
      <w:r>
        <w:rPr>
          <w:rFonts w:ascii="仿宋" w:eastAsia="仿宋" w:hAnsi="仿宋" w:cs="仿宋" w:hint="eastAsia"/>
          <w:sz w:val="24"/>
        </w:rPr>
        <w:t>2.1.6 “现场”系指合同约定货物将要运至或者安装的地点。</w:t>
      </w:r>
      <w:bookmarkEnd w:id="89"/>
    </w:p>
    <w:p w14:paraId="18B5C521" w14:textId="77777777" w:rsidR="00290462" w:rsidRDefault="00436A8D">
      <w:pPr>
        <w:spacing w:line="560" w:lineRule="exact"/>
        <w:ind w:firstLineChars="200" w:firstLine="482"/>
        <w:outlineLvl w:val="0"/>
        <w:rPr>
          <w:rFonts w:ascii="仿宋" w:eastAsia="仿宋" w:hAnsi="仿宋" w:cs="仿宋"/>
          <w:b/>
          <w:sz w:val="24"/>
        </w:rPr>
      </w:pPr>
      <w:bookmarkStart w:id="90" w:name="_Toc487900350"/>
      <w:bookmarkStart w:id="91" w:name="_Toc259093670"/>
      <w:bookmarkStart w:id="92" w:name="_Toc27635"/>
      <w:bookmarkStart w:id="93" w:name="_Toc279701241"/>
      <w:bookmarkStart w:id="94" w:name="_Toc13336"/>
      <w:bookmarkStart w:id="95" w:name="_Toc32504"/>
      <w:r>
        <w:rPr>
          <w:rFonts w:ascii="仿宋" w:eastAsia="仿宋" w:hAnsi="仿宋" w:cs="仿宋" w:hint="eastAsia"/>
          <w:b/>
          <w:sz w:val="24"/>
        </w:rPr>
        <w:t>2.2 技术规范</w:t>
      </w:r>
      <w:bookmarkEnd w:id="90"/>
      <w:bookmarkEnd w:id="91"/>
      <w:bookmarkEnd w:id="92"/>
      <w:bookmarkEnd w:id="93"/>
      <w:bookmarkEnd w:id="94"/>
      <w:bookmarkEnd w:id="95"/>
    </w:p>
    <w:p w14:paraId="10584F0B"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货物所应遵守的技术规范应与采购文件规定的技术规范和技术规范附件</w:t>
      </w:r>
      <w:r w:rsidR="00C1218D">
        <w:rPr>
          <w:rFonts w:ascii="仿宋" w:eastAsia="仿宋" w:hAnsi="仿宋" w:cs="仿宋" w:hint="eastAsia"/>
          <w:sz w:val="24"/>
        </w:rPr>
        <w:t>（</w:t>
      </w:r>
      <w:r>
        <w:rPr>
          <w:rFonts w:ascii="仿宋" w:eastAsia="仿宋" w:hAnsi="仿宋" w:cs="仿宋" w:hint="eastAsia"/>
          <w:sz w:val="24"/>
        </w:rPr>
        <w:t>如果有的话</w:t>
      </w:r>
      <w:r w:rsidR="00C1218D">
        <w:rPr>
          <w:rFonts w:ascii="仿宋" w:eastAsia="仿宋" w:hAnsi="仿宋" w:cs="仿宋" w:hint="eastAsia"/>
          <w:sz w:val="24"/>
        </w:rPr>
        <w:t>）</w:t>
      </w:r>
      <w:r>
        <w:rPr>
          <w:rFonts w:ascii="仿宋" w:eastAsia="仿宋" w:hAnsi="仿宋" w:cs="仿宋" w:hint="eastAsia"/>
          <w:sz w:val="24"/>
        </w:rPr>
        <w:t>及其技术规范偏差表</w:t>
      </w:r>
      <w:r w:rsidR="00C1218D">
        <w:rPr>
          <w:rFonts w:ascii="仿宋" w:eastAsia="仿宋" w:hAnsi="仿宋" w:cs="仿宋" w:hint="eastAsia"/>
          <w:sz w:val="24"/>
        </w:rPr>
        <w:t>（</w:t>
      </w:r>
      <w:r>
        <w:rPr>
          <w:rFonts w:ascii="仿宋" w:eastAsia="仿宋" w:hAnsi="仿宋" w:cs="仿宋" w:hint="eastAsia"/>
          <w:sz w:val="24"/>
        </w:rPr>
        <w:t>如果被甲方接受的话</w:t>
      </w:r>
      <w:r w:rsidR="00C1218D">
        <w:rPr>
          <w:rFonts w:ascii="仿宋" w:eastAsia="仿宋" w:hAnsi="仿宋" w:cs="仿宋" w:hint="eastAsia"/>
          <w:sz w:val="24"/>
        </w:rPr>
        <w:t>）</w:t>
      </w:r>
      <w:r>
        <w:rPr>
          <w:rFonts w:ascii="仿宋" w:eastAsia="仿宋" w:hAnsi="仿宋" w:cs="仿宋" w:hint="eastAsia"/>
          <w:sz w:val="24"/>
        </w:rPr>
        <w:t>相一致；如果采购文件中没有技术规范的相应说明，那么应以国家有关部门最新颁布的相应标准和规范为准。</w:t>
      </w:r>
    </w:p>
    <w:p w14:paraId="26DD1A7C" w14:textId="77777777" w:rsidR="00290462" w:rsidRDefault="00436A8D">
      <w:pPr>
        <w:spacing w:line="560" w:lineRule="exact"/>
        <w:ind w:firstLineChars="200" w:firstLine="482"/>
        <w:outlineLvl w:val="0"/>
        <w:rPr>
          <w:rFonts w:ascii="仿宋" w:eastAsia="仿宋" w:hAnsi="仿宋" w:cs="仿宋"/>
          <w:b/>
          <w:sz w:val="24"/>
        </w:rPr>
      </w:pPr>
      <w:bookmarkStart w:id="96" w:name="_Toc279701242"/>
      <w:bookmarkStart w:id="97" w:name="_Toc259093671"/>
      <w:bookmarkStart w:id="98" w:name="_Toc487900351"/>
      <w:bookmarkStart w:id="99" w:name="_Toc9829"/>
      <w:bookmarkStart w:id="100" w:name="_Toc27853"/>
      <w:bookmarkStart w:id="101" w:name="_Toc31634"/>
      <w:r>
        <w:rPr>
          <w:rFonts w:ascii="仿宋" w:eastAsia="仿宋" w:hAnsi="仿宋" w:cs="仿宋" w:hint="eastAsia"/>
          <w:b/>
          <w:sz w:val="24"/>
        </w:rPr>
        <w:t>2.3 知识产权</w:t>
      </w:r>
      <w:bookmarkEnd w:id="96"/>
      <w:bookmarkEnd w:id="97"/>
      <w:bookmarkEnd w:id="98"/>
      <w:bookmarkEnd w:id="99"/>
      <w:bookmarkEnd w:id="100"/>
      <w:bookmarkEnd w:id="101"/>
    </w:p>
    <w:p w14:paraId="0B4DD773"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乙方应保证甲方在使用该货物或其任何一部分时不受任何第三方提出的侵</w:t>
      </w:r>
      <w:r>
        <w:rPr>
          <w:rFonts w:ascii="仿宋" w:eastAsia="仿宋" w:hAnsi="仿宋" w:cs="仿宋" w:hint="eastAsia"/>
          <w:sz w:val="24"/>
        </w:rPr>
        <w:lastRenderedPageBreak/>
        <w:t>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44F066F"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2.3.2具有知识产权的计算机软件等货物的知识产权归属，详见</w:t>
      </w:r>
      <w:r>
        <w:rPr>
          <w:rFonts w:ascii="仿宋" w:eastAsia="仿宋" w:hAnsi="仿宋" w:cs="仿宋" w:hint="eastAsia"/>
          <w:b/>
          <w:i/>
          <w:sz w:val="24"/>
          <w:u w:val="single"/>
        </w:rPr>
        <w:t>合同专用条款</w:t>
      </w:r>
      <w:r>
        <w:rPr>
          <w:rFonts w:ascii="仿宋" w:eastAsia="仿宋" w:hAnsi="仿宋" w:cs="仿宋" w:hint="eastAsia"/>
          <w:sz w:val="24"/>
        </w:rPr>
        <w:t>。</w:t>
      </w:r>
    </w:p>
    <w:p w14:paraId="26B697E2" w14:textId="77777777" w:rsidR="00290462" w:rsidRDefault="00436A8D">
      <w:pPr>
        <w:spacing w:line="560" w:lineRule="exact"/>
        <w:ind w:firstLineChars="200" w:firstLine="482"/>
        <w:outlineLvl w:val="0"/>
        <w:rPr>
          <w:rFonts w:ascii="仿宋" w:eastAsia="仿宋" w:hAnsi="仿宋" w:cs="仿宋"/>
          <w:b/>
          <w:sz w:val="24"/>
        </w:rPr>
      </w:pPr>
      <w:bookmarkStart w:id="102" w:name="_Toc11932"/>
      <w:bookmarkStart w:id="103" w:name="_Toc4194"/>
      <w:bookmarkStart w:id="104" w:name="_Toc29149"/>
      <w:r>
        <w:rPr>
          <w:rFonts w:ascii="仿宋" w:eastAsia="仿宋" w:hAnsi="仿宋" w:cs="仿宋" w:hint="eastAsia"/>
          <w:b/>
          <w:sz w:val="24"/>
        </w:rPr>
        <w:t>2.4 包装和装运</w:t>
      </w:r>
      <w:bookmarkEnd w:id="102"/>
      <w:bookmarkEnd w:id="103"/>
      <w:bookmarkEnd w:id="104"/>
    </w:p>
    <w:p w14:paraId="45ED7E7C"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2.4.1除</w:t>
      </w:r>
      <w:r>
        <w:rPr>
          <w:rFonts w:ascii="仿宋" w:eastAsia="仿宋" w:hAnsi="仿宋" w:cs="仿宋" w:hint="eastAsia"/>
          <w:b/>
          <w:i/>
          <w:sz w:val="24"/>
          <w:u w:val="single"/>
        </w:rPr>
        <w:t>合同专用条款</w:t>
      </w:r>
      <w:r>
        <w:rPr>
          <w:rFonts w:ascii="仿宋" w:eastAsia="仿宋" w:hAnsi="仿宋" w:cs="仿宋"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31A3C87"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090ECF2"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2.4.3 装运货物的要求和通知，详见</w:t>
      </w:r>
      <w:r>
        <w:rPr>
          <w:rFonts w:ascii="仿宋" w:eastAsia="仿宋" w:hAnsi="仿宋" w:cs="仿宋" w:hint="eastAsia"/>
          <w:b/>
          <w:i/>
          <w:sz w:val="24"/>
          <w:u w:val="single"/>
        </w:rPr>
        <w:t>合同专用条款</w:t>
      </w:r>
      <w:r>
        <w:rPr>
          <w:rFonts w:ascii="仿宋" w:eastAsia="仿宋" w:hAnsi="仿宋" w:cs="仿宋" w:hint="eastAsia"/>
          <w:sz w:val="24"/>
        </w:rPr>
        <w:t>。</w:t>
      </w:r>
    </w:p>
    <w:p w14:paraId="32DEDAF4" w14:textId="77777777" w:rsidR="00290462" w:rsidRDefault="00436A8D">
      <w:pPr>
        <w:spacing w:line="560" w:lineRule="exact"/>
        <w:ind w:firstLineChars="200" w:firstLine="482"/>
        <w:outlineLvl w:val="0"/>
        <w:rPr>
          <w:rFonts w:ascii="仿宋" w:eastAsia="仿宋" w:hAnsi="仿宋" w:cs="仿宋"/>
          <w:b/>
          <w:sz w:val="24"/>
        </w:rPr>
      </w:pPr>
      <w:bookmarkStart w:id="105" w:name="_Toc259093674"/>
      <w:bookmarkStart w:id="106" w:name="_Ref467379536"/>
      <w:bookmarkStart w:id="107" w:name="_Ref467379527"/>
      <w:bookmarkStart w:id="108" w:name="_Toc279701245"/>
      <w:bookmarkStart w:id="109" w:name="_Ref467378541"/>
      <w:bookmarkStart w:id="110" w:name="_Ref467378591"/>
      <w:bookmarkStart w:id="111" w:name="_Toc487900354"/>
      <w:bookmarkStart w:id="112" w:name="_Ref467379542"/>
      <w:bookmarkStart w:id="113" w:name="_Toc30272"/>
      <w:bookmarkStart w:id="114" w:name="_Toc19074"/>
      <w:bookmarkStart w:id="115" w:name="_Toc26182"/>
      <w:r>
        <w:rPr>
          <w:rFonts w:ascii="仿宋" w:eastAsia="仿宋" w:hAnsi="仿宋" w:cs="仿宋" w:hint="eastAsia"/>
          <w:b/>
          <w:sz w:val="24"/>
        </w:rPr>
        <w:t>2.</w:t>
      </w:r>
      <w:bookmarkEnd w:id="105"/>
      <w:bookmarkEnd w:id="106"/>
      <w:bookmarkEnd w:id="107"/>
      <w:bookmarkEnd w:id="108"/>
      <w:bookmarkEnd w:id="109"/>
      <w:bookmarkEnd w:id="110"/>
      <w:bookmarkEnd w:id="111"/>
      <w:bookmarkEnd w:id="112"/>
      <w:r>
        <w:rPr>
          <w:rFonts w:ascii="仿宋" w:eastAsia="仿宋" w:hAnsi="仿宋" w:cs="仿宋" w:hint="eastAsia"/>
          <w:b/>
          <w:sz w:val="24"/>
        </w:rPr>
        <w:t>5 履约检查和问题反馈</w:t>
      </w:r>
      <w:bookmarkEnd w:id="113"/>
      <w:bookmarkEnd w:id="114"/>
      <w:bookmarkEnd w:id="115"/>
    </w:p>
    <w:p w14:paraId="2A8290B8" w14:textId="77777777" w:rsidR="00290462" w:rsidRDefault="00436A8D">
      <w:pPr>
        <w:spacing w:line="560" w:lineRule="exact"/>
        <w:ind w:firstLineChars="200" w:firstLine="480"/>
        <w:rPr>
          <w:rFonts w:ascii="仿宋" w:eastAsia="仿宋" w:hAnsi="仿宋" w:cs="仿宋"/>
          <w:sz w:val="24"/>
        </w:rPr>
      </w:pPr>
      <w:bookmarkStart w:id="116" w:name="_Ref467379657"/>
      <w:r>
        <w:rPr>
          <w:rFonts w:ascii="仿宋" w:eastAsia="仿宋" w:hAnsi="仿宋" w:cs="仿宋" w:hint="eastAsia"/>
          <w:sz w:val="24"/>
        </w:rPr>
        <w:t>2.5.1</w:t>
      </w:r>
      <w:bookmarkStart w:id="117" w:name="_Toc186431854"/>
      <w:bookmarkStart w:id="118" w:name="_Toc259093676"/>
      <w:bookmarkStart w:id="119" w:name="_Ref467379793"/>
      <w:bookmarkStart w:id="120" w:name="_Ref467379807"/>
      <w:bookmarkStart w:id="121" w:name="_Toc279701247"/>
      <w:bookmarkStart w:id="122" w:name="_Toc487900357"/>
      <w:bookmarkEnd w:id="116"/>
      <w:r>
        <w:rPr>
          <w:rFonts w:ascii="仿宋" w:eastAsia="仿宋" w:hAnsi="仿宋" w:cs="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6DF6A0A8"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2.5.2 合同履行期间，甲方有权将履行过程中出现的问题反馈给乙方，双方当事人应以书面形式约定需要完善和改进的内容</w:t>
      </w:r>
      <w:bookmarkStart w:id="123" w:name="_Toc186431855"/>
      <w:bookmarkEnd w:id="117"/>
      <w:r>
        <w:rPr>
          <w:rFonts w:ascii="仿宋" w:eastAsia="仿宋" w:hAnsi="仿宋" w:cs="仿宋" w:hint="eastAsia"/>
          <w:sz w:val="24"/>
        </w:rPr>
        <w:t>。</w:t>
      </w:r>
    </w:p>
    <w:p w14:paraId="297E479E" w14:textId="77777777" w:rsidR="00290462" w:rsidRDefault="00436A8D">
      <w:pPr>
        <w:spacing w:line="560" w:lineRule="exact"/>
        <w:ind w:firstLineChars="200" w:firstLine="482"/>
        <w:outlineLvl w:val="0"/>
        <w:rPr>
          <w:rFonts w:ascii="仿宋" w:eastAsia="仿宋" w:hAnsi="仿宋" w:cs="仿宋"/>
          <w:b/>
          <w:sz w:val="24"/>
        </w:rPr>
      </w:pPr>
      <w:bookmarkStart w:id="124" w:name="_Ref467379852"/>
      <w:bookmarkStart w:id="125" w:name="_Toc487900358"/>
      <w:bookmarkStart w:id="126" w:name="_Ref467379923"/>
      <w:bookmarkStart w:id="127" w:name="_Ref467379863"/>
      <w:bookmarkStart w:id="128" w:name="_Toc279701248"/>
      <w:bookmarkStart w:id="129" w:name="_Toc259093677"/>
      <w:bookmarkStart w:id="130" w:name="_Toc16110"/>
      <w:bookmarkStart w:id="131" w:name="_Toc3225"/>
      <w:bookmarkStart w:id="132" w:name="_Toc774"/>
      <w:bookmarkEnd w:id="118"/>
      <w:bookmarkEnd w:id="119"/>
      <w:bookmarkEnd w:id="120"/>
      <w:bookmarkEnd w:id="121"/>
      <w:bookmarkEnd w:id="122"/>
      <w:bookmarkEnd w:id="123"/>
      <w:r>
        <w:rPr>
          <w:rFonts w:ascii="仿宋" w:eastAsia="仿宋" w:hAnsi="仿宋" w:cs="仿宋" w:hint="eastAsia"/>
          <w:b/>
          <w:sz w:val="24"/>
        </w:rPr>
        <w:t>2.6 技术资料</w:t>
      </w:r>
      <w:bookmarkEnd w:id="124"/>
      <w:bookmarkEnd w:id="125"/>
      <w:bookmarkEnd w:id="126"/>
      <w:bookmarkEnd w:id="127"/>
      <w:bookmarkEnd w:id="128"/>
      <w:bookmarkEnd w:id="129"/>
      <w:r>
        <w:rPr>
          <w:rFonts w:ascii="仿宋" w:eastAsia="仿宋" w:hAnsi="仿宋" w:cs="仿宋" w:hint="eastAsia"/>
          <w:b/>
          <w:sz w:val="24"/>
        </w:rPr>
        <w:t>和保密义务</w:t>
      </w:r>
      <w:bookmarkEnd w:id="130"/>
      <w:bookmarkEnd w:id="131"/>
      <w:bookmarkEnd w:id="132"/>
    </w:p>
    <w:p w14:paraId="6C8E322A"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14:paraId="2627772F"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2.6.2 乙方有义务妥善保管和保护由甲方提供的前款信息和资料等；</w:t>
      </w:r>
    </w:p>
    <w:p w14:paraId="53141EB7"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 w:eastAsia="仿宋" w:hAnsi="仿宋" w:cs="仿宋" w:hint="eastAsia"/>
          <w:sz w:val="24"/>
        </w:rPr>
        <w:t>方接触</w:t>
      </w:r>
      <w:proofErr w:type="gramEnd"/>
      <w:r>
        <w:rPr>
          <w:rFonts w:ascii="仿宋" w:eastAsia="仿宋" w:hAnsi="仿宋" w:cs="仿宋" w:hint="eastAsia"/>
          <w:sz w:val="24"/>
        </w:rPr>
        <w:t>到对方当事人的上述保密信息和资料。</w:t>
      </w:r>
    </w:p>
    <w:p w14:paraId="45EB27C0" w14:textId="77777777" w:rsidR="00290462" w:rsidRDefault="00436A8D">
      <w:pPr>
        <w:spacing w:line="560" w:lineRule="exact"/>
        <w:ind w:firstLineChars="200" w:firstLine="482"/>
        <w:outlineLvl w:val="0"/>
        <w:rPr>
          <w:rFonts w:ascii="仿宋" w:eastAsia="仿宋" w:hAnsi="仿宋" w:cs="仿宋"/>
          <w:b/>
          <w:sz w:val="24"/>
        </w:rPr>
      </w:pPr>
      <w:bookmarkStart w:id="133" w:name="_Toc7860"/>
      <w:r>
        <w:rPr>
          <w:rFonts w:ascii="仿宋" w:eastAsia="仿宋" w:hAnsi="仿宋" w:cs="仿宋" w:hint="eastAsia"/>
          <w:b/>
          <w:sz w:val="24"/>
        </w:rPr>
        <w:t>2.7 质量保证</w:t>
      </w:r>
      <w:bookmarkEnd w:id="133"/>
    </w:p>
    <w:p w14:paraId="6960BF59"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14:paraId="3F99A7ED"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14:paraId="04CC0CD6" w14:textId="77777777" w:rsidR="00290462" w:rsidRDefault="00436A8D">
      <w:pPr>
        <w:spacing w:line="560" w:lineRule="exact"/>
        <w:ind w:firstLineChars="200" w:firstLine="482"/>
        <w:outlineLvl w:val="0"/>
        <w:rPr>
          <w:rFonts w:ascii="仿宋" w:eastAsia="仿宋" w:hAnsi="仿宋" w:cs="仿宋"/>
          <w:b/>
          <w:sz w:val="24"/>
        </w:rPr>
      </w:pPr>
      <w:bookmarkStart w:id="134" w:name="_Toc17244"/>
      <w:bookmarkStart w:id="135" w:name="_Toc259093681"/>
      <w:bookmarkStart w:id="136" w:name="_Toc487900362"/>
      <w:bookmarkStart w:id="137" w:name="_Toc279701252"/>
      <w:r>
        <w:rPr>
          <w:rFonts w:ascii="仿宋" w:eastAsia="仿宋" w:hAnsi="仿宋" w:cs="仿宋" w:hint="eastAsia"/>
          <w:b/>
          <w:sz w:val="24"/>
        </w:rPr>
        <w:t>2.8 货物的风险负担</w:t>
      </w:r>
      <w:bookmarkEnd w:id="134"/>
    </w:p>
    <w:p w14:paraId="23152A23" w14:textId="77777777" w:rsidR="00290462" w:rsidRDefault="00436A8D">
      <w:pPr>
        <w:spacing w:line="560" w:lineRule="exact"/>
        <w:ind w:firstLineChars="200" w:firstLine="480"/>
        <w:rPr>
          <w:rFonts w:ascii="仿宋" w:eastAsia="仿宋" w:hAnsi="仿宋" w:cs="仿宋"/>
          <w:b/>
          <w:sz w:val="24"/>
        </w:rPr>
      </w:pPr>
      <w:r>
        <w:rPr>
          <w:rFonts w:ascii="仿宋" w:eastAsia="仿宋" w:hAnsi="仿宋" w:cs="仿宋" w:hint="eastAsia"/>
          <w:sz w:val="24"/>
        </w:rPr>
        <w:t>货物或者在途货物或者交付给第一承运人后的货物毁损、灭失的风险负担详见</w:t>
      </w:r>
      <w:r>
        <w:rPr>
          <w:rFonts w:ascii="仿宋" w:eastAsia="仿宋" w:hAnsi="仿宋" w:cs="仿宋" w:hint="eastAsia"/>
          <w:b/>
          <w:i/>
          <w:sz w:val="24"/>
          <w:u w:val="single"/>
        </w:rPr>
        <w:t>合同专用条款</w:t>
      </w:r>
      <w:r>
        <w:rPr>
          <w:rFonts w:ascii="仿宋" w:eastAsia="仿宋" w:hAnsi="仿宋" w:cs="仿宋" w:hint="eastAsia"/>
          <w:sz w:val="24"/>
        </w:rPr>
        <w:t>。</w:t>
      </w:r>
    </w:p>
    <w:p w14:paraId="7DFE439F" w14:textId="77777777" w:rsidR="00290462" w:rsidRDefault="00436A8D">
      <w:pPr>
        <w:spacing w:line="560" w:lineRule="exact"/>
        <w:ind w:firstLineChars="200" w:firstLine="482"/>
        <w:outlineLvl w:val="0"/>
        <w:rPr>
          <w:rFonts w:ascii="仿宋" w:eastAsia="仿宋" w:hAnsi="仿宋" w:cs="仿宋"/>
          <w:b/>
          <w:sz w:val="24"/>
        </w:rPr>
      </w:pPr>
      <w:bookmarkStart w:id="138" w:name="_Toc14055"/>
      <w:r>
        <w:rPr>
          <w:rFonts w:ascii="仿宋" w:eastAsia="仿宋" w:hAnsi="仿宋" w:cs="仿宋" w:hint="eastAsia"/>
          <w:b/>
          <w:sz w:val="24"/>
        </w:rPr>
        <w:t>2.9 延迟交货</w:t>
      </w:r>
      <w:bookmarkEnd w:id="135"/>
      <w:bookmarkEnd w:id="136"/>
      <w:bookmarkEnd w:id="137"/>
      <w:bookmarkEnd w:id="138"/>
    </w:p>
    <w:p w14:paraId="1E7532D5"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112BE9D4" w14:textId="77777777" w:rsidR="00290462" w:rsidRDefault="00436A8D">
      <w:pPr>
        <w:spacing w:line="560" w:lineRule="exact"/>
        <w:ind w:firstLineChars="200" w:firstLine="482"/>
        <w:outlineLvl w:val="0"/>
        <w:rPr>
          <w:rFonts w:ascii="仿宋" w:eastAsia="仿宋" w:hAnsi="仿宋" w:cs="仿宋"/>
          <w:b/>
          <w:sz w:val="24"/>
        </w:rPr>
      </w:pPr>
      <w:bookmarkStart w:id="139" w:name="_Toc7502"/>
      <w:bookmarkStart w:id="140" w:name="_Toc259093683"/>
      <w:bookmarkStart w:id="141" w:name="_Ref467378121"/>
      <w:bookmarkStart w:id="142" w:name="_Toc279701254"/>
      <w:bookmarkStart w:id="143" w:name="_Toc487900364"/>
      <w:r>
        <w:rPr>
          <w:rFonts w:ascii="仿宋" w:eastAsia="仿宋" w:hAnsi="仿宋" w:cs="仿宋" w:hint="eastAsia"/>
          <w:b/>
          <w:sz w:val="24"/>
        </w:rPr>
        <w:t>2.10 合同变更</w:t>
      </w:r>
      <w:bookmarkEnd w:id="139"/>
    </w:p>
    <w:p w14:paraId="5CB61253"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bookmarkStart w:id="144" w:name="_Toc259093688"/>
      <w:bookmarkStart w:id="145" w:name="_Toc487900369"/>
      <w:bookmarkStart w:id="146" w:name="_Toc279701259"/>
    </w:p>
    <w:p w14:paraId="4FE9EFB7" w14:textId="77777777" w:rsidR="00290462" w:rsidRDefault="00436A8D">
      <w:pPr>
        <w:spacing w:line="560" w:lineRule="exact"/>
        <w:ind w:firstLineChars="200" w:firstLine="482"/>
        <w:outlineLvl w:val="0"/>
        <w:rPr>
          <w:rFonts w:ascii="仿宋" w:eastAsia="仿宋" w:hAnsi="仿宋" w:cs="仿宋"/>
          <w:b/>
          <w:sz w:val="24"/>
        </w:rPr>
      </w:pPr>
      <w:bookmarkStart w:id="147" w:name="_Toc15237"/>
      <w:bookmarkStart w:id="148" w:name="_Toc22955"/>
      <w:bookmarkStart w:id="149" w:name="_Toc10366"/>
      <w:r>
        <w:rPr>
          <w:rFonts w:ascii="仿宋" w:eastAsia="仿宋" w:hAnsi="仿宋" w:cs="仿宋" w:hint="eastAsia"/>
          <w:b/>
          <w:sz w:val="24"/>
        </w:rPr>
        <w:lastRenderedPageBreak/>
        <w:t>2.11 合同转让</w:t>
      </w:r>
      <w:bookmarkEnd w:id="144"/>
      <w:bookmarkEnd w:id="145"/>
      <w:bookmarkEnd w:id="146"/>
      <w:r>
        <w:rPr>
          <w:rFonts w:ascii="仿宋" w:eastAsia="仿宋" w:hAnsi="仿宋" w:cs="仿宋" w:hint="eastAsia"/>
          <w:b/>
          <w:sz w:val="24"/>
        </w:rPr>
        <w:t>和分包</w:t>
      </w:r>
      <w:bookmarkEnd w:id="147"/>
      <w:bookmarkEnd w:id="148"/>
      <w:bookmarkEnd w:id="149"/>
    </w:p>
    <w:p w14:paraId="5C9E1918"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83590DA"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2.11.2乙方采取分包方式履行合同的，甲方可直接向分包供应商支付款项。</w:t>
      </w:r>
    </w:p>
    <w:p w14:paraId="7A02BA95" w14:textId="77777777" w:rsidR="00290462" w:rsidRDefault="00436A8D">
      <w:pPr>
        <w:spacing w:line="560" w:lineRule="exact"/>
        <w:ind w:firstLineChars="200" w:firstLine="482"/>
        <w:outlineLvl w:val="0"/>
        <w:rPr>
          <w:rFonts w:ascii="仿宋" w:eastAsia="仿宋" w:hAnsi="仿宋" w:cs="仿宋"/>
          <w:b/>
          <w:sz w:val="24"/>
        </w:rPr>
      </w:pPr>
      <w:bookmarkStart w:id="150" w:name="_Toc16508"/>
      <w:bookmarkStart w:id="151" w:name="_Toc14066"/>
      <w:bookmarkStart w:id="152" w:name="_Toc13566"/>
      <w:r>
        <w:rPr>
          <w:rFonts w:ascii="仿宋" w:eastAsia="仿宋" w:hAnsi="仿宋" w:cs="仿宋" w:hint="eastAsia"/>
          <w:b/>
          <w:sz w:val="24"/>
        </w:rPr>
        <w:t>2.12 不可抗力</w:t>
      </w:r>
      <w:bookmarkEnd w:id="150"/>
      <w:bookmarkEnd w:id="151"/>
      <w:bookmarkEnd w:id="152"/>
    </w:p>
    <w:p w14:paraId="55BCD998"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2.12.1如果任何一方遭遇法律规定的不可抗力，致使合同履行受阻时，履行合同的期限应予延长，延长的期限应相当于不可抗力所影响的时间；</w:t>
      </w:r>
    </w:p>
    <w:p w14:paraId="48F4729C"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2.12.2 因不可抗力致使不能实现合同目的的，当事人可以解除合同；</w:t>
      </w:r>
    </w:p>
    <w:p w14:paraId="64DDB511"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2.12.3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14:paraId="28784AAF"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2.12.4受不可抗力影响的一方在不可抗力发生后，应在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14:paraId="29D5D891" w14:textId="77777777" w:rsidR="00290462" w:rsidRDefault="00436A8D">
      <w:pPr>
        <w:spacing w:line="560" w:lineRule="exact"/>
        <w:ind w:firstLineChars="200" w:firstLine="482"/>
        <w:outlineLvl w:val="0"/>
        <w:rPr>
          <w:rFonts w:ascii="仿宋" w:eastAsia="仿宋" w:hAnsi="仿宋" w:cs="仿宋"/>
          <w:b/>
          <w:sz w:val="24"/>
        </w:rPr>
      </w:pPr>
      <w:bookmarkStart w:id="153" w:name="_Toc689"/>
      <w:bookmarkStart w:id="154" w:name="_Toc487900365"/>
      <w:bookmarkStart w:id="155" w:name="_Toc30676"/>
      <w:bookmarkStart w:id="156" w:name="_Toc259093684"/>
      <w:bookmarkStart w:id="157" w:name="_Toc279701255"/>
      <w:bookmarkStart w:id="158" w:name="_Toc6969"/>
      <w:r>
        <w:rPr>
          <w:rFonts w:ascii="仿宋" w:eastAsia="仿宋" w:hAnsi="仿宋" w:cs="仿宋" w:hint="eastAsia"/>
          <w:b/>
          <w:sz w:val="24"/>
        </w:rPr>
        <w:t>2.13 税费</w:t>
      </w:r>
      <w:bookmarkEnd w:id="153"/>
      <w:bookmarkEnd w:id="154"/>
      <w:bookmarkEnd w:id="155"/>
      <w:bookmarkEnd w:id="156"/>
      <w:bookmarkEnd w:id="157"/>
      <w:bookmarkEnd w:id="158"/>
    </w:p>
    <w:p w14:paraId="0BE206F9"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w:t>
      </w:r>
    </w:p>
    <w:p w14:paraId="79323F31" w14:textId="77777777" w:rsidR="00290462" w:rsidRDefault="00436A8D">
      <w:pPr>
        <w:spacing w:line="560" w:lineRule="exact"/>
        <w:ind w:firstLineChars="200" w:firstLine="482"/>
        <w:outlineLvl w:val="0"/>
        <w:rPr>
          <w:rFonts w:ascii="仿宋" w:eastAsia="仿宋" w:hAnsi="仿宋" w:cs="仿宋"/>
          <w:b/>
          <w:sz w:val="24"/>
        </w:rPr>
      </w:pPr>
      <w:bookmarkStart w:id="159" w:name="_Toc16959"/>
      <w:bookmarkStart w:id="160" w:name="_Toc487900368"/>
      <w:bookmarkStart w:id="161" w:name="_Toc259093687"/>
      <w:bookmarkStart w:id="162" w:name="_Toc279701258"/>
      <w:bookmarkStart w:id="163" w:name="_Toc7102"/>
      <w:bookmarkStart w:id="164" w:name="_Toc8298"/>
      <w:r>
        <w:rPr>
          <w:rFonts w:ascii="仿宋" w:eastAsia="仿宋" w:hAnsi="仿宋" w:cs="仿宋" w:hint="eastAsia"/>
          <w:b/>
          <w:sz w:val="24"/>
        </w:rPr>
        <w:t>2.14乙方破产</w:t>
      </w:r>
      <w:bookmarkEnd w:id="159"/>
      <w:bookmarkEnd w:id="160"/>
      <w:bookmarkEnd w:id="161"/>
      <w:bookmarkEnd w:id="162"/>
      <w:bookmarkEnd w:id="163"/>
      <w:bookmarkEnd w:id="164"/>
    </w:p>
    <w:p w14:paraId="17AF389C"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81B6B40" w14:textId="77777777" w:rsidR="00290462" w:rsidRDefault="00436A8D">
      <w:pPr>
        <w:spacing w:line="560" w:lineRule="exact"/>
        <w:ind w:firstLineChars="200" w:firstLine="482"/>
        <w:outlineLvl w:val="0"/>
        <w:rPr>
          <w:rFonts w:ascii="仿宋" w:eastAsia="仿宋" w:hAnsi="仿宋" w:cs="仿宋"/>
          <w:b/>
          <w:sz w:val="24"/>
        </w:rPr>
      </w:pPr>
      <w:bookmarkStart w:id="165" w:name="_Toc29333"/>
      <w:bookmarkStart w:id="166" w:name="_Toc15387"/>
      <w:bookmarkStart w:id="167" w:name="_Toc6134"/>
      <w:r>
        <w:rPr>
          <w:rFonts w:ascii="仿宋" w:eastAsia="仿宋" w:hAnsi="仿宋" w:cs="仿宋" w:hint="eastAsia"/>
          <w:b/>
          <w:sz w:val="24"/>
        </w:rPr>
        <w:t>2.15 合同中止、终止</w:t>
      </w:r>
      <w:bookmarkEnd w:id="165"/>
      <w:bookmarkEnd w:id="166"/>
      <w:bookmarkEnd w:id="167"/>
    </w:p>
    <w:p w14:paraId="0EEE4108"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2.15.1 双方当事人不得擅自中止或者终止合同；</w:t>
      </w:r>
    </w:p>
    <w:p w14:paraId="65418E05"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2.15.2合同继续履行将损害国家利益和社会公共利益的，双方当事人应当中止或者终止合同。有过错的一方应当承担赔偿责任，双方当事人都有过错的，各自承担相应的责任。</w:t>
      </w:r>
    </w:p>
    <w:p w14:paraId="1EF245E9" w14:textId="77777777" w:rsidR="00290462" w:rsidRDefault="00436A8D">
      <w:pPr>
        <w:spacing w:line="560" w:lineRule="exact"/>
        <w:ind w:firstLineChars="200" w:firstLine="482"/>
        <w:outlineLvl w:val="0"/>
        <w:rPr>
          <w:rFonts w:ascii="仿宋" w:eastAsia="仿宋" w:hAnsi="仿宋" w:cs="仿宋"/>
          <w:b/>
          <w:sz w:val="24"/>
        </w:rPr>
      </w:pPr>
      <w:bookmarkStart w:id="168" w:name="_Toc1125"/>
      <w:bookmarkStart w:id="169" w:name="_Toc14563"/>
      <w:bookmarkStart w:id="170" w:name="_Toc6596"/>
      <w:r>
        <w:rPr>
          <w:rFonts w:ascii="仿宋" w:eastAsia="仿宋" w:hAnsi="仿宋" w:cs="仿宋" w:hint="eastAsia"/>
          <w:b/>
          <w:sz w:val="24"/>
        </w:rPr>
        <w:t>2.16检验和验收</w:t>
      </w:r>
      <w:bookmarkEnd w:id="168"/>
      <w:bookmarkEnd w:id="169"/>
      <w:bookmarkEnd w:id="170"/>
    </w:p>
    <w:p w14:paraId="4F70CB4B" w14:textId="77777777" w:rsidR="00290462" w:rsidRDefault="00436A8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2.16.1货物交付前，乙方应对货物的质量、数量等方面进行详细、全面的检验，并向甲方出具证明货物符合合同约定的文件；货物交付时，甲方在</w:t>
      </w:r>
      <w:r>
        <w:rPr>
          <w:rFonts w:ascii="仿宋" w:eastAsia="仿宋" w:hAnsi="仿宋" w:cs="仿宋" w:hint="eastAsia"/>
          <w:b/>
          <w:i/>
          <w:sz w:val="24"/>
          <w:u w:val="single"/>
        </w:rPr>
        <w:t>合同专用条款</w:t>
      </w:r>
      <w:r>
        <w:rPr>
          <w:rFonts w:ascii="仿宋" w:eastAsia="仿宋" w:hAnsi="仿宋" w:cs="仿宋" w:hint="eastAsia"/>
          <w:sz w:val="24"/>
        </w:rPr>
        <w:t>约定时间内组织验收，并可依法邀请相关方参加，验收应出具验收书。</w:t>
      </w:r>
    </w:p>
    <w:p w14:paraId="3533D94F" w14:textId="77777777" w:rsidR="00290462" w:rsidRDefault="00436A8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124761B" w14:textId="77777777" w:rsidR="00290462" w:rsidRDefault="00436A8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2.16.3 检验和验收标准、程序等具体内容以及前述</w:t>
      </w:r>
      <w:proofErr w:type="gramStart"/>
      <w:r>
        <w:rPr>
          <w:rFonts w:ascii="仿宋" w:eastAsia="仿宋" w:hAnsi="仿宋" w:cs="仿宋" w:hint="eastAsia"/>
          <w:sz w:val="24"/>
        </w:rPr>
        <w:t>验收书</w:t>
      </w:r>
      <w:proofErr w:type="gramEnd"/>
      <w:r>
        <w:rPr>
          <w:rFonts w:ascii="仿宋" w:eastAsia="仿宋" w:hAnsi="仿宋" w:cs="仿宋" w:hint="eastAsia"/>
          <w:sz w:val="24"/>
        </w:rPr>
        <w:t>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14:paraId="0ED3AB73" w14:textId="77777777" w:rsidR="00290462" w:rsidRDefault="00436A8D">
      <w:pPr>
        <w:spacing w:line="560" w:lineRule="exact"/>
        <w:ind w:firstLineChars="200" w:firstLine="482"/>
        <w:outlineLvl w:val="0"/>
        <w:rPr>
          <w:rFonts w:ascii="仿宋" w:eastAsia="仿宋" w:hAnsi="仿宋" w:cs="仿宋"/>
          <w:b/>
          <w:sz w:val="24"/>
        </w:rPr>
      </w:pPr>
      <w:bookmarkStart w:id="171" w:name="_Toc487900371"/>
      <w:bookmarkStart w:id="172" w:name="_Toc279701261"/>
      <w:bookmarkStart w:id="173" w:name="_Toc259093690"/>
      <w:bookmarkStart w:id="174" w:name="_Toc11284"/>
      <w:bookmarkStart w:id="175" w:name="_Toc25182"/>
      <w:bookmarkStart w:id="176" w:name="_Toc19604"/>
      <w:bookmarkEnd w:id="140"/>
      <w:bookmarkEnd w:id="141"/>
      <w:bookmarkEnd w:id="142"/>
      <w:bookmarkEnd w:id="143"/>
      <w:r>
        <w:rPr>
          <w:rFonts w:ascii="仿宋" w:eastAsia="仿宋" w:hAnsi="仿宋" w:cs="仿宋" w:hint="eastAsia"/>
          <w:b/>
          <w:sz w:val="24"/>
        </w:rPr>
        <w:t>2.17 通知</w:t>
      </w:r>
      <w:bookmarkEnd w:id="171"/>
      <w:bookmarkEnd w:id="172"/>
      <w:bookmarkEnd w:id="173"/>
      <w:r>
        <w:rPr>
          <w:rFonts w:ascii="仿宋" w:eastAsia="仿宋" w:hAnsi="仿宋" w:cs="仿宋" w:hint="eastAsia"/>
          <w:b/>
          <w:sz w:val="24"/>
        </w:rPr>
        <w:t>和送达</w:t>
      </w:r>
      <w:bookmarkEnd w:id="174"/>
      <w:bookmarkEnd w:id="175"/>
      <w:bookmarkEnd w:id="176"/>
    </w:p>
    <w:p w14:paraId="696512BF" w14:textId="77777777" w:rsidR="00290462" w:rsidRDefault="00436A8D">
      <w:pPr>
        <w:spacing w:line="560" w:lineRule="exact"/>
        <w:ind w:firstLineChars="200" w:firstLine="480"/>
        <w:rPr>
          <w:rFonts w:ascii="仿宋" w:eastAsia="仿宋" w:hAnsi="仿宋" w:cs="仿宋"/>
          <w:sz w:val="24"/>
        </w:rPr>
      </w:pPr>
      <w:bookmarkStart w:id="177" w:name="_Toc6698"/>
      <w:bookmarkStart w:id="178" w:name="_Toc3135"/>
      <w:bookmarkStart w:id="179" w:name="_Toc487900372"/>
      <w:bookmarkStart w:id="180" w:name="_Toc279701262"/>
      <w:bookmarkStart w:id="181" w:name="_Toc259093691"/>
      <w:r>
        <w:rPr>
          <w:rFonts w:ascii="仿宋" w:eastAsia="仿宋" w:hAnsi="仿宋" w:cs="仿宋" w:hint="eastAsia"/>
          <w:sz w:val="24"/>
        </w:rPr>
        <w:t xml:space="preserve">2.17.1任何一方因履行合同而以合同第一部分尾部所列明的传真或电子邮件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bookmarkEnd w:id="177"/>
      <w:bookmarkEnd w:id="178"/>
    </w:p>
    <w:p w14:paraId="658D1D86" w14:textId="77777777" w:rsidR="00290462" w:rsidRDefault="00436A8D">
      <w:pPr>
        <w:spacing w:line="560" w:lineRule="exact"/>
        <w:ind w:firstLineChars="200" w:firstLine="480"/>
        <w:rPr>
          <w:rFonts w:ascii="仿宋" w:eastAsia="仿宋" w:hAnsi="仿宋" w:cs="仿宋"/>
          <w:sz w:val="24"/>
        </w:rPr>
      </w:pPr>
      <w:bookmarkStart w:id="182" w:name="_Toc23294"/>
      <w:bookmarkStart w:id="183" w:name="_Toc23128"/>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2"/>
      <w:bookmarkEnd w:id="183"/>
    </w:p>
    <w:p w14:paraId="71B28C59" w14:textId="77777777" w:rsidR="00290462" w:rsidRDefault="00436A8D">
      <w:pPr>
        <w:spacing w:line="560" w:lineRule="exact"/>
        <w:ind w:firstLineChars="200" w:firstLine="482"/>
        <w:outlineLvl w:val="0"/>
        <w:rPr>
          <w:rFonts w:ascii="仿宋" w:eastAsia="仿宋" w:hAnsi="仿宋" w:cs="仿宋"/>
          <w:b/>
          <w:sz w:val="24"/>
        </w:rPr>
      </w:pPr>
      <w:bookmarkStart w:id="184" w:name="_Toc4355"/>
      <w:bookmarkStart w:id="185" w:name="_Toc30599"/>
      <w:bookmarkStart w:id="186" w:name="_Toc18540"/>
      <w:r>
        <w:rPr>
          <w:rFonts w:ascii="仿宋" w:eastAsia="仿宋" w:hAnsi="仿宋" w:cs="仿宋" w:hint="eastAsia"/>
          <w:b/>
          <w:sz w:val="24"/>
        </w:rPr>
        <w:t>2.18 计量单位</w:t>
      </w:r>
      <w:bookmarkEnd w:id="179"/>
      <w:bookmarkEnd w:id="180"/>
      <w:bookmarkEnd w:id="181"/>
      <w:bookmarkEnd w:id="184"/>
      <w:bookmarkEnd w:id="185"/>
      <w:bookmarkEnd w:id="186"/>
    </w:p>
    <w:p w14:paraId="69BF1709"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14:paraId="62E392E7" w14:textId="77777777" w:rsidR="00290462" w:rsidRDefault="00436A8D">
      <w:pPr>
        <w:spacing w:line="560" w:lineRule="exact"/>
        <w:ind w:firstLineChars="200" w:firstLine="482"/>
        <w:outlineLvl w:val="0"/>
        <w:rPr>
          <w:rFonts w:ascii="仿宋" w:eastAsia="仿宋" w:hAnsi="仿宋" w:cs="仿宋"/>
          <w:b/>
          <w:sz w:val="24"/>
        </w:rPr>
      </w:pPr>
      <w:bookmarkStart w:id="187" w:name="_Toc10330"/>
      <w:bookmarkStart w:id="188" w:name="_Toc259093692"/>
      <w:bookmarkStart w:id="189" w:name="_Toc487900373"/>
      <w:bookmarkStart w:id="190" w:name="_Toc279701263"/>
      <w:bookmarkStart w:id="191" w:name="_Toc12773"/>
      <w:bookmarkStart w:id="192" w:name="_Toc18567"/>
      <w:r>
        <w:rPr>
          <w:rFonts w:ascii="仿宋" w:eastAsia="仿宋" w:hAnsi="仿宋" w:cs="仿宋" w:hint="eastAsia"/>
          <w:b/>
          <w:sz w:val="24"/>
        </w:rPr>
        <w:t>2.19 合同使用的文字和适用的法律</w:t>
      </w:r>
      <w:bookmarkEnd w:id="187"/>
      <w:bookmarkEnd w:id="188"/>
      <w:bookmarkEnd w:id="189"/>
      <w:bookmarkEnd w:id="190"/>
      <w:bookmarkEnd w:id="191"/>
      <w:bookmarkEnd w:id="192"/>
    </w:p>
    <w:p w14:paraId="4F879191"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2.19.1 合同使用汉语书就、变更和解释；</w:t>
      </w:r>
    </w:p>
    <w:p w14:paraId="1EE845DD"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14:paraId="4FCCEF20" w14:textId="77777777" w:rsidR="00290462" w:rsidRDefault="00436A8D">
      <w:pPr>
        <w:spacing w:line="560" w:lineRule="exact"/>
        <w:ind w:firstLineChars="200" w:firstLine="482"/>
        <w:outlineLvl w:val="0"/>
        <w:rPr>
          <w:rFonts w:ascii="仿宋" w:eastAsia="仿宋" w:hAnsi="仿宋" w:cs="仿宋"/>
          <w:b/>
          <w:sz w:val="24"/>
        </w:rPr>
      </w:pPr>
      <w:bookmarkStart w:id="193" w:name="_Toc14001"/>
      <w:bookmarkStart w:id="194" w:name="_Toc19890"/>
      <w:bookmarkStart w:id="195" w:name="_Toc6885"/>
      <w:r>
        <w:rPr>
          <w:rFonts w:ascii="仿宋" w:eastAsia="仿宋" w:hAnsi="仿宋" w:cs="仿宋" w:hint="eastAsia"/>
          <w:b/>
          <w:sz w:val="24"/>
        </w:rPr>
        <w:t>2.20 合同份数</w:t>
      </w:r>
      <w:bookmarkEnd w:id="193"/>
      <w:bookmarkEnd w:id="194"/>
      <w:bookmarkEnd w:id="195"/>
    </w:p>
    <w:p w14:paraId="03FE6F2D"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14:paraId="52FBCEF0" w14:textId="77777777" w:rsidR="006D7421" w:rsidRDefault="00436A8D" w:rsidP="006D7421">
      <w:pPr>
        <w:adjustRightInd/>
        <w:spacing w:line="360" w:lineRule="auto"/>
        <w:ind w:firstLineChars="200" w:firstLine="480"/>
        <w:jc w:val="center"/>
        <w:outlineLvl w:val="0"/>
        <w:rPr>
          <w:rFonts w:ascii="仿宋" w:eastAsia="仿宋" w:hAnsi="仿宋" w:cs="仿宋"/>
          <w:b/>
          <w:sz w:val="24"/>
        </w:rPr>
      </w:pPr>
      <w:r>
        <w:rPr>
          <w:rFonts w:ascii="仿宋" w:eastAsia="仿宋" w:hAnsi="仿宋" w:cs="仿宋" w:hint="eastAsia"/>
          <w:sz w:val="24"/>
        </w:rPr>
        <w:br w:type="page"/>
      </w:r>
      <w:r>
        <w:rPr>
          <w:rFonts w:ascii="仿宋" w:eastAsia="仿宋" w:hAnsi="仿宋" w:cs="仿宋" w:hint="eastAsia"/>
          <w:b/>
          <w:sz w:val="32"/>
          <w:szCs w:val="20"/>
        </w:rPr>
        <w:lastRenderedPageBreak/>
        <w:t xml:space="preserve"> </w:t>
      </w:r>
      <w:r>
        <w:rPr>
          <w:rFonts w:ascii="仿宋" w:eastAsia="仿宋" w:hAnsi="仿宋" w:cs="仿宋" w:hint="eastAsia"/>
          <w:b/>
          <w:sz w:val="24"/>
        </w:rPr>
        <w:t>第三部分  合同专用条款</w:t>
      </w:r>
    </w:p>
    <w:p w14:paraId="213EB2DE" w14:textId="77777777" w:rsidR="006D7421" w:rsidRDefault="006D7421" w:rsidP="006D7421">
      <w:pPr>
        <w:adjustRightInd/>
        <w:spacing w:line="360" w:lineRule="auto"/>
        <w:ind w:firstLineChars="200" w:firstLine="482"/>
        <w:jc w:val="left"/>
        <w:outlineLvl w:val="0"/>
        <w:rPr>
          <w:rFonts w:ascii="仿宋" w:eastAsia="仿宋" w:hAnsi="仿宋" w:cs="仿宋"/>
          <w:b/>
          <w:sz w:val="24"/>
        </w:rPr>
      </w:pPr>
    </w:p>
    <w:p w14:paraId="7D60B4C7" w14:textId="77777777" w:rsidR="00290462" w:rsidRDefault="00436A8D" w:rsidP="006D7421">
      <w:pPr>
        <w:adjustRightInd/>
        <w:spacing w:line="360" w:lineRule="auto"/>
        <w:ind w:firstLineChars="200" w:firstLine="480"/>
        <w:jc w:val="left"/>
        <w:outlineLvl w:val="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38"/>
        <w:gridCol w:w="8176"/>
      </w:tblGrid>
      <w:tr w:rsidR="00290462" w14:paraId="1D564897" w14:textId="77777777">
        <w:trPr>
          <w:trHeight w:val="391"/>
          <w:jc w:val="right"/>
        </w:trPr>
        <w:tc>
          <w:tcPr>
            <w:tcW w:w="838" w:type="dxa"/>
            <w:tcBorders>
              <w:left w:val="single" w:sz="4" w:space="0" w:color="auto"/>
            </w:tcBorders>
            <w:vAlign w:val="center"/>
          </w:tcPr>
          <w:p w14:paraId="02043719"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76" w:type="dxa"/>
            <w:vAlign w:val="center"/>
          </w:tcPr>
          <w:p w14:paraId="76C276D9"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290462" w14:paraId="13240187" w14:textId="77777777">
        <w:trPr>
          <w:trHeight w:val="88"/>
          <w:jc w:val="right"/>
        </w:trPr>
        <w:tc>
          <w:tcPr>
            <w:tcW w:w="838" w:type="dxa"/>
            <w:tcBorders>
              <w:left w:val="single" w:sz="4" w:space="0" w:color="auto"/>
            </w:tcBorders>
            <w:vAlign w:val="center"/>
          </w:tcPr>
          <w:p w14:paraId="122B86AD"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1.4.2</w:t>
            </w:r>
          </w:p>
        </w:tc>
        <w:tc>
          <w:tcPr>
            <w:tcW w:w="8176" w:type="dxa"/>
            <w:vAlign w:val="center"/>
          </w:tcPr>
          <w:p w14:paraId="2ADA48B5" w14:textId="77777777" w:rsidR="00290462" w:rsidRDefault="00290462">
            <w:pPr>
              <w:spacing w:line="360" w:lineRule="auto"/>
              <w:rPr>
                <w:rFonts w:ascii="仿宋" w:eastAsia="仿宋" w:hAnsi="仿宋" w:cs="仿宋"/>
                <w:sz w:val="24"/>
              </w:rPr>
            </w:pPr>
          </w:p>
        </w:tc>
      </w:tr>
      <w:tr w:rsidR="00290462" w14:paraId="3CD28CC9" w14:textId="77777777">
        <w:trPr>
          <w:trHeight w:val="88"/>
          <w:jc w:val="right"/>
        </w:trPr>
        <w:tc>
          <w:tcPr>
            <w:tcW w:w="838" w:type="dxa"/>
            <w:tcBorders>
              <w:left w:val="single" w:sz="4" w:space="0" w:color="auto"/>
            </w:tcBorders>
            <w:vAlign w:val="center"/>
          </w:tcPr>
          <w:p w14:paraId="675B4D3D"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1.5.1</w:t>
            </w:r>
          </w:p>
        </w:tc>
        <w:tc>
          <w:tcPr>
            <w:tcW w:w="8176" w:type="dxa"/>
            <w:vAlign w:val="center"/>
          </w:tcPr>
          <w:p w14:paraId="34AF1C04" w14:textId="77777777" w:rsidR="00290462" w:rsidRDefault="00290462">
            <w:pPr>
              <w:spacing w:line="360" w:lineRule="auto"/>
              <w:rPr>
                <w:rFonts w:ascii="仿宋" w:eastAsia="仿宋" w:hAnsi="仿宋" w:cs="仿宋"/>
                <w:sz w:val="24"/>
              </w:rPr>
            </w:pPr>
          </w:p>
        </w:tc>
      </w:tr>
      <w:tr w:rsidR="00290462" w14:paraId="32EC8E22" w14:textId="77777777">
        <w:trPr>
          <w:trHeight w:val="88"/>
          <w:jc w:val="right"/>
        </w:trPr>
        <w:tc>
          <w:tcPr>
            <w:tcW w:w="838" w:type="dxa"/>
            <w:tcBorders>
              <w:left w:val="single" w:sz="4" w:space="0" w:color="auto"/>
            </w:tcBorders>
            <w:vAlign w:val="center"/>
          </w:tcPr>
          <w:p w14:paraId="746FD1DC" w14:textId="77777777" w:rsidR="00290462" w:rsidRDefault="00436A8D">
            <w:pPr>
              <w:spacing w:line="360" w:lineRule="auto"/>
              <w:rPr>
                <w:rFonts w:ascii="仿宋" w:eastAsia="仿宋" w:hAnsi="仿宋" w:cs="仿宋"/>
                <w:sz w:val="24"/>
              </w:rPr>
            </w:pPr>
            <w:r>
              <w:rPr>
                <w:rFonts w:ascii="仿宋" w:eastAsia="仿宋" w:hAnsi="仿宋" w:cs="仿宋" w:hint="eastAsia"/>
                <w:sz w:val="24"/>
              </w:rPr>
              <w:t xml:space="preserve">1.5.2 </w:t>
            </w:r>
          </w:p>
        </w:tc>
        <w:tc>
          <w:tcPr>
            <w:tcW w:w="8176" w:type="dxa"/>
            <w:vAlign w:val="center"/>
          </w:tcPr>
          <w:p w14:paraId="00D2D2C5" w14:textId="77777777" w:rsidR="00290462" w:rsidRDefault="00290462">
            <w:pPr>
              <w:spacing w:line="360" w:lineRule="auto"/>
              <w:rPr>
                <w:rFonts w:ascii="仿宋" w:eastAsia="仿宋" w:hAnsi="仿宋" w:cs="仿宋"/>
                <w:sz w:val="24"/>
              </w:rPr>
            </w:pPr>
          </w:p>
        </w:tc>
      </w:tr>
      <w:tr w:rsidR="00290462" w14:paraId="0B14FD04" w14:textId="77777777">
        <w:trPr>
          <w:trHeight w:val="88"/>
          <w:jc w:val="right"/>
        </w:trPr>
        <w:tc>
          <w:tcPr>
            <w:tcW w:w="838" w:type="dxa"/>
            <w:tcBorders>
              <w:left w:val="single" w:sz="4" w:space="0" w:color="auto"/>
            </w:tcBorders>
            <w:vAlign w:val="center"/>
          </w:tcPr>
          <w:p w14:paraId="38157B88"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1.5.3</w:t>
            </w:r>
          </w:p>
        </w:tc>
        <w:tc>
          <w:tcPr>
            <w:tcW w:w="8176" w:type="dxa"/>
            <w:vAlign w:val="center"/>
          </w:tcPr>
          <w:p w14:paraId="2B30D2D5" w14:textId="77777777" w:rsidR="00290462" w:rsidRDefault="00290462">
            <w:pPr>
              <w:spacing w:line="360" w:lineRule="auto"/>
              <w:rPr>
                <w:rFonts w:ascii="仿宋" w:eastAsia="仿宋" w:hAnsi="仿宋" w:cs="仿宋"/>
                <w:sz w:val="24"/>
              </w:rPr>
            </w:pPr>
          </w:p>
        </w:tc>
      </w:tr>
      <w:tr w:rsidR="00290462" w14:paraId="0B32266D" w14:textId="77777777">
        <w:trPr>
          <w:trHeight w:val="88"/>
          <w:jc w:val="right"/>
        </w:trPr>
        <w:tc>
          <w:tcPr>
            <w:tcW w:w="838" w:type="dxa"/>
            <w:tcBorders>
              <w:left w:val="single" w:sz="4" w:space="0" w:color="auto"/>
            </w:tcBorders>
            <w:vAlign w:val="center"/>
          </w:tcPr>
          <w:p w14:paraId="3F3B2871"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1.6.2</w:t>
            </w:r>
          </w:p>
        </w:tc>
        <w:tc>
          <w:tcPr>
            <w:tcW w:w="8176" w:type="dxa"/>
            <w:vAlign w:val="center"/>
          </w:tcPr>
          <w:p w14:paraId="5B8B5469" w14:textId="77777777" w:rsidR="00290462" w:rsidRDefault="00290462">
            <w:pPr>
              <w:spacing w:line="360" w:lineRule="auto"/>
              <w:rPr>
                <w:rFonts w:ascii="仿宋" w:eastAsia="仿宋" w:hAnsi="仿宋" w:cs="仿宋"/>
                <w:sz w:val="24"/>
              </w:rPr>
            </w:pPr>
          </w:p>
        </w:tc>
      </w:tr>
      <w:tr w:rsidR="00290462" w14:paraId="10A49F2F" w14:textId="77777777">
        <w:trPr>
          <w:trHeight w:val="88"/>
          <w:jc w:val="right"/>
        </w:trPr>
        <w:tc>
          <w:tcPr>
            <w:tcW w:w="838" w:type="dxa"/>
            <w:tcBorders>
              <w:left w:val="single" w:sz="4" w:space="0" w:color="auto"/>
            </w:tcBorders>
            <w:vAlign w:val="center"/>
          </w:tcPr>
          <w:p w14:paraId="1DF8D4C1"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1.7.1</w:t>
            </w:r>
          </w:p>
        </w:tc>
        <w:tc>
          <w:tcPr>
            <w:tcW w:w="8176" w:type="dxa"/>
            <w:vAlign w:val="center"/>
          </w:tcPr>
          <w:p w14:paraId="6E06A995" w14:textId="77777777" w:rsidR="00290462" w:rsidRDefault="00290462">
            <w:pPr>
              <w:spacing w:line="360" w:lineRule="auto"/>
              <w:rPr>
                <w:rFonts w:ascii="仿宋" w:eastAsia="仿宋" w:hAnsi="仿宋" w:cs="仿宋"/>
                <w:sz w:val="24"/>
              </w:rPr>
            </w:pPr>
          </w:p>
        </w:tc>
      </w:tr>
      <w:tr w:rsidR="00290462" w14:paraId="74C1BF46" w14:textId="77777777">
        <w:trPr>
          <w:trHeight w:val="88"/>
          <w:jc w:val="right"/>
        </w:trPr>
        <w:tc>
          <w:tcPr>
            <w:tcW w:w="838" w:type="dxa"/>
            <w:tcBorders>
              <w:left w:val="single" w:sz="4" w:space="0" w:color="auto"/>
            </w:tcBorders>
            <w:vAlign w:val="center"/>
          </w:tcPr>
          <w:p w14:paraId="167B90D7"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1.7.2</w:t>
            </w:r>
          </w:p>
        </w:tc>
        <w:tc>
          <w:tcPr>
            <w:tcW w:w="8176" w:type="dxa"/>
            <w:vAlign w:val="center"/>
          </w:tcPr>
          <w:p w14:paraId="1D703584" w14:textId="77777777" w:rsidR="00290462" w:rsidRDefault="00290462">
            <w:pPr>
              <w:spacing w:line="360" w:lineRule="auto"/>
              <w:rPr>
                <w:rFonts w:ascii="仿宋" w:eastAsia="仿宋" w:hAnsi="仿宋" w:cs="仿宋"/>
                <w:sz w:val="24"/>
              </w:rPr>
            </w:pPr>
          </w:p>
        </w:tc>
      </w:tr>
      <w:tr w:rsidR="00290462" w14:paraId="6D29C174" w14:textId="77777777">
        <w:trPr>
          <w:trHeight w:val="88"/>
          <w:jc w:val="right"/>
        </w:trPr>
        <w:tc>
          <w:tcPr>
            <w:tcW w:w="838" w:type="dxa"/>
            <w:tcBorders>
              <w:left w:val="single" w:sz="4" w:space="0" w:color="auto"/>
            </w:tcBorders>
            <w:vAlign w:val="center"/>
          </w:tcPr>
          <w:p w14:paraId="47D3D4B8"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1.7.3</w:t>
            </w:r>
          </w:p>
        </w:tc>
        <w:tc>
          <w:tcPr>
            <w:tcW w:w="8176" w:type="dxa"/>
            <w:vAlign w:val="center"/>
          </w:tcPr>
          <w:p w14:paraId="24946D17" w14:textId="77777777" w:rsidR="00290462" w:rsidRDefault="00290462">
            <w:pPr>
              <w:spacing w:line="360" w:lineRule="auto"/>
              <w:rPr>
                <w:rFonts w:ascii="仿宋" w:eastAsia="仿宋" w:hAnsi="仿宋" w:cs="仿宋"/>
                <w:sz w:val="24"/>
              </w:rPr>
            </w:pPr>
          </w:p>
        </w:tc>
      </w:tr>
      <w:tr w:rsidR="00290462" w14:paraId="4E1534CD" w14:textId="77777777">
        <w:trPr>
          <w:trHeight w:val="88"/>
          <w:jc w:val="right"/>
        </w:trPr>
        <w:tc>
          <w:tcPr>
            <w:tcW w:w="838" w:type="dxa"/>
            <w:tcBorders>
              <w:left w:val="single" w:sz="4" w:space="0" w:color="auto"/>
            </w:tcBorders>
            <w:vAlign w:val="center"/>
          </w:tcPr>
          <w:p w14:paraId="75EF5E85"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1.8.6</w:t>
            </w:r>
          </w:p>
        </w:tc>
        <w:tc>
          <w:tcPr>
            <w:tcW w:w="8176" w:type="dxa"/>
            <w:vAlign w:val="center"/>
          </w:tcPr>
          <w:p w14:paraId="7B0A1D5B" w14:textId="77777777" w:rsidR="00290462" w:rsidRDefault="00290462">
            <w:pPr>
              <w:spacing w:line="360" w:lineRule="auto"/>
              <w:rPr>
                <w:rFonts w:ascii="仿宋" w:eastAsia="仿宋" w:hAnsi="仿宋" w:cs="仿宋"/>
                <w:sz w:val="24"/>
              </w:rPr>
            </w:pPr>
          </w:p>
        </w:tc>
      </w:tr>
      <w:tr w:rsidR="00290462" w14:paraId="6CA691EA" w14:textId="77777777">
        <w:trPr>
          <w:trHeight w:val="88"/>
          <w:jc w:val="right"/>
        </w:trPr>
        <w:tc>
          <w:tcPr>
            <w:tcW w:w="838" w:type="dxa"/>
            <w:tcBorders>
              <w:left w:val="single" w:sz="4" w:space="0" w:color="auto"/>
            </w:tcBorders>
            <w:vAlign w:val="center"/>
          </w:tcPr>
          <w:p w14:paraId="1E978959"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1.9</w:t>
            </w:r>
          </w:p>
        </w:tc>
        <w:tc>
          <w:tcPr>
            <w:tcW w:w="8176" w:type="dxa"/>
            <w:vAlign w:val="center"/>
          </w:tcPr>
          <w:p w14:paraId="367CCBE3" w14:textId="77777777" w:rsidR="00290462" w:rsidRDefault="00290462">
            <w:pPr>
              <w:spacing w:line="360" w:lineRule="auto"/>
              <w:rPr>
                <w:rFonts w:ascii="仿宋" w:eastAsia="仿宋" w:hAnsi="仿宋" w:cs="仿宋"/>
                <w:sz w:val="24"/>
              </w:rPr>
            </w:pPr>
          </w:p>
        </w:tc>
      </w:tr>
      <w:tr w:rsidR="00290462" w14:paraId="7A535F0B" w14:textId="77777777">
        <w:trPr>
          <w:trHeight w:val="88"/>
          <w:jc w:val="right"/>
        </w:trPr>
        <w:tc>
          <w:tcPr>
            <w:tcW w:w="838" w:type="dxa"/>
            <w:tcBorders>
              <w:left w:val="single" w:sz="4" w:space="0" w:color="auto"/>
            </w:tcBorders>
            <w:vAlign w:val="center"/>
          </w:tcPr>
          <w:p w14:paraId="4D389EAA"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2.3.2</w:t>
            </w:r>
          </w:p>
        </w:tc>
        <w:tc>
          <w:tcPr>
            <w:tcW w:w="8176" w:type="dxa"/>
            <w:vAlign w:val="center"/>
          </w:tcPr>
          <w:p w14:paraId="102BC5E3" w14:textId="77777777" w:rsidR="00290462" w:rsidRDefault="00290462">
            <w:pPr>
              <w:spacing w:line="360" w:lineRule="auto"/>
              <w:ind w:leftChars="-200" w:left="-420" w:rightChars="-200" w:right="-420" w:firstLineChars="200" w:firstLine="480"/>
              <w:rPr>
                <w:rFonts w:ascii="仿宋" w:eastAsia="仿宋" w:hAnsi="仿宋" w:cs="仿宋"/>
                <w:sz w:val="24"/>
              </w:rPr>
            </w:pPr>
          </w:p>
        </w:tc>
      </w:tr>
      <w:tr w:rsidR="00290462" w14:paraId="02603C13" w14:textId="77777777">
        <w:trPr>
          <w:trHeight w:val="88"/>
          <w:jc w:val="right"/>
        </w:trPr>
        <w:tc>
          <w:tcPr>
            <w:tcW w:w="838" w:type="dxa"/>
            <w:tcBorders>
              <w:left w:val="single" w:sz="4" w:space="0" w:color="auto"/>
            </w:tcBorders>
            <w:vAlign w:val="center"/>
          </w:tcPr>
          <w:p w14:paraId="6B721112"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2.4.1</w:t>
            </w:r>
          </w:p>
        </w:tc>
        <w:tc>
          <w:tcPr>
            <w:tcW w:w="8176" w:type="dxa"/>
            <w:vAlign w:val="center"/>
          </w:tcPr>
          <w:p w14:paraId="1205C4EC" w14:textId="77777777" w:rsidR="00290462" w:rsidRDefault="00290462">
            <w:pPr>
              <w:spacing w:line="360" w:lineRule="auto"/>
              <w:ind w:leftChars="-200" w:left="-420" w:rightChars="-200" w:right="-420" w:firstLineChars="200" w:firstLine="480"/>
              <w:rPr>
                <w:rFonts w:ascii="仿宋" w:eastAsia="仿宋" w:hAnsi="仿宋" w:cs="仿宋"/>
                <w:sz w:val="24"/>
              </w:rPr>
            </w:pPr>
          </w:p>
        </w:tc>
      </w:tr>
      <w:tr w:rsidR="00290462" w14:paraId="1944A3EC" w14:textId="77777777">
        <w:trPr>
          <w:trHeight w:val="88"/>
          <w:jc w:val="right"/>
        </w:trPr>
        <w:tc>
          <w:tcPr>
            <w:tcW w:w="838" w:type="dxa"/>
            <w:tcBorders>
              <w:left w:val="single" w:sz="4" w:space="0" w:color="auto"/>
            </w:tcBorders>
            <w:vAlign w:val="center"/>
          </w:tcPr>
          <w:p w14:paraId="40ED4A11"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2.4.3</w:t>
            </w:r>
          </w:p>
        </w:tc>
        <w:tc>
          <w:tcPr>
            <w:tcW w:w="8176" w:type="dxa"/>
            <w:vAlign w:val="center"/>
          </w:tcPr>
          <w:p w14:paraId="6A3F4B9D" w14:textId="77777777" w:rsidR="00290462" w:rsidRDefault="00290462">
            <w:pPr>
              <w:spacing w:line="360" w:lineRule="auto"/>
              <w:rPr>
                <w:rFonts w:ascii="仿宋" w:eastAsia="仿宋" w:hAnsi="仿宋" w:cs="仿宋"/>
                <w:sz w:val="24"/>
              </w:rPr>
            </w:pPr>
          </w:p>
        </w:tc>
      </w:tr>
      <w:tr w:rsidR="00290462" w14:paraId="692445FF" w14:textId="77777777">
        <w:trPr>
          <w:trHeight w:val="88"/>
          <w:jc w:val="right"/>
        </w:trPr>
        <w:tc>
          <w:tcPr>
            <w:tcW w:w="838" w:type="dxa"/>
            <w:tcBorders>
              <w:left w:val="single" w:sz="4" w:space="0" w:color="auto"/>
            </w:tcBorders>
          </w:tcPr>
          <w:p w14:paraId="79515F0F" w14:textId="77777777" w:rsidR="00290462" w:rsidRDefault="00436A8D">
            <w:pPr>
              <w:spacing w:line="360" w:lineRule="auto"/>
              <w:rPr>
                <w:rFonts w:ascii="仿宋" w:eastAsia="仿宋" w:hAnsi="仿宋" w:cs="仿宋"/>
                <w:sz w:val="24"/>
              </w:rPr>
            </w:pPr>
            <w:r>
              <w:rPr>
                <w:rFonts w:ascii="仿宋" w:eastAsia="仿宋" w:hAnsi="仿宋" w:cs="仿宋" w:hint="eastAsia"/>
                <w:sz w:val="24"/>
              </w:rPr>
              <w:t xml:space="preserve">2.8 </w:t>
            </w:r>
          </w:p>
        </w:tc>
        <w:tc>
          <w:tcPr>
            <w:tcW w:w="8176" w:type="dxa"/>
          </w:tcPr>
          <w:p w14:paraId="41B8C9D8" w14:textId="77777777" w:rsidR="00290462" w:rsidRDefault="00290462">
            <w:pPr>
              <w:spacing w:line="360" w:lineRule="auto"/>
              <w:rPr>
                <w:rFonts w:ascii="仿宋" w:eastAsia="仿宋" w:hAnsi="仿宋" w:cs="仿宋"/>
                <w:sz w:val="24"/>
              </w:rPr>
            </w:pPr>
          </w:p>
        </w:tc>
      </w:tr>
      <w:tr w:rsidR="00290462" w14:paraId="6E797DA9" w14:textId="77777777">
        <w:trPr>
          <w:trHeight w:val="88"/>
          <w:jc w:val="right"/>
        </w:trPr>
        <w:tc>
          <w:tcPr>
            <w:tcW w:w="838" w:type="dxa"/>
            <w:tcBorders>
              <w:left w:val="single" w:sz="4" w:space="0" w:color="auto"/>
            </w:tcBorders>
            <w:vAlign w:val="center"/>
          </w:tcPr>
          <w:p w14:paraId="2F9E425F"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2.12.3</w:t>
            </w:r>
          </w:p>
        </w:tc>
        <w:tc>
          <w:tcPr>
            <w:tcW w:w="8176" w:type="dxa"/>
            <w:vAlign w:val="center"/>
          </w:tcPr>
          <w:p w14:paraId="6564FE37" w14:textId="77777777" w:rsidR="00290462" w:rsidRDefault="00290462">
            <w:pPr>
              <w:spacing w:line="360" w:lineRule="auto"/>
              <w:rPr>
                <w:rFonts w:ascii="仿宋" w:eastAsia="仿宋" w:hAnsi="仿宋" w:cs="仿宋"/>
                <w:sz w:val="24"/>
              </w:rPr>
            </w:pPr>
          </w:p>
        </w:tc>
      </w:tr>
      <w:tr w:rsidR="00290462" w14:paraId="75A226BF" w14:textId="77777777">
        <w:trPr>
          <w:trHeight w:val="88"/>
          <w:jc w:val="right"/>
        </w:trPr>
        <w:tc>
          <w:tcPr>
            <w:tcW w:w="838" w:type="dxa"/>
            <w:tcBorders>
              <w:left w:val="single" w:sz="4" w:space="0" w:color="auto"/>
            </w:tcBorders>
            <w:vAlign w:val="center"/>
          </w:tcPr>
          <w:p w14:paraId="45D6BBFF"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2.12.4</w:t>
            </w:r>
          </w:p>
        </w:tc>
        <w:tc>
          <w:tcPr>
            <w:tcW w:w="8176" w:type="dxa"/>
            <w:vAlign w:val="center"/>
          </w:tcPr>
          <w:p w14:paraId="59F70C5D" w14:textId="77777777" w:rsidR="00290462" w:rsidRDefault="00290462">
            <w:pPr>
              <w:spacing w:line="360" w:lineRule="auto"/>
              <w:rPr>
                <w:rFonts w:ascii="仿宋" w:eastAsia="仿宋" w:hAnsi="仿宋" w:cs="仿宋"/>
                <w:sz w:val="24"/>
              </w:rPr>
            </w:pPr>
          </w:p>
        </w:tc>
      </w:tr>
      <w:tr w:rsidR="00290462" w14:paraId="04188AA4" w14:textId="77777777">
        <w:trPr>
          <w:trHeight w:val="88"/>
          <w:jc w:val="right"/>
        </w:trPr>
        <w:tc>
          <w:tcPr>
            <w:tcW w:w="838" w:type="dxa"/>
            <w:tcBorders>
              <w:left w:val="single" w:sz="4" w:space="0" w:color="auto"/>
            </w:tcBorders>
            <w:vAlign w:val="center"/>
          </w:tcPr>
          <w:p w14:paraId="68B55ADB"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2.16.1</w:t>
            </w:r>
          </w:p>
        </w:tc>
        <w:tc>
          <w:tcPr>
            <w:tcW w:w="8176" w:type="dxa"/>
            <w:vAlign w:val="center"/>
          </w:tcPr>
          <w:p w14:paraId="106B6BF0" w14:textId="77777777" w:rsidR="00290462" w:rsidRDefault="00290462">
            <w:pPr>
              <w:spacing w:line="360" w:lineRule="auto"/>
              <w:rPr>
                <w:rFonts w:ascii="仿宋" w:eastAsia="仿宋" w:hAnsi="仿宋" w:cs="仿宋"/>
                <w:sz w:val="24"/>
              </w:rPr>
            </w:pPr>
          </w:p>
        </w:tc>
      </w:tr>
      <w:tr w:rsidR="00290462" w14:paraId="3032CE8F" w14:textId="77777777">
        <w:trPr>
          <w:trHeight w:val="352"/>
          <w:jc w:val="right"/>
        </w:trPr>
        <w:tc>
          <w:tcPr>
            <w:tcW w:w="838" w:type="dxa"/>
            <w:tcBorders>
              <w:left w:val="single" w:sz="4" w:space="0" w:color="auto"/>
            </w:tcBorders>
            <w:vAlign w:val="center"/>
          </w:tcPr>
          <w:p w14:paraId="3C8B6EC0"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2.16.3</w:t>
            </w:r>
          </w:p>
        </w:tc>
        <w:tc>
          <w:tcPr>
            <w:tcW w:w="8176" w:type="dxa"/>
            <w:vAlign w:val="center"/>
          </w:tcPr>
          <w:p w14:paraId="4C2485EE" w14:textId="77777777" w:rsidR="00290462" w:rsidRDefault="00290462">
            <w:pPr>
              <w:spacing w:line="360" w:lineRule="auto"/>
              <w:rPr>
                <w:rFonts w:ascii="仿宋" w:eastAsia="仿宋" w:hAnsi="仿宋" w:cs="仿宋"/>
                <w:sz w:val="24"/>
              </w:rPr>
            </w:pPr>
          </w:p>
        </w:tc>
      </w:tr>
      <w:tr w:rsidR="00290462" w14:paraId="3F725BDB" w14:textId="77777777">
        <w:trPr>
          <w:trHeight w:val="65"/>
          <w:jc w:val="right"/>
        </w:trPr>
        <w:tc>
          <w:tcPr>
            <w:tcW w:w="838" w:type="dxa"/>
            <w:tcBorders>
              <w:left w:val="single" w:sz="4" w:space="0" w:color="auto"/>
            </w:tcBorders>
            <w:vAlign w:val="center"/>
          </w:tcPr>
          <w:p w14:paraId="282B0849" w14:textId="77777777" w:rsidR="00290462" w:rsidRDefault="00436A8D">
            <w:pPr>
              <w:spacing w:line="360" w:lineRule="auto"/>
              <w:ind w:leftChars="-200" w:left="-420" w:rightChars="-200" w:right="-420" w:firstLineChars="200" w:firstLine="480"/>
              <w:outlineLvl w:val="0"/>
              <w:rPr>
                <w:rFonts w:ascii="仿宋" w:eastAsia="仿宋" w:hAnsi="仿宋" w:cs="仿宋"/>
                <w:sz w:val="24"/>
              </w:rPr>
            </w:pPr>
            <w:r>
              <w:rPr>
                <w:rFonts w:ascii="仿宋" w:eastAsia="仿宋" w:hAnsi="仿宋" w:cs="仿宋" w:hint="eastAsia"/>
                <w:sz w:val="24"/>
              </w:rPr>
              <w:t xml:space="preserve">2.20 </w:t>
            </w:r>
          </w:p>
        </w:tc>
        <w:tc>
          <w:tcPr>
            <w:tcW w:w="8176" w:type="dxa"/>
            <w:vAlign w:val="center"/>
          </w:tcPr>
          <w:p w14:paraId="15E9A52D" w14:textId="77777777" w:rsidR="00290462" w:rsidRDefault="00290462">
            <w:pPr>
              <w:spacing w:line="360" w:lineRule="auto"/>
              <w:rPr>
                <w:rFonts w:ascii="仿宋" w:eastAsia="仿宋" w:hAnsi="仿宋" w:cs="仿宋"/>
                <w:sz w:val="24"/>
              </w:rPr>
            </w:pPr>
          </w:p>
        </w:tc>
      </w:tr>
    </w:tbl>
    <w:p w14:paraId="213AB65B" w14:textId="77777777" w:rsidR="00290462" w:rsidRDefault="00290462">
      <w:pPr>
        <w:rPr>
          <w:rFonts w:ascii="仿宋" w:eastAsia="仿宋" w:hAnsi="仿宋" w:cs="仿宋"/>
        </w:rPr>
      </w:pPr>
    </w:p>
    <w:p w14:paraId="647273B5" w14:textId="77777777" w:rsidR="00290462" w:rsidRDefault="00290462">
      <w:pPr>
        <w:spacing w:line="360" w:lineRule="auto"/>
        <w:jc w:val="center"/>
        <w:rPr>
          <w:rFonts w:ascii="仿宋" w:eastAsia="仿宋" w:hAnsi="仿宋" w:cs="仿宋"/>
          <w:b/>
          <w:sz w:val="36"/>
          <w:szCs w:val="36"/>
        </w:rPr>
      </w:pPr>
    </w:p>
    <w:p w14:paraId="15CDDEDE" w14:textId="77777777" w:rsidR="00290462" w:rsidRDefault="00436A8D">
      <w:pPr>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14:paraId="15EBA4A5" w14:textId="77777777" w:rsidR="003E622D" w:rsidRPr="006C6E8C" w:rsidRDefault="00436A8D" w:rsidP="003E622D">
      <w:pPr>
        <w:spacing w:line="440" w:lineRule="exact"/>
        <w:jc w:val="left"/>
        <w:rPr>
          <w:rFonts w:ascii="仿宋" w:eastAsia="仿宋" w:hAnsi="仿宋" w:cs="仿宋"/>
          <w:b/>
          <w:sz w:val="24"/>
        </w:rPr>
      </w:pPr>
      <w:r w:rsidRPr="006C6E8C">
        <w:rPr>
          <w:rFonts w:ascii="仿宋" w:eastAsia="仿宋" w:hAnsi="仿宋" w:cs="仿宋" w:hint="eastAsia"/>
          <w:b/>
          <w:sz w:val="24"/>
        </w:rPr>
        <w:t>1</w:t>
      </w:r>
      <w:r w:rsidR="003E622D" w:rsidRPr="006C6E8C">
        <w:rPr>
          <w:rFonts w:ascii="仿宋" w:eastAsia="仿宋" w:hAnsi="仿宋" w:cs="仿宋" w:hint="eastAsia"/>
          <w:b/>
          <w:sz w:val="24"/>
        </w:rPr>
        <w:t>.</w:t>
      </w:r>
      <w:r w:rsidRPr="006C6E8C">
        <w:rPr>
          <w:rFonts w:ascii="仿宋" w:eastAsia="仿宋" w:hAnsi="仿宋" w:cs="仿宋" w:hint="eastAsia"/>
          <w:b/>
          <w:sz w:val="24"/>
        </w:rPr>
        <w:t>评标方法：</w:t>
      </w:r>
    </w:p>
    <w:p w14:paraId="0C18180D" w14:textId="77777777" w:rsidR="003E622D" w:rsidRPr="006C6E8C" w:rsidRDefault="00436A8D" w:rsidP="003E622D">
      <w:pPr>
        <w:spacing w:line="440" w:lineRule="exact"/>
        <w:jc w:val="left"/>
        <w:rPr>
          <w:rFonts w:ascii="仿宋" w:eastAsia="仿宋" w:hAnsi="仿宋" w:cs="仿宋"/>
          <w:sz w:val="24"/>
        </w:rPr>
      </w:pPr>
      <w:r w:rsidRPr="006C6E8C">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6C6E8C">
        <w:rPr>
          <w:rFonts w:ascii="仿宋" w:eastAsia="仿宋" w:hAnsi="仿宋" w:cs="仿宋" w:hint="eastAsia"/>
          <w:sz w:val="24"/>
        </w:rPr>
        <w:t>且按照</w:t>
      </w:r>
      <w:proofErr w:type="gramEnd"/>
      <w:r w:rsidRPr="006C6E8C">
        <w:rPr>
          <w:rFonts w:ascii="仿宋" w:eastAsia="仿宋" w:hAnsi="仿宋" w:cs="仿宋" w:hint="eastAsia"/>
          <w:sz w:val="24"/>
        </w:rPr>
        <w:t>评审因素的量化指标评审得分最高的投标人为中标候选人。中标候选人并列的，采用随机抽取的方式确定。</w:t>
      </w:r>
    </w:p>
    <w:p w14:paraId="135F507D" w14:textId="77777777" w:rsidR="003E622D" w:rsidRPr="006C6E8C" w:rsidRDefault="00436A8D" w:rsidP="003E622D">
      <w:pPr>
        <w:spacing w:line="440" w:lineRule="exact"/>
        <w:jc w:val="left"/>
        <w:rPr>
          <w:rFonts w:ascii="仿宋" w:eastAsia="仿宋" w:hAnsi="仿宋" w:cs="仿宋"/>
          <w:b/>
          <w:sz w:val="24"/>
        </w:rPr>
      </w:pPr>
      <w:r w:rsidRPr="006C6E8C">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A9F93DE" w14:textId="77777777" w:rsidR="003E622D" w:rsidRPr="006C6E8C" w:rsidRDefault="00436A8D" w:rsidP="003E622D">
      <w:pPr>
        <w:spacing w:line="440" w:lineRule="exact"/>
        <w:ind w:firstLineChars="196" w:firstLine="472"/>
        <w:jc w:val="left"/>
        <w:rPr>
          <w:rFonts w:ascii="仿宋" w:eastAsia="仿宋" w:hAnsi="仿宋" w:cs="仿宋"/>
          <w:b/>
          <w:sz w:val="24"/>
        </w:rPr>
      </w:pPr>
      <w:r w:rsidRPr="006C6E8C">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14:paraId="66F877EC" w14:textId="77777777" w:rsidR="003E622D" w:rsidRPr="006C6E8C" w:rsidRDefault="003E622D" w:rsidP="003E622D">
      <w:pPr>
        <w:spacing w:line="440" w:lineRule="exact"/>
        <w:jc w:val="left"/>
        <w:rPr>
          <w:rFonts w:ascii="仿宋" w:eastAsia="仿宋" w:hAnsi="仿宋"/>
          <w:sz w:val="24"/>
        </w:rPr>
      </w:pPr>
      <w:r w:rsidRPr="006C6E8C">
        <w:rPr>
          <w:rFonts w:ascii="仿宋" w:eastAsia="仿宋" w:hAnsi="仿宋" w:hint="eastAsia"/>
          <w:b/>
          <w:sz w:val="24"/>
        </w:rPr>
        <w:t>2.评分标准：</w:t>
      </w:r>
      <w:r w:rsidRPr="006C6E8C">
        <w:rPr>
          <w:rFonts w:ascii="仿宋" w:eastAsia="仿宋" w:hAnsi="仿宋" w:hint="eastAsia"/>
          <w:sz w:val="24"/>
        </w:rPr>
        <w:t>共100分，其中商务技术分</w:t>
      </w:r>
      <w:r w:rsidRPr="006C6E8C">
        <w:rPr>
          <w:rFonts w:ascii="仿宋" w:eastAsia="仿宋" w:hAnsi="仿宋"/>
          <w:sz w:val="24"/>
        </w:rPr>
        <w:t>7</w:t>
      </w:r>
      <w:r w:rsidRPr="006C6E8C">
        <w:rPr>
          <w:rFonts w:ascii="仿宋" w:eastAsia="仿宋" w:hAnsi="仿宋" w:hint="eastAsia"/>
          <w:sz w:val="24"/>
        </w:rPr>
        <w:t>0分，价格分</w:t>
      </w:r>
      <w:r w:rsidRPr="006C6E8C">
        <w:rPr>
          <w:rFonts w:ascii="仿宋" w:eastAsia="仿宋" w:hAnsi="仿宋"/>
          <w:sz w:val="24"/>
        </w:rPr>
        <w:t>3</w:t>
      </w:r>
      <w:r w:rsidRPr="006C6E8C">
        <w:rPr>
          <w:rFonts w:ascii="仿宋" w:eastAsia="仿宋" w:hAnsi="仿宋" w:hint="eastAsia"/>
          <w:sz w:val="24"/>
        </w:rPr>
        <w:t>0分。评分依下述所列为评标打分依据，分值如下（计算分值时，按其算术平均值保留小数2位）。</w:t>
      </w:r>
    </w:p>
    <w:p w14:paraId="7395412A" w14:textId="774AB8D2" w:rsidR="00687EFA" w:rsidRPr="00D33FF7" w:rsidRDefault="003E622D" w:rsidP="00D33FF7">
      <w:pPr>
        <w:spacing w:line="440" w:lineRule="exact"/>
        <w:rPr>
          <w:rFonts w:ascii="仿宋_GB2312" w:eastAsia="仿宋_GB2312" w:hAnsi="宋体" w:hint="eastAsia"/>
          <w:b/>
          <w:bCs/>
          <w:iCs/>
          <w:sz w:val="24"/>
        </w:rPr>
      </w:pPr>
      <w:r>
        <w:rPr>
          <w:rFonts w:ascii="仿宋_GB2312" w:eastAsia="仿宋_GB2312" w:hAnsi="宋体" w:hint="eastAsia"/>
          <w:b/>
          <w:bCs/>
          <w:iCs/>
          <w:sz w:val="24"/>
        </w:rPr>
        <w:t>2.1商务技术分（</w:t>
      </w:r>
      <w:r>
        <w:rPr>
          <w:rFonts w:ascii="仿宋_GB2312" w:eastAsia="仿宋_GB2312" w:hAnsi="宋体"/>
          <w:b/>
          <w:bCs/>
          <w:iCs/>
          <w:sz w:val="24"/>
        </w:rPr>
        <w:t>7</w:t>
      </w:r>
      <w:r>
        <w:rPr>
          <w:rFonts w:ascii="仿宋_GB2312" w:eastAsia="仿宋_GB2312" w:hAnsi="宋体" w:hint="eastAsia"/>
          <w:b/>
          <w:bCs/>
          <w:iCs/>
          <w:sz w:val="24"/>
        </w:rPr>
        <w:t>0分）</w:t>
      </w:r>
    </w:p>
    <w:tbl>
      <w:tblPr>
        <w:tblW w:w="100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222"/>
        <w:gridCol w:w="1134"/>
      </w:tblGrid>
      <w:tr w:rsidR="00D33FF7" w:rsidRPr="00D33FF7" w14:paraId="287DD08F" w14:textId="77777777" w:rsidTr="00D33FF7">
        <w:trPr>
          <w:trHeight w:val="623"/>
        </w:trPr>
        <w:tc>
          <w:tcPr>
            <w:tcW w:w="704" w:type="dxa"/>
            <w:shd w:val="clear" w:color="auto" w:fill="auto"/>
            <w:vAlign w:val="center"/>
            <w:hideMark/>
          </w:tcPr>
          <w:p w14:paraId="4C28EC09"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序号</w:t>
            </w:r>
          </w:p>
        </w:tc>
        <w:tc>
          <w:tcPr>
            <w:tcW w:w="8222" w:type="dxa"/>
            <w:shd w:val="clear" w:color="auto" w:fill="auto"/>
            <w:vAlign w:val="center"/>
            <w:hideMark/>
          </w:tcPr>
          <w:p w14:paraId="58F40330" w14:textId="5E34CFA1"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评审依据及标准</w:t>
            </w:r>
          </w:p>
        </w:tc>
        <w:tc>
          <w:tcPr>
            <w:tcW w:w="1134" w:type="dxa"/>
            <w:shd w:val="clear" w:color="auto" w:fill="auto"/>
            <w:vAlign w:val="center"/>
            <w:hideMark/>
          </w:tcPr>
          <w:p w14:paraId="242B3430"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分值</w:t>
            </w:r>
          </w:p>
        </w:tc>
      </w:tr>
      <w:tr w:rsidR="00D33FF7" w:rsidRPr="00D33FF7" w14:paraId="71342B3E" w14:textId="77777777" w:rsidTr="00D33FF7">
        <w:trPr>
          <w:trHeight w:val="1609"/>
        </w:trPr>
        <w:tc>
          <w:tcPr>
            <w:tcW w:w="704" w:type="dxa"/>
            <w:shd w:val="clear" w:color="auto" w:fill="auto"/>
            <w:vAlign w:val="center"/>
            <w:hideMark/>
          </w:tcPr>
          <w:p w14:paraId="7DB6BD7C"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1</w:t>
            </w:r>
          </w:p>
        </w:tc>
        <w:tc>
          <w:tcPr>
            <w:tcW w:w="8222" w:type="dxa"/>
            <w:shd w:val="clear" w:color="auto" w:fill="auto"/>
            <w:vAlign w:val="center"/>
            <w:hideMark/>
          </w:tcPr>
          <w:p w14:paraId="66903F72" w14:textId="77777777" w:rsidR="00D33FF7" w:rsidRPr="00D33FF7" w:rsidRDefault="00D33FF7" w:rsidP="00D33FF7">
            <w:pPr>
              <w:widowControl/>
              <w:adjustRightInd/>
              <w:jc w:val="left"/>
              <w:rPr>
                <w:rFonts w:ascii="仿宋" w:eastAsia="仿宋" w:hAnsi="仿宋" w:cs="宋体" w:hint="eastAsia"/>
                <w:color w:val="000000"/>
                <w:kern w:val="0"/>
                <w:sz w:val="24"/>
              </w:rPr>
            </w:pPr>
            <w:r w:rsidRPr="00D33FF7">
              <w:rPr>
                <w:rFonts w:ascii="仿宋" w:eastAsia="仿宋" w:hAnsi="仿宋" w:cs="宋体" w:hint="eastAsia"/>
                <w:color w:val="000000"/>
                <w:kern w:val="0"/>
                <w:sz w:val="24"/>
              </w:rPr>
              <w:t>完全满足招标文件要求的得20分，打▲指标出现负偏离每项扣4分；其他一般性指标负偏离扣2分，扣完为止；打★指标负偏离的无效投标处理；非量化类的，若是功能一样，表述方式不一样则为符合，量化类的由评委视情况讨论决定，共20分。</w:t>
            </w:r>
          </w:p>
        </w:tc>
        <w:tc>
          <w:tcPr>
            <w:tcW w:w="1134" w:type="dxa"/>
            <w:shd w:val="clear" w:color="auto" w:fill="auto"/>
            <w:vAlign w:val="center"/>
            <w:hideMark/>
          </w:tcPr>
          <w:p w14:paraId="46DEECED"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20</w:t>
            </w:r>
          </w:p>
        </w:tc>
      </w:tr>
      <w:tr w:rsidR="00D33FF7" w:rsidRPr="00D33FF7" w14:paraId="21B8ABA3" w14:textId="77777777" w:rsidTr="00D33FF7">
        <w:trPr>
          <w:trHeight w:val="1264"/>
        </w:trPr>
        <w:tc>
          <w:tcPr>
            <w:tcW w:w="704" w:type="dxa"/>
            <w:shd w:val="clear" w:color="auto" w:fill="auto"/>
            <w:vAlign w:val="center"/>
            <w:hideMark/>
          </w:tcPr>
          <w:p w14:paraId="796BDFFB"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2</w:t>
            </w:r>
          </w:p>
        </w:tc>
        <w:tc>
          <w:tcPr>
            <w:tcW w:w="8222" w:type="dxa"/>
            <w:shd w:val="clear" w:color="auto" w:fill="auto"/>
            <w:vAlign w:val="center"/>
            <w:hideMark/>
          </w:tcPr>
          <w:p w14:paraId="3A7CA721" w14:textId="77777777" w:rsidR="00D33FF7" w:rsidRPr="00D33FF7" w:rsidRDefault="00D33FF7" w:rsidP="00D33FF7">
            <w:pPr>
              <w:widowControl/>
              <w:adjustRightInd/>
              <w:jc w:val="left"/>
              <w:rPr>
                <w:rFonts w:ascii="仿宋" w:eastAsia="仿宋" w:hAnsi="仿宋" w:cs="宋体" w:hint="eastAsia"/>
                <w:color w:val="000000"/>
                <w:kern w:val="0"/>
                <w:sz w:val="24"/>
              </w:rPr>
            </w:pPr>
            <w:r w:rsidRPr="00D33FF7">
              <w:rPr>
                <w:rFonts w:ascii="仿宋" w:eastAsia="仿宋" w:hAnsi="仿宋" w:cs="宋体" w:hint="eastAsia"/>
                <w:color w:val="000000"/>
                <w:kern w:val="0"/>
                <w:sz w:val="24"/>
              </w:rPr>
              <w:t>所投产品技术指标中，打▲指标出现正偏离的每项2分，其他一般指标出现正偏离</w:t>
            </w:r>
            <w:proofErr w:type="gramStart"/>
            <w:r w:rsidRPr="00D33FF7">
              <w:rPr>
                <w:rFonts w:ascii="仿宋" w:eastAsia="仿宋" w:hAnsi="仿宋" w:cs="宋体" w:hint="eastAsia"/>
                <w:color w:val="000000"/>
                <w:kern w:val="0"/>
                <w:sz w:val="24"/>
              </w:rPr>
              <w:t>或高配的</w:t>
            </w:r>
            <w:proofErr w:type="gramEnd"/>
            <w:r w:rsidRPr="00D33FF7">
              <w:rPr>
                <w:rFonts w:ascii="仿宋" w:eastAsia="仿宋" w:hAnsi="仿宋" w:cs="宋体" w:hint="eastAsia"/>
                <w:color w:val="000000"/>
                <w:kern w:val="0"/>
                <w:sz w:val="24"/>
              </w:rPr>
              <w:t>、有先进程度每项加0.5分，最高加10分；正偏离指标以datasheet为准，无实质性意义的正偏离不加分，共10分。</w:t>
            </w:r>
          </w:p>
        </w:tc>
        <w:tc>
          <w:tcPr>
            <w:tcW w:w="1134" w:type="dxa"/>
            <w:shd w:val="clear" w:color="auto" w:fill="auto"/>
            <w:vAlign w:val="center"/>
            <w:hideMark/>
          </w:tcPr>
          <w:p w14:paraId="5B247C12"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10</w:t>
            </w:r>
          </w:p>
        </w:tc>
      </w:tr>
      <w:tr w:rsidR="00D33FF7" w:rsidRPr="00D33FF7" w14:paraId="696FF2B8" w14:textId="77777777" w:rsidTr="00D33FF7">
        <w:trPr>
          <w:trHeight w:val="1204"/>
        </w:trPr>
        <w:tc>
          <w:tcPr>
            <w:tcW w:w="704" w:type="dxa"/>
            <w:shd w:val="clear" w:color="auto" w:fill="auto"/>
            <w:vAlign w:val="center"/>
            <w:hideMark/>
          </w:tcPr>
          <w:p w14:paraId="449D51AC"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3</w:t>
            </w:r>
          </w:p>
        </w:tc>
        <w:tc>
          <w:tcPr>
            <w:tcW w:w="8222" w:type="dxa"/>
            <w:shd w:val="clear" w:color="auto" w:fill="auto"/>
            <w:vAlign w:val="center"/>
            <w:hideMark/>
          </w:tcPr>
          <w:p w14:paraId="62531BEF" w14:textId="77777777" w:rsidR="00D33FF7" w:rsidRPr="00D33FF7" w:rsidRDefault="00D33FF7" w:rsidP="00D33FF7">
            <w:pPr>
              <w:widowControl/>
              <w:adjustRightInd/>
              <w:jc w:val="left"/>
              <w:rPr>
                <w:rFonts w:ascii="仿宋" w:eastAsia="仿宋" w:hAnsi="仿宋" w:cs="宋体" w:hint="eastAsia"/>
                <w:color w:val="000000"/>
                <w:kern w:val="0"/>
                <w:sz w:val="24"/>
              </w:rPr>
            </w:pPr>
            <w:r w:rsidRPr="00D33FF7">
              <w:rPr>
                <w:rFonts w:ascii="仿宋" w:eastAsia="仿宋" w:hAnsi="仿宋" w:cs="宋体" w:hint="eastAsia"/>
                <w:color w:val="000000"/>
                <w:kern w:val="0"/>
                <w:sz w:val="24"/>
              </w:rPr>
              <w:t>提供投标人2020年1月1日（以签订合同时间为准）至今，提供所投标产品成功销售的合同复印件并加盖投标人公章（提供完整的合同复印件和用户单位验收证明，复印件能清楚的辨析设备名称、型号，否则不得分），每有完整的一份材料得1分，最高得3分。</w:t>
            </w:r>
          </w:p>
        </w:tc>
        <w:tc>
          <w:tcPr>
            <w:tcW w:w="1134" w:type="dxa"/>
            <w:shd w:val="clear" w:color="auto" w:fill="auto"/>
            <w:vAlign w:val="center"/>
            <w:hideMark/>
          </w:tcPr>
          <w:p w14:paraId="2963819B"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3</w:t>
            </w:r>
          </w:p>
        </w:tc>
      </w:tr>
      <w:tr w:rsidR="00D33FF7" w:rsidRPr="00D33FF7" w14:paraId="11B0238C" w14:textId="77777777" w:rsidTr="00D33FF7">
        <w:trPr>
          <w:trHeight w:val="1204"/>
        </w:trPr>
        <w:tc>
          <w:tcPr>
            <w:tcW w:w="704" w:type="dxa"/>
            <w:shd w:val="clear" w:color="auto" w:fill="auto"/>
            <w:vAlign w:val="center"/>
            <w:hideMark/>
          </w:tcPr>
          <w:p w14:paraId="06BF6DC4"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lastRenderedPageBreak/>
              <w:t>4</w:t>
            </w:r>
          </w:p>
        </w:tc>
        <w:tc>
          <w:tcPr>
            <w:tcW w:w="8222" w:type="dxa"/>
            <w:shd w:val="clear" w:color="auto" w:fill="auto"/>
            <w:vAlign w:val="center"/>
            <w:hideMark/>
          </w:tcPr>
          <w:p w14:paraId="78E2A169" w14:textId="77777777" w:rsidR="00D33FF7" w:rsidRPr="00D33FF7" w:rsidRDefault="00D33FF7" w:rsidP="00D33FF7">
            <w:pPr>
              <w:widowControl/>
              <w:adjustRightInd/>
              <w:rPr>
                <w:rFonts w:ascii="仿宋" w:eastAsia="仿宋" w:hAnsi="仿宋" w:cs="宋体" w:hint="eastAsia"/>
                <w:color w:val="000000"/>
                <w:kern w:val="0"/>
                <w:sz w:val="24"/>
              </w:rPr>
            </w:pPr>
            <w:r w:rsidRPr="00D33FF7">
              <w:rPr>
                <w:rFonts w:ascii="仿宋" w:eastAsia="仿宋" w:hAnsi="仿宋" w:cs="宋体" w:hint="eastAsia"/>
                <w:color w:val="000000"/>
                <w:kern w:val="0"/>
                <w:sz w:val="24"/>
              </w:rPr>
              <w:t>根据投标设备的技术先进性、易用性、稳定性进行评价，考虑所投产品的成熟性、用户认可度等方面打分，0-8分</w:t>
            </w:r>
          </w:p>
        </w:tc>
        <w:tc>
          <w:tcPr>
            <w:tcW w:w="1134" w:type="dxa"/>
            <w:shd w:val="clear" w:color="auto" w:fill="auto"/>
            <w:vAlign w:val="center"/>
            <w:hideMark/>
          </w:tcPr>
          <w:p w14:paraId="2957359A"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8</w:t>
            </w:r>
          </w:p>
        </w:tc>
      </w:tr>
      <w:tr w:rsidR="00D33FF7" w:rsidRPr="00D33FF7" w14:paraId="275F2E73" w14:textId="77777777" w:rsidTr="00D33FF7">
        <w:trPr>
          <w:trHeight w:val="1204"/>
        </w:trPr>
        <w:tc>
          <w:tcPr>
            <w:tcW w:w="704" w:type="dxa"/>
            <w:shd w:val="clear" w:color="auto" w:fill="auto"/>
            <w:vAlign w:val="center"/>
            <w:hideMark/>
          </w:tcPr>
          <w:p w14:paraId="2D507A17"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5</w:t>
            </w:r>
          </w:p>
        </w:tc>
        <w:tc>
          <w:tcPr>
            <w:tcW w:w="8222" w:type="dxa"/>
            <w:shd w:val="clear" w:color="auto" w:fill="auto"/>
            <w:vAlign w:val="center"/>
            <w:hideMark/>
          </w:tcPr>
          <w:p w14:paraId="0368A218" w14:textId="77777777" w:rsidR="00D33FF7" w:rsidRPr="00D33FF7" w:rsidRDefault="00D33FF7" w:rsidP="00D33FF7">
            <w:pPr>
              <w:widowControl/>
              <w:adjustRightInd/>
              <w:rPr>
                <w:rFonts w:ascii="仿宋" w:eastAsia="仿宋" w:hAnsi="仿宋" w:cs="宋体" w:hint="eastAsia"/>
                <w:color w:val="000000"/>
                <w:kern w:val="0"/>
                <w:sz w:val="24"/>
              </w:rPr>
            </w:pPr>
            <w:r w:rsidRPr="00D33FF7">
              <w:rPr>
                <w:rFonts w:ascii="仿宋" w:eastAsia="仿宋" w:hAnsi="仿宋" w:cs="宋体" w:hint="eastAsia"/>
                <w:color w:val="000000"/>
                <w:kern w:val="0"/>
                <w:sz w:val="24"/>
              </w:rPr>
              <w:t>对公司技术力量情况、供货安装进度的安排合理性、现场安全措施的可行性等方面打分，0-8分</w:t>
            </w:r>
          </w:p>
        </w:tc>
        <w:tc>
          <w:tcPr>
            <w:tcW w:w="1134" w:type="dxa"/>
            <w:shd w:val="clear" w:color="auto" w:fill="auto"/>
            <w:vAlign w:val="center"/>
            <w:hideMark/>
          </w:tcPr>
          <w:p w14:paraId="601F2F1C"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8</w:t>
            </w:r>
          </w:p>
        </w:tc>
      </w:tr>
      <w:tr w:rsidR="00D33FF7" w:rsidRPr="00D33FF7" w14:paraId="09C4232A" w14:textId="77777777" w:rsidTr="00D33FF7">
        <w:trPr>
          <w:trHeight w:val="897"/>
        </w:trPr>
        <w:tc>
          <w:tcPr>
            <w:tcW w:w="704" w:type="dxa"/>
            <w:shd w:val="clear" w:color="auto" w:fill="auto"/>
            <w:vAlign w:val="center"/>
            <w:hideMark/>
          </w:tcPr>
          <w:p w14:paraId="0985AD20"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6</w:t>
            </w:r>
          </w:p>
        </w:tc>
        <w:tc>
          <w:tcPr>
            <w:tcW w:w="8222" w:type="dxa"/>
            <w:shd w:val="clear" w:color="auto" w:fill="auto"/>
            <w:vAlign w:val="center"/>
            <w:hideMark/>
          </w:tcPr>
          <w:p w14:paraId="684F52B4" w14:textId="77777777" w:rsidR="00D33FF7" w:rsidRPr="00D33FF7" w:rsidRDefault="00D33FF7" w:rsidP="00D33FF7">
            <w:pPr>
              <w:widowControl/>
              <w:adjustRightInd/>
              <w:rPr>
                <w:rFonts w:ascii="仿宋" w:eastAsia="仿宋" w:hAnsi="仿宋" w:cs="宋体" w:hint="eastAsia"/>
                <w:color w:val="000000"/>
                <w:kern w:val="0"/>
                <w:sz w:val="24"/>
              </w:rPr>
            </w:pPr>
            <w:r w:rsidRPr="00D33FF7">
              <w:rPr>
                <w:rFonts w:ascii="仿宋" w:eastAsia="仿宋" w:hAnsi="仿宋" w:cs="宋体" w:hint="eastAsia"/>
                <w:color w:val="000000"/>
                <w:kern w:val="0"/>
                <w:sz w:val="24"/>
              </w:rPr>
              <w:t>在满足招标文件免费质保年限要求的基础上，每延长免费原厂质保期1年加2分，不足1年不计分，最高得4分。</w:t>
            </w:r>
          </w:p>
        </w:tc>
        <w:tc>
          <w:tcPr>
            <w:tcW w:w="1134" w:type="dxa"/>
            <w:shd w:val="clear" w:color="auto" w:fill="auto"/>
            <w:vAlign w:val="center"/>
            <w:hideMark/>
          </w:tcPr>
          <w:p w14:paraId="4624B86E"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4</w:t>
            </w:r>
          </w:p>
        </w:tc>
      </w:tr>
      <w:tr w:rsidR="00D33FF7" w:rsidRPr="00D33FF7" w14:paraId="32D3B7AA" w14:textId="77777777" w:rsidTr="00D33FF7">
        <w:trPr>
          <w:trHeight w:val="1197"/>
        </w:trPr>
        <w:tc>
          <w:tcPr>
            <w:tcW w:w="704" w:type="dxa"/>
            <w:shd w:val="clear" w:color="auto" w:fill="auto"/>
            <w:vAlign w:val="center"/>
            <w:hideMark/>
          </w:tcPr>
          <w:p w14:paraId="4485B582"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7</w:t>
            </w:r>
          </w:p>
        </w:tc>
        <w:tc>
          <w:tcPr>
            <w:tcW w:w="8222" w:type="dxa"/>
            <w:shd w:val="clear" w:color="auto" w:fill="auto"/>
            <w:vAlign w:val="center"/>
            <w:hideMark/>
          </w:tcPr>
          <w:p w14:paraId="58911F5B" w14:textId="77777777" w:rsidR="00D33FF7" w:rsidRPr="00D33FF7" w:rsidRDefault="00D33FF7" w:rsidP="00D33FF7">
            <w:pPr>
              <w:widowControl/>
              <w:adjustRightInd/>
              <w:rPr>
                <w:rFonts w:ascii="仿宋" w:eastAsia="仿宋" w:hAnsi="仿宋" w:cs="宋体" w:hint="eastAsia"/>
                <w:color w:val="000000"/>
                <w:kern w:val="0"/>
                <w:sz w:val="24"/>
              </w:rPr>
            </w:pPr>
            <w:r w:rsidRPr="00D33FF7">
              <w:rPr>
                <w:rFonts w:ascii="仿宋" w:eastAsia="仿宋" w:hAnsi="仿宋" w:cs="宋体" w:hint="eastAsia"/>
                <w:color w:val="000000"/>
                <w:kern w:val="0"/>
                <w:sz w:val="24"/>
              </w:rPr>
              <w:t>根据提供相应产品的培训，培训方案、时间、内容、地点、人员数等方面打分，0-5分</w:t>
            </w:r>
          </w:p>
        </w:tc>
        <w:tc>
          <w:tcPr>
            <w:tcW w:w="1134" w:type="dxa"/>
            <w:shd w:val="clear" w:color="auto" w:fill="auto"/>
            <w:vAlign w:val="center"/>
            <w:hideMark/>
          </w:tcPr>
          <w:p w14:paraId="526CCBCF"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5</w:t>
            </w:r>
          </w:p>
        </w:tc>
      </w:tr>
      <w:tr w:rsidR="00D33FF7" w:rsidRPr="00D33FF7" w14:paraId="54D0F2EE" w14:textId="77777777" w:rsidTr="00D33FF7">
        <w:trPr>
          <w:trHeight w:val="1414"/>
        </w:trPr>
        <w:tc>
          <w:tcPr>
            <w:tcW w:w="704" w:type="dxa"/>
            <w:shd w:val="clear" w:color="auto" w:fill="auto"/>
            <w:vAlign w:val="center"/>
            <w:hideMark/>
          </w:tcPr>
          <w:p w14:paraId="7F39CB12"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8</w:t>
            </w:r>
          </w:p>
        </w:tc>
        <w:tc>
          <w:tcPr>
            <w:tcW w:w="8222" w:type="dxa"/>
            <w:shd w:val="clear" w:color="auto" w:fill="auto"/>
            <w:vAlign w:val="center"/>
            <w:hideMark/>
          </w:tcPr>
          <w:p w14:paraId="67307B55" w14:textId="77777777" w:rsidR="00D33FF7" w:rsidRPr="00D33FF7" w:rsidRDefault="00D33FF7" w:rsidP="00D33FF7">
            <w:pPr>
              <w:widowControl/>
              <w:adjustRightInd/>
              <w:rPr>
                <w:rFonts w:ascii="仿宋" w:eastAsia="仿宋" w:hAnsi="仿宋" w:cs="宋体" w:hint="eastAsia"/>
                <w:color w:val="000000"/>
                <w:kern w:val="0"/>
                <w:sz w:val="24"/>
              </w:rPr>
            </w:pPr>
            <w:r w:rsidRPr="00D33FF7">
              <w:rPr>
                <w:rFonts w:ascii="仿宋" w:eastAsia="仿宋" w:hAnsi="仿宋" w:cs="宋体" w:hint="eastAsia"/>
                <w:color w:val="000000"/>
                <w:kern w:val="0"/>
                <w:sz w:val="24"/>
              </w:rPr>
              <w:t>对提供的售后服务的响应情况（维修网点、维修人员、维修能力、定期巡检、故障响应等）及配件供应、优惠条件情况等方面打分，0-8分</w:t>
            </w:r>
          </w:p>
        </w:tc>
        <w:tc>
          <w:tcPr>
            <w:tcW w:w="1134" w:type="dxa"/>
            <w:shd w:val="clear" w:color="auto" w:fill="auto"/>
            <w:vAlign w:val="center"/>
            <w:hideMark/>
          </w:tcPr>
          <w:p w14:paraId="49F84737"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8</w:t>
            </w:r>
          </w:p>
        </w:tc>
      </w:tr>
      <w:tr w:rsidR="00D33FF7" w:rsidRPr="00D33FF7" w14:paraId="6E74DA7A" w14:textId="77777777" w:rsidTr="00D33FF7">
        <w:trPr>
          <w:trHeight w:val="1392"/>
        </w:trPr>
        <w:tc>
          <w:tcPr>
            <w:tcW w:w="704" w:type="dxa"/>
            <w:shd w:val="clear" w:color="auto" w:fill="auto"/>
            <w:vAlign w:val="center"/>
            <w:hideMark/>
          </w:tcPr>
          <w:p w14:paraId="6F046827"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9</w:t>
            </w:r>
          </w:p>
        </w:tc>
        <w:tc>
          <w:tcPr>
            <w:tcW w:w="8222" w:type="dxa"/>
            <w:shd w:val="clear" w:color="auto" w:fill="auto"/>
            <w:vAlign w:val="center"/>
            <w:hideMark/>
          </w:tcPr>
          <w:p w14:paraId="171C9C41" w14:textId="77777777" w:rsidR="00D33FF7" w:rsidRPr="00D33FF7" w:rsidRDefault="00D33FF7" w:rsidP="00D33FF7">
            <w:pPr>
              <w:widowControl/>
              <w:adjustRightInd/>
              <w:rPr>
                <w:rFonts w:ascii="仿宋" w:eastAsia="仿宋" w:hAnsi="仿宋" w:cs="宋体" w:hint="eastAsia"/>
                <w:color w:val="000000"/>
                <w:kern w:val="0"/>
                <w:sz w:val="24"/>
              </w:rPr>
            </w:pPr>
            <w:r w:rsidRPr="00D33FF7">
              <w:rPr>
                <w:rFonts w:ascii="仿宋" w:eastAsia="仿宋" w:hAnsi="仿宋" w:cs="宋体" w:hint="eastAsia"/>
                <w:color w:val="000000"/>
                <w:kern w:val="0"/>
                <w:sz w:val="24"/>
              </w:rPr>
              <w:t>运行成本（根据保修价格、年运行费用和消耗品、易耗品价格），随机提供的耗材、备品配件、易损件是否齐全，保修期内外选购价格合理性等因素综合打分,0-4分</w:t>
            </w:r>
          </w:p>
        </w:tc>
        <w:tc>
          <w:tcPr>
            <w:tcW w:w="1134" w:type="dxa"/>
            <w:shd w:val="clear" w:color="auto" w:fill="auto"/>
            <w:vAlign w:val="center"/>
            <w:hideMark/>
          </w:tcPr>
          <w:p w14:paraId="3FA3154C" w14:textId="77777777" w:rsidR="00D33FF7" w:rsidRPr="00D33FF7" w:rsidRDefault="00D33FF7" w:rsidP="00D33FF7">
            <w:pPr>
              <w:widowControl/>
              <w:adjustRightInd/>
              <w:jc w:val="center"/>
              <w:rPr>
                <w:rFonts w:ascii="仿宋" w:eastAsia="仿宋" w:hAnsi="仿宋" w:cs="宋体" w:hint="eastAsia"/>
                <w:color w:val="000000"/>
                <w:kern w:val="0"/>
                <w:sz w:val="24"/>
              </w:rPr>
            </w:pPr>
            <w:r w:rsidRPr="00D33FF7">
              <w:rPr>
                <w:rFonts w:ascii="仿宋" w:eastAsia="仿宋" w:hAnsi="仿宋" w:cs="宋体" w:hint="eastAsia"/>
                <w:color w:val="000000"/>
                <w:kern w:val="0"/>
                <w:sz w:val="24"/>
              </w:rPr>
              <w:t>4</w:t>
            </w:r>
          </w:p>
        </w:tc>
      </w:tr>
    </w:tbl>
    <w:p w14:paraId="7C327B31" w14:textId="77777777" w:rsidR="00D33FF7" w:rsidRPr="00D33FF7" w:rsidRDefault="00D33FF7" w:rsidP="00D33FF7">
      <w:pPr>
        <w:pStyle w:val="71"/>
        <w:ind w:left="0"/>
        <w:jc w:val="left"/>
        <w:rPr>
          <w:rFonts w:eastAsia="仿宋" w:hint="eastAsia"/>
        </w:rPr>
      </w:pPr>
    </w:p>
    <w:p w14:paraId="582EDB0E" w14:textId="35680BB0" w:rsidR="003E622D" w:rsidRPr="003E622D" w:rsidRDefault="003E622D" w:rsidP="003E622D">
      <w:pPr>
        <w:pStyle w:val="Default"/>
        <w:adjustRightInd/>
        <w:spacing w:line="460" w:lineRule="exact"/>
        <w:contextualSpacing/>
      </w:pPr>
      <w:r>
        <w:rPr>
          <w:rFonts w:ascii="仿宋" w:eastAsia="仿宋" w:hAnsi="仿宋" w:cs="仿宋" w:hint="eastAsia"/>
          <w:b/>
        </w:rPr>
        <w:t>备注：</w:t>
      </w:r>
      <w:r>
        <w:rPr>
          <w:rFonts w:ascii="仿宋" w:eastAsia="仿宋" w:hAnsi="仿宋" w:cs="仿宋" w:hint="eastAsia"/>
        </w:rPr>
        <w:t>投标人编制投标文件（商务技术文件部分）时，建议按此目录（序号和内容）提供评标标准相应的商务技术资料。</w:t>
      </w:r>
    </w:p>
    <w:p w14:paraId="1896A046" w14:textId="651FACF6" w:rsidR="003E622D" w:rsidRPr="007324BB" w:rsidRDefault="003E622D" w:rsidP="003E622D">
      <w:pPr>
        <w:adjustRightInd/>
        <w:spacing w:line="460" w:lineRule="exact"/>
        <w:contextualSpacing/>
        <w:rPr>
          <w:rFonts w:ascii="仿宋" w:eastAsia="仿宋" w:hAnsi="仿宋"/>
          <w:b/>
          <w:bCs/>
          <w:iCs/>
          <w:sz w:val="24"/>
        </w:rPr>
      </w:pPr>
      <w:r w:rsidRPr="007324BB">
        <w:rPr>
          <w:rFonts w:ascii="仿宋" w:eastAsia="仿宋" w:hAnsi="仿宋" w:hint="eastAsia"/>
          <w:b/>
          <w:bCs/>
          <w:iCs/>
          <w:sz w:val="24"/>
        </w:rPr>
        <w:t>2.2价格分（30分）</w:t>
      </w:r>
    </w:p>
    <w:p w14:paraId="658F5E64" w14:textId="77777777" w:rsidR="003E622D" w:rsidRPr="007324BB" w:rsidRDefault="003E622D" w:rsidP="003E622D">
      <w:pPr>
        <w:adjustRightInd/>
        <w:spacing w:line="460" w:lineRule="exact"/>
        <w:contextualSpacing/>
        <w:rPr>
          <w:rFonts w:ascii="仿宋" w:eastAsia="仿宋" w:hAnsi="仿宋"/>
          <w:bCs/>
          <w:iCs/>
          <w:sz w:val="24"/>
        </w:rPr>
      </w:pPr>
      <w:r w:rsidRPr="007324BB">
        <w:rPr>
          <w:rFonts w:ascii="仿宋" w:eastAsia="仿宋" w:hAnsi="仿宋" w:hint="eastAsia"/>
          <w:bCs/>
          <w:iCs/>
          <w:sz w:val="24"/>
        </w:rPr>
        <w:t>2.2.1评标基准价：即满足招标文件要求且投标价格最低的投标报价为评标基准价，其价格分为满分。</w:t>
      </w:r>
    </w:p>
    <w:p w14:paraId="48250EAD" w14:textId="77777777" w:rsidR="003E622D" w:rsidRPr="007324BB" w:rsidRDefault="003E622D" w:rsidP="003E622D">
      <w:pPr>
        <w:adjustRightInd/>
        <w:spacing w:line="460" w:lineRule="exact"/>
        <w:contextualSpacing/>
        <w:rPr>
          <w:rFonts w:ascii="仿宋" w:eastAsia="仿宋" w:hAnsi="仿宋"/>
          <w:bCs/>
          <w:iCs/>
          <w:sz w:val="24"/>
        </w:rPr>
      </w:pPr>
      <w:r w:rsidRPr="007324BB">
        <w:rPr>
          <w:rFonts w:ascii="仿宋" w:eastAsia="仿宋" w:hAnsi="仿宋" w:hint="eastAsia"/>
          <w:bCs/>
          <w:iCs/>
          <w:sz w:val="24"/>
        </w:rPr>
        <w:t>2.2.2其他投标人的价格</w:t>
      </w:r>
      <w:proofErr w:type="gramStart"/>
      <w:r w:rsidRPr="007324BB">
        <w:rPr>
          <w:rFonts w:ascii="仿宋" w:eastAsia="仿宋" w:hAnsi="仿宋" w:hint="eastAsia"/>
          <w:bCs/>
          <w:iCs/>
          <w:sz w:val="24"/>
        </w:rPr>
        <w:t>分统一</w:t>
      </w:r>
      <w:proofErr w:type="gramEnd"/>
      <w:r w:rsidRPr="007324BB">
        <w:rPr>
          <w:rFonts w:ascii="仿宋" w:eastAsia="仿宋" w:hAnsi="仿宋" w:hint="eastAsia"/>
          <w:bCs/>
          <w:iCs/>
          <w:sz w:val="24"/>
        </w:rPr>
        <w:t>按照下列公式计算：</w:t>
      </w:r>
    </w:p>
    <w:p w14:paraId="50B0CF59" w14:textId="77777777" w:rsidR="003E622D" w:rsidRPr="007324BB" w:rsidRDefault="003E622D" w:rsidP="003E6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contextualSpacing/>
        <w:rPr>
          <w:rFonts w:ascii="仿宋" w:eastAsia="仿宋" w:hAnsi="仿宋"/>
          <w:bCs/>
          <w:iCs/>
          <w:sz w:val="24"/>
        </w:rPr>
      </w:pPr>
      <w:r w:rsidRPr="007324BB">
        <w:rPr>
          <w:rFonts w:ascii="仿宋" w:eastAsia="仿宋" w:hAnsi="仿宋" w:hint="eastAsia"/>
          <w:bCs/>
          <w:iCs/>
          <w:sz w:val="24"/>
        </w:rPr>
        <w:t>投标报价得分=（评标基准价／投标报价）×</w:t>
      </w:r>
      <w:proofErr w:type="gramStart"/>
      <w:r w:rsidRPr="007324BB">
        <w:rPr>
          <w:rFonts w:ascii="仿宋" w:eastAsia="仿宋" w:hAnsi="仿宋" w:hint="eastAsia"/>
          <w:bCs/>
          <w:iCs/>
          <w:sz w:val="24"/>
        </w:rPr>
        <w:t>价格权</w:t>
      </w:r>
      <w:proofErr w:type="gramEnd"/>
      <w:r w:rsidRPr="007324BB">
        <w:rPr>
          <w:rFonts w:ascii="仿宋" w:eastAsia="仿宋" w:hAnsi="仿宋" w:hint="eastAsia"/>
          <w:bCs/>
          <w:iCs/>
          <w:sz w:val="24"/>
        </w:rPr>
        <w:t>值×100</w:t>
      </w:r>
    </w:p>
    <w:p w14:paraId="2A0F74A2" w14:textId="77777777" w:rsidR="003E622D" w:rsidRPr="007324BB" w:rsidRDefault="003E622D" w:rsidP="003E6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contextualSpacing/>
        <w:rPr>
          <w:rFonts w:ascii="仿宋" w:eastAsia="仿宋" w:hAnsi="仿宋"/>
          <w:bCs/>
          <w:iCs/>
          <w:sz w:val="24"/>
        </w:rPr>
      </w:pPr>
      <w:r w:rsidRPr="007324BB">
        <w:rPr>
          <w:rFonts w:ascii="仿宋" w:eastAsia="仿宋" w:hAnsi="仿宋" w:hint="eastAsia"/>
          <w:bCs/>
          <w:iCs/>
          <w:sz w:val="24"/>
        </w:rPr>
        <w:t>即：投标报价得分=（评标基准价／投标报价）×</w:t>
      </w:r>
      <w:r w:rsidRPr="007324BB">
        <w:rPr>
          <w:rFonts w:ascii="仿宋" w:eastAsia="仿宋" w:hAnsi="仿宋"/>
          <w:bCs/>
          <w:iCs/>
          <w:sz w:val="24"/>
        </w:rPr>
        <w:t>3</w:t>
      </w:r>
      <w:r w:rsidRPr="007324BB">
        <w:rPr>
          <w:rFonts w:ascii="仿宋" w:eastAsia="仿宋" w:hAnsi="仿宋" w:hint="eastAsia"/>
          <w:bCs/>
          <w:iCs/>
          <w:sz w:val="24"/>
        </w:rPr>
        <w:t>0</w:t>
      </w:r>
    </w:p>
    <w:p w14:paraId="2DFA2286" w14:textId="77777777" w:rsidR="003E622D" w:rsidRDefault="003E622D">
      <w:pPr>
        <w:widowControl/>
        <w:adjustRightInd/>
        <w:jc w:val="left"/>
        <w:rPr>
          <w:rFonts w:ascii="仿宋" w:eastAsia="仿宋" w:hAnsi="仿宋" w:cs="仿宋"/>
          <w:b/>
          <w:sz w:val="36"/>
          <w:szCs w:val="20"/>
        </w:rPr>
      </w:pPr>
      <w:r>
        <w:rPr>
          <w:rFonts w:ascii="仿宋" w:eastAsia="仿宋" w:hAnsi="仿宋" w:cs="仿宋"/>
          <w:b/>
          <w:sz w:val="36"/>
          <w:szCs w:val="20"/>
        </w:rPr>
        <w:br w:type="page"/>
      </w:r>
    </w:p>
    <w:bookmarkEnd w:id="41"/>
    <w:bookmarkEnd w:id="42"/>
    <w:p w14:paraId="700B46F1" w14:textId="77777777" w:rsidR="00290462" w:rsidRDefault="00290462">
      <w:pPr>
        <w:widowControl/>
        <w:adjustRightInd/>
        <w:jc w:val="center"/>
        <w:rPr>
          <w:rFonts w:ascii="仿宋" w:eastAsia="仿宋" w:hAnsi="仿宋" w:cs="仿宋"/>
          <w:b/>
          <w:sz w:val="36"/>
          <w:szCs w:val="20"/>
        </w:rPr>
      </w:pPr>
    </w:p>
    <w:p w14:paraId="7BAD8AB3" w14:textId="77777777" w:rsidR="00290462" w:rsidRDefault="00436A8D">
      <w:pPr>
        <w:widowControl/>
        <w:adjustRightInd/>
        <w:jc w:val="center"/>
        <w:rPr>
          <w:rFonts w:ascii="仿宋" w:eastAsia="仿宋" w:hAnsi="仿宋" w:cs="仿宋"/>
          <w:b/>
          <w:sz w:val="36"/>
          <w:szCs w:val="20"/>
        </w:rPr>
      </w:pPr>
      <w:r>
        <w:rPr>
          <w:rFonts w:ascii="仿宋" w:eastAsia="仿宋" w:hAnsi="仿宋" w:cs="仿宋" w:hint="eastAsia"/>
          <w:b/>
          <w:sz w:val="36"/>
          <w:szCs w:val="20"/>
        </w:rPr>
        <w:t>第六部分 投标文件及其附件格式</w:t>
      </w:r>
    </w:p>
    <w:p w14:paraId="4BAEFEAC" w14:textId="77777777" w:rsidR="00290462" w:rsidRDefault="00290462">
      <w:pPr>
        <w:spacing w:line="360" w:lineRule="auto"/>
        <w:jc w:val="center"/>
        <w:outlineLvl w:val="0"/>
        <w:rPr>
          <w:rFonts w:ascii="仿宋" w:eastAsia="仿宋" w:hAnsi="仿宋" w:cs="仿宋"/>
          <w:b/>
          <w:kern w:val="0"/>
          <w:sz w:val="36"/>
          <w:szCs w:val="36"/>
        </w:rPr>
      </w:pPr>
    </w:p>
    <w:p w14:paraId="136CD9E3" w14:textId="77777777" w:rsidR="00290462" w:rsidRDefault="00436A8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14:paraId="51EFA54B" w14:textId="77777777" w:rsidR="00290462" w:rsidRDefault="00436A8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71A50130" w14:textId="77777777" w:rsidR="00290462" w:rsidRDefault="00290462">
      <w:pPr>
        <w:spacing w:line="360" w:lineRule="auto"/>
        <w:jc w:val="center"/>
        <w:outlineLvl w:val="0"/>
        <w:rPr>
          <w:rFonts w:ascii="仿宋" w:eastAsia="仿宋" w:hAnsi="仿宋" w:cs="仿宋"/>
          <w:b/>
          <w:kern w:val="0"/>
          <w:sz w:val="36"/>
          <w:szCs w:val="36"/>
        </w:rPr>
      </w:pPr>
    </w:p>
    <w:p w14:paraId="622B918F"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3C7C165B"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7F72811D" w14:textId="77777777" w:rsidR="00290462" w:rsidRDefault="00436A8D">
      <w:pPr>
        <w:pStyle w:val="a8"/>
        <w:rPr>
          <w:rFonts w:ascii="仿宋" w:eastAsia="仿宋" w:hAnsi="仿宋" w:cs="仿宋"/>
        </w:rPr>
      </w:pPr>
      <w:r>
        <w:rPr>
          <w:rFonts w:ascii="仿宋" w:eastAsia="仿宋" w:hAnsi="仿宋" w:cs="仿宋" w:hint="eastAsia"/>
        </w:rPr>
        <w:t>（3）分包协议……</w:t>
      </w:r>
      <w:proofErr w:type="gramStart"/>
      <w:r>
        <w:rPr>
          <w:rFonts w:ascii="仿宋" w:eastAsia="仿宋" w:hAnsi="仿宋" w:cs="仿宋" w:hint="eastAsia"/>
        </w:rPr>
        <w:t>…………………………………………………………</w:t>
      </w:r>
      <w:proofErr w:type="gramEnd"/>
      <w:r>
        <w:rPr>
          <w:rFonts w:ascii="仿宋" w:eastAsia="仿宋" w:hAnsi="仿宋" w:cs="仿宋" w:hint="eastAsia"/>
        </w:rPr>
        <w:t>（页码）</w:t>
      </w:r>
    </w:p>
    <w:p w14:paraId="66D0307E"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（4）落实政府采购政策需满足的资格要求……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5BE12E75"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（5）本项目的特定资格要求……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68C032CA" w14:textId="77777777" w:rsidR="00290462" w:rsidRDefault="00290462">
      <w:pPr>
        <w:snapToGrid w:val="0"/>
        <w:spacing w:line="360" w:lineRule="auto"/>
        <w:rPr>
          <w:rFonts w:ascii="仿宋" w:eastAsia="仿宋" w:hAnsi="仿宋" w:cs="仿宋"/>
          <w:sz w:val="24"/>
        </w:rPr>
      </w:pPr>
    </w:p>
    <w:p w14:paraId="30696BFD" w14:textId="77777777" w:rsidR="00290462" w:rsidRDefault="00290462">
      <w:pPr>
        <w:snapToGrid w:val="0"/>
        <w:spacing w:line="360" w:lineRule="auto"/>
        <w:ind w:firstLineChars="200" w:firstLine="480"/>
        <w:rPr>
          <w:rFonts w:ascii="仿宋" w:eastAsia="仿宋" w:hAnsi="仿宋" w:cs="仿宋"/>
          <w:sz w:val="24"/>
        </w:rPr>
      </w:pPr>
    </w:p>
    <w:p w14:paraId="5760A55F" w14:textId="77777777" w:rsidR="00290462" w:rsidRDefault="00290462">
      <w:pPr>
        <w:spacing w:line="360" w:lineRule="auto"/>
        <w:ind w:firstLineChars="200" w:firstLine="480"/>
        <w:rPr>
          <w:rFonts w:ascii="仿宋" w:eastAsia="仿宋" w:hAnsi="仿宋" w:cs="仿宋"/>
          <w:sz w:val="24"/>
        </w:rPr>
      </w:pPr>
    </w:p>
    <w:p w14:paraId="31B50CE6" w14:textId="77777777" w:rsidR="00290462" w:rsidRPr="00AC56CD" w:rsidRDefault="00436A8D" w:rsidP="006D7421">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sidRPr="00AC56CD">
        <w:rPr>
          <w:rFonts w:ascii="仿宋" w:eastAsia="仿宋" w:hAnsi="仿宋" w:cs="仿宋" w:hint="eastAsia"/>
          <w:b/>
          <w:kern w:val="0"/>
          <w:sz w:val="32"/>
          <w:szCs w:val="32"/>
        </w:rPr>
        <w:lastRenderedPageBreak/>
        <w:t>一、符合参加政府采购活动应当具备的一般条件的承诺函</w:t>
      </w:r>
    </w:p>
    <w:p w14:paraId="09BC8FCD" w14:textId="77777777" w:rsidR="00290462" w:rsidRPr="00AC56CD" w:rsidRDefault="00436A8D">
      <w:pPr>
        <w:snapToGrid w:val="0"/>
        <w:spacing w:line="360" w:lineRule="auto"/>
        <w:rPr>
          <w:rFonts w:ascii="仿宋" w:eastAsia="仿宋" w:hAnsi="仿宋" w:cs="仿宋"/>
          <w:sz w:val="24"/>
        </w:rPr>
      </w:pPr>
      <w:r w:rsidRPr="00AC56CD">
        <w:rPr>
          <w:rFonts w:ascii="仿宋" w:eastAsia="仿宋" w:hAnsi="仿宋" w:cs="仿宋" w:hint="eastAsia"/>
          <w:sz w:val="24"/>
        </w:rPr>
        <w:t>（采购人）、（采购代理机构）：</w:t>
      </w:r>
    </w:p>
    <w:p w14:paraId="21E56073"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我方参与（项目名称）【招标编号：（采购编号）】政府采购活动，郑重承诺：</w:t>
      </w:r>
    </w:p>
    <w:p w14:paraId="77B1DF5C" w14:textId="77777777" w:rsidR="00290462" w:rsidRPr="00AC56CD" w:rsidRDefault="00436A8D">
      <w:pPr>
        <w:snapToGrid w:val="0"/>
        <w:spacing w:line="360" w:lineRule="auto"/>
        <w:ind w:firstLineChars="150" w:firstLine="360"/>
        <w:rPr>
          <w:rFonts w:ascii="仿宋" w:eastAsia="仿宋" w:hAnsi="仿宋" w:cs="仿宋"/>
          <w:sz w:val="24"/>
        </w:rPr>
      </w:pPr>
      <w:r w:rsidRPr="00AC56CD">
        <w:rPr>
          <w:rFonts w:ascii="仿宋" w:eastAsia="仿宋" w:hAnsi="仿宋" w:cs="仿宋" w:hint="eastAsia"/>
          <w:sz w:val="24"/>
        </w:rPr>
        <w:t>（一）具备《中华人民共和国政府采购法》第二十二条第一款规定的条件：</w:t>
      </w:r>
    </w:p>
    <w:p w14:paraId="7DD2C67A" w14:textId="77777777" w:rsidR="00290462" w:rsidRPr="00AC56CD" w:rsidRDefault="00436A8D">
      <w:pPr>
        <w:snapToGrid w:val="0"/>
        <w:spacing w:line="336" w:lineRule="auto"/>
        <w:ind w:firstLineChars="200" w:firstLine="480"/>
        <w:rPr>
          <w:rFonts w:ascii="仿宋" w:eastAsia="仿宋" w:hAnsi="仿宋" w:cs="仿宋"/>
          <w:sz w:val="24"/>
        </w:rPr>
      </w:pPr>
      <w:r w:rsidRPr="00AC56CD">
        <w:rPr>
          <w:rFonts w:ascii="仿宋" w:eastAsia="仿宋" w:hAnsi="仿宋" w:cs="仿宋" w:hint="eastAsia"/>
          <w:sz w:val="24"/>
        </w:rPr>
        <w:t>1</w:t>
      </w:r>
      <w:r w:rsidR="003E622D" w:rsidRPr="00AC56CD">
        <w:rPr>
          <w:rFonts w:ascii="仿宋" w:eastAsia="仿宋" w:hAnsi="仿宋" w:cs="仿宋" w:hint="eastAsia"/>
          <w:sz w:val="24"/>
        </w:rPr>
        <w:t>.</w:t>
      </w:r>
      <w:r w:rsidRPr="00AC56CD">
        <w:rPr>
          <w:rFonts w:ascii="仿宋" w:eastAsia="仿宋" w:hAnsi="仿宋" w:cs="仿宋" w:hint="eastAsia"/>
          <w:sz w:val="24"/>
        </w:rPr>
        <w:t>具有独立承担民事责任的能力</w:t>
      </w:r>
      <w:r w:rsidRPr="00AC56CD">
        <w:rPr>
          <w:rFonts w:ascii="仿宋" w:eastAsia="仿宋" w:hAnsi="仿宋" w:cs="仿宋_GB2312" w:hint="eastAsia"/>
          <w:sz w:val="24"/>
        </w:rPr>
        <w:t>（</w:t>
      </w:r>
      <w:r w:rsidRPr="00AC56CD">
        <w:rPr>
          <w:rFonts w:ascii="仿宋" w:eastAsia="仿宋" w:hAnsi="仿宋" w:hint="eastAsia"/>
          <w:sz w:val="24"/>
        </w:rPr>
        <w:t>如投标人为</w:t>
      </w:r>
      <w:r w:rsidRPr="00AC56CD">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A15327B"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2</w:t>
      </w:r>
      <w:r w:rsidR="003E622D" w:rsidRPr="00AC56CD">
        <w:rPr>
          <w:rFonts w:ascii="仿宋" w:eastAsia="仿宋" w:hAnsi="仿宋" w:cs="仿宋" w:hint="eastAsia"/>
          <w:sz w:val="24"/>
        </w:rPr>
        <w:t>.</w:t>
      </w:r>
      <w:r w:rsidRPr="00AC56CD">
        <w:rPr>
          <w:rFonts w:ascii="仿宋" w:eastAsia="仿宋" w:hAnsi="仿宋" w:cs="仿宋" w:hint="eastAsia"/>
          <w:sz w:val="24"/>
        </w:rPr>
        <w:t xml:space="preserve">具有良好的商业信誉和健全的财务会计制度； </w:t>
      </w:r>
    </w:p>
    <w:p w14:paraId="3A3E4B69"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3</w:t>
      </w:r>
      <w:r w:rsidR="003E622D" w:rsidRPr="00AC56CD">
        <w:rPr>
          <w:rFonts w:ascii="仿宋" w:eastAsia="仿宋" w:hAnsi="仿宋" w:cs="仿宋" w:hint="eastAsia"/>
          <w:sz w:val="24"/>
        </w:rPr>
        <w:t>.</w:t>
      </w:r>
      <w:r w:rsidRPr="00AC56CD">
        <w:rPr>
          <w:rFonts w:ascii="仿宋" w:eastAsia="仿宋" w:hAnsi="仿宋" w:cs="仿宋" w:hint="eastAsia"/>
          <w:sz w:val="24"/>
        </w:rPr>
        <w:t>具有履行合同所必需的设备和专业技术能力；</w:t>
      </w:r>
    </w:p>
    <w:p w14:paraId="02DFD3DD"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4</w:t>
      </w:r>
      <w:r w:rsidR="003E622D" w:rsidRPr="00AC56CD">
        <w:rPr>
          <w:rFonts w:ascii="仿宋" w:eastAsia="仿宋" w:hAnsi="仿宋" w:cs="仿宋" w:hint="eastAsia"/>
          <w:sz w:val="24"/>
        </w:rPr>
        <w:t>.</w:t>
      </w:r>
      <w:r w:rsidRPr="00AC56CD">
        <w:rPr>
          <w:rFonts w:ascii="仿宋" w:eastAsia="仿宋" w:hAnsi="仿宋" w:cs="仿宋" w:hint="eastAsia"/>
          <w:sz w:val="24"/>
        </w:rPr>
        <w:t>有依法缴纳税收和社会保障资金的良好记录；</w:t>
      </w:r>
    </w:p>
    <w:p w14:paraId="5FCF7B28"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5</w:t>
      </w:r>
      <w:r w:rsidR="003E622D" w:rsidRPr="00AC56CD">
        <w:rPr>
          <w:rFonts w:ascii="仿宋" w:eastAsia="仿宋" w:hAnsi="仿宋" w:cs="仿宋" w:hint="eastAsia"/>
          <w:sz w:val="24"/>
        </w:rPr>
        <w:t>.</w:t>
      </w:r>
      <w:r w:rsidRPr="00AC56CD">
        <w:rPr>
          <w:rFonts w:ascii="仿宋" w:eastAsia="仿宋" w:hAnsi="仿宋" w:cs="仿宋" w:hint="eastAsia"/>
          <w:sz w:val="24"/>
        </w:rPr>
        <w:t>参加政府采购活动前三年内，在经营活动中没有重大违法记录；</w:t>
      </w:r>
    </w:p>
    <w:p w14:paraId="35B49E60"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6</w:t>
      </w:r>
      <w:r w:rsidR="003E622D" w:rsidRPr="00AC56CD">
        <w:rPr>
          <w:rFonts w:ascii="仿宋" w:eastAsia="仿宋" w:hAnsi="仿宋" w:cs="仿宋" w:hint="eastAsia"/>
          <w:sz w:val="24"/>
        </w:rPr>
        <w:t>.</w:t>
      </w:r>
      <w:r w:rsidRPr="00AC56CD">
        <w:rPr>
          <w:rFonts w:ascii="仿宋" w:eastAsia="仿宋" w:hAnsi="仿宋" w:cs="仿宋" w:hint="eastAsia"/>
          <w:sz w:val="24"/>
        </w:rPr>
        <w:t>具有法律、行政法规规定的其他条件。</w:t>
      </w:r>
    </w:p>
    <w:p w14:paraId="6D2CA87B"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（二）未被信用中国（www.creditchina.gov.cn</w:t>
      </w:r>
      <w:r w:rsidR="00C1218D" w:rsidRPr="00AC56CD">
        <w:rPr>
          <w:rFonts w:ascii="仿宋" w:eastAsia="仿宋" w:hAnsi="仿宋" w:cs="仿宋" w:hint="eastAsia"/>
          <w:sz w:val="24"/>
        </w:rPr>
        <w:t>）</w:t>
      </w:r>
      <w:r w:rsidRPr="00AC56CD">
        <w:rPr>
          <w:rFonts w:ascii="仿宋" w:eastAsia="仿宋" w:hAnsi="仿宋" w:cs="仿宋" w:hint="eastAsia"/>
          <w:sz w:val="24"/>
        </w:rPr>
        <w:t>、中国政府采购网（www.ccgp.gov.cn）列入失信被执行人、重大税收违法案件当事人名单、政府采购严重违法失信行为记录名单。</w:t>
      </w:r>
    </w:p>
    <w:p w14:paraId="65486E31"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（三）不存在以下情况：</w:t>
      </w:r>
    </w:p>
    <w:p w14:paraId="26B84337"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1</w:t>
      </w:r>
      <w:r w:rsidR="003E622D" w:rsidRPr="00AC56CD">
        <w:rPr>
          <w:rFonts w:ascii="仿宋" w:eastAsia="仿宋" w:hAnsi="仿宋" w:cs="仿宋" w:hint="eastAsia"/>
          <w:sz w:val="24"/>
        </w:rPr>
        <w:t>.</w:t>
      </w:r>
      <w:r w:rsidRPr="00AC56CD">
        <w:rPr>
          <w:rFonts w:ascii="仿宋" w:eastAsia="仿宋" w:hAnsi="仿宋" w:cs="仿宋" w:hint="eastAsia"/>
          <w:sz w:val="24"/>
        </w:rPr>
        <w:t>单位负责人为同一人或者存在直接控股、管理关系的不同供应商参加同一合同项下的政府采购活动的；</w:t>
      </w:r>
    </w:p>
    <w:p w14:paraId="05F760A9"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2</w:t>
      </w:r>
      <w:r w:rsidR="003E622D" w:rsidRPr="00AC56CD">
        <w:rPr>
          <w:rFonts w:ascii="仿宋" w:eastAsia="仿宋" w:hAnsi="仿宋" w:cs="仿宋" w:hint="eastAsia"/>
          <w:sz w:val="24"/>
        </w:rPr>
        <w:t>.</w:t>
      </w:r>
      <w:r w:rsidRPr="00AC56CD">
        <w:rPr>
          <w:rFonts w:ascii="仿宋" w:eastAsia="仿宋" w:hAnsi="仿宋" w:cs="仿宋" w:hint="eastAsia"/>
          <w:sz w:val="24"/>
        </w:rPr>
        <w:t>为采购项目提供整体设计、规范编制或者项目管理、监理、检测等服务后再参加该采购项目的其他采购活动的。</w:t>
      </w:r>
    </w:p>
    <w:p w14:paraId="7E43F866" w14:textId="77777777" w:rsidR="00290462" w:rsidRPr="00AC56CD" w:rsidRDefault="00436A8D">
      <w:pPr>
        <w:snapToGrid w:val="0"/>
        <w:spacing w:line="360" w:lineRule="auto"/>
        <w:ind w:firstLineChars="2300" w:firstLine="5520"/>
        <w:rPr>
          <w:rFonts w:ascii="仿宋" w:eastAsia="仿宋" w:hAnsi="仿宋" w:cs="仿宋"/>
          <w:kern w:val="0"/>
          <w:sz w:val="24"/>
        </w:rPr>
      </w:pPr>
      <w:r w:rsidRPr="00AC56CD">
        <w:rPr>
          <w:rFonts w:ascii="仿宋" w:eastAsia="仿宋" w:hAnsi="仿宋" w:cs="仿宋" w:hint="eastAsia"/>
          <w:kern w:val="0"/>
          <w:sz w:val="24"/>
          <w:lang w:val="zh-CN"/>
        </w:rPr>
        <w:t>投标人名称</w:t>
      </w:r>
      <w:r w:rsidR="00C1218D" w:rsidRPr="00AC56CD">
        <w:rPr>
          <w:rFonts w:ascii="仿宋" w:eastAsia="仿宋" w:hAnsi="仿宋" w:cs="仿宋" w:hint="eastAsia"/>
          <w:kern w:val="0"/>
          <w:sz w:val="24"/>
          <w:lang w:val="zh-CN"/>
        </w:rPr>
        <w:t>（</w:t>
      </w:r>
      <w:r w:rsidRPr="00AC56CD">
        <w:rPr>
          <w:rFonts w:ascii="仿宋" w:eastAsia="仿宋" w:hAnsi="仿宋" w:cs="仿宋" w:hint="eastAsia"/>
          <w:kern w:val="0"/>
          <w:sz w:val="24"/>
          <w:lang w:val="zh-CN"/>
        </w:rPr>
        <w:t>电子签名</w:t>
      </w:r>
      <w:r w:rsidR="00C1218D" w:rsidRPr="00AC56CD">
        <w:rPr>
          <w:rFonts w:ascii="仿宋" w:eastAsia="仿宋" w:hAnsi="仿宋" w:cs="仿宋" w:hint="eastAsia"/>
          <w:kern w:val="0"/>
          <w:sz w:val="24"/>
          <w:lang w:val="zh-CN"/>
        </w:rPr>
        <w:t>）</w:t>
      </w:r>
      <w:r w:rsidRPr="00AC56CD">
        <w:rPr>
          <w:rFonts w:ascii="仿宋" w:eastAsia="仿宋" w:hAnsi="仿宋" w:cs="仿宋" w:hint="eastAsia"/>
          <w:kern w:val="0"/>
          <w:sz w:val="24"/>
          <w:lang w:val="zh-CN"/>
        </w:rPr>
        <w:t>：</w:t>
      </w:r>
    </w:p>
    <w:p w14:paraId="109D6C6D" w14:textId="77777777" w:rsidR="00290462" w:rsidRPr="00AC56CD" w:rsidRDefault="00436A8D">
      <w:pPr>
        <w:snapToGrid w:val="0"/>
        <w:spacing w:line="360" w:lineRule="auto"/>
        <w:rPr>
          <w:rFonts w:ascii="仿宋" w:eastAsia="仿宋" w:hAnsi="仿宋" w:cs="仿宋"/>
          <w:kern w:val="0"/>
          <w:sz w:val="24"/>
        </w:rPr>
      </w:pPr>
      <w:r w:rsidRPr="00AC56CD">
        <w:rPr>
          <w:rFonts w:ascii="仿宋" w:eastAsia="仿宋" w:hAnsi="仿宋" w:cs="仿宋" w:hint="eastAsia"/>
          <w:kern w:val="0"/>
          <w:sz w:val="24"/>
          <w:lang w:val="zh-CN"/>
        </w:rPr>
        <w:t xml:space="preserve">                        </w:t>
      </w:r>
      <w:r w:rsidRPr="00AC56CD">
        <w:rPr>
          <w:rFonts w:ascii="仿宋" w:eastAsia="仿宋" w:hAnsi="仿宋" w:cs="仿宋" w:hint="eastAsia"/>
          <w:kern w:val="0"/>
          <w:sz w:val="24"/>
        </w:rPr>
        <w:t xml:space="preserve">                      </w:t>
      </w:r>
      <w:r w:rsidRPr="00AC56CD">
        <w:rPr>
          <w:rFonts w:ascii="仿宋" w:eastAsia="仿宋" w:hAnsi="仿宋" w:cs="仿宋" w:hint="eastAsia"/>
          <w:kern w:val="0"/>
          <w:sz w:val="24"/>
          <w:lang w:val="zh-CN"/>
        </w:rPr>
        <w:t>日期</w:t>
      </w:r>
      <w:r w:rsidRPr="00AC56CD">
        <w:rPr>
          <w:rFonts w:ascii="仿宋" w:eastAsia="仿宋" w:hAnsi="仿宋" w:cs="仿宋" w:hint="eastAsia"/>
          <w:kern w:val="0"/>
          <w:sz w:val="24"/>
        </w:rPr>
        <w:t xml:space="preserve">：  年  </w:t>
      </w:r>
      <w:r w:rsidRPr="00AC56CD">
        <w:rPr>
          <w:rFonts w:ascii="仿宋" w:eastAsia="仿宋" w:hAnsi="仿宋" w:cs="仿宋" w:hint="eastAsia"/>
          <w:kern w:val="0"/>
          <w:sz w:val="24"/>
          <w:lang w:val="zh-CN"/>
        </w:rPr>
        <w:t>月</w:t>
      </w:r>
      <w:r w:rsidRPr="00AC56CD">
        <w:rPr>
          <w:rFonts w:ascii="仿宋" w:eastAsia="仿宋" w:hAnsi="仿宋" w:cs="仿宋" w:hint="eastAsia"/>
          <w:kern w:val="0"/>
          <w:sz w:val="24"/>
        </w:rPr>
        <w:t xml:space="preserve">   </w:t>
      </w:r>
      <w:r w:rsidRPr="00AC56CD">
        <w:rPr>
          <w:rFonts w:ascii="仿宋" w:eastAsia="仿宋" w:hAnsi="仿宋" w:cs="仿宋" w:hint="eastAsia"/>
          <w:kern w:val="0"/>
          <w:sz w:val="24"/>
          <w:lang w:val="zh-CN"/>
        </w:rPr>
        <w:t>日</w:t>
      </w:r>
    </w:p>
    <w:p w14:paraId="02553F62" w14:textId="77777777" w:rsidR="003E622D" w:rsidRPr="00AC56CD" w:rsidRDefault="003E622D" w:rsidP="003E622D">
      <w:pPr>
        <w:widowControl/>
        <w:spacing w:line="360" w:lineRule="auto"/>
        <w:rPr>
          <w:rFonts w:ascii="仿宋" w:eastAsia="仿宋" w:hAnsi="仿宋" w:cs="仿宋"/>
          <w:b/>
          <w:kern w:val="0"/>
          <w:sz w:val="32"/>
          <w:szCs w:val="32"/>
        </w:rPr>
      </w:pPr>
    </w:p>
    <w:p w14:paraId="1B6D4568" w14:textId="77777777" w:rsidR="003E622D" w:rsidRPr="00AC56CD" w:rsidRDefault="003E622D" w:rsidP="003E622D">
      <w:pPr>
        <w:widowControl/>
        <w:spacing w:line="360" w:lineRule="auto"/>
        <w:rPr>
          <w:rFonts w:ascii="仿宋" w:eastAsia="仿宋" w:hAnsi="仿宋" w:cs="仿宋"/>
          <w:b/>
          <w:kern w:val="0"/>
          <w:sz w:val="32"/>
          <w:szCs w:val="32"/>
        </w:rPr>
      </w:pPr>
    </w:p>
    <w:p w14:paraId="4A0C601A" w14:textId="77777777" w:rsidR="003E622D" w:rsidRPr="00AC56CD" w:rsidRDefault="003E622D" w:rsidP="003E622D">
      <w:pPr>
        <w:widowControl/>
        <w:spacing w:line="360" w:lineRule="auto"/>
        <w:rPr>
          <w:rFonts w:ascii="仿宋" w:eastAsia="仿宋" w:hAnsi="仿宋" w:cs="仿宋"/>
          <w:b/>
          <w:kern w:val="0"/>
          <w:sz w:val="32"/>
          <w:szCs w:val="32"/>
        </w:rPr>
      </w:pPr>
    </w:p>
    <w:p w14:paraId="57CFB490" w14:textId="77777777" w:rsidR="00290462" w:rsidRPr="00AC56CD" w:rsidRDefault="00436A8D" w:rsidP="006D7421">
      <w:pPr>
        <w:widowControl/>
        <w:spacing w:line="360" w:lineRule="auto"/>
        <w:jc w:val="center"/>
        <w:rPr>
          <w:rFonts w:ascii="仿宋" w:eastAsia="仿宋" w:hAnsi="仿宋" w:cs="仿宋"/>
          <w:b/>
          <w:kern w:val="0"/>
          <w:sz w:val="32"/>
          <w:szCs w:val="32"/>
        </w:rPr>
      </w:pPr>
      <w:r w:rsidRPr="00AC56CD">
        <w:rPr>
          <w:rFonts w:ascii="仿宋" w:eastAsia="仿宋" w:hAnsi="仿宋" w:cs="仿宋" w:hint="eastAsia"/>
          <w:b/>
          <w:kern w:val="0"/>
          <w:sz w:val="32"/>
          <w:szCs w:val="32"/>
        </w:rPr>
        <w:lastRenderedPageBreak/>
        <w:t>二、联合协议（如果有）</w:t>
      </w:r>
    </w:p>
    <w:p w14:paraId="564EE076" w14:textId="77777777" w:rsidR="00290462" w:rsidRPr="00AC56CD" w:rsidRDefault="00436A8D">
      <w:pPr>
        <w:widowControl/>
        <w:spacing w:line="360" w:lineRule="auto"/>
        <w:ind w:firstLineChars="200" w:firstLine="482"/>
        <w:jc w:val="left"/>
        <w:rPr>
          <w:rFonts w:ascii="仿宋" w:eastAsia="仿宋" w:hAnsi="仿宋" w:cs="仿宋"/>
          <w:b/>
          <w:sz w:val="24"/>
        </w:rPr>
      </w:pPr>
      <w:r w:rsidRPr="00AC56CD">
        <w:rPr>
          <w:rFonts w:ascii="仿宋" w:eastAsia="仿宋" w:hAnsi="仿宋" w:cs="仿宋" w:hint="eastAsia"/>
          <w:b/>
          <w:sz w:val="24"/>
        </w:rPr>
        <w:t>[以联合体形式投标的，提供联合协议（附件5）；本项目不接受联合体投标或者投标人不以联合体形式投标的，则不需要提供]</w:t>
      </w:r>
    </w:p>
    <w:p w14:paraId="2B05FB24" w14:textId="77777777" w:rsidR="003E622D" w:rsidRPr="00AC56CD" w:rsidRDefault="003E622D" w:rsidP="003E622D">
      <w:pPr>
        <w:snapToGrid w:val="0"/>
        <w:spacing w:line="360" w:lineRule="auto"/>
        <w:rPr>
          <w:rFonts w:ascii="仿宋" w:eastAsia="仿宋" w:hAnsi="仿宋" w:cs="仿宋_GB2312"/>
          <w:color w:val="000000"/>
          <w:kern w:val="0"/>
          <w:sz w:val="24"/>
        </w:rPr>
      </w:pPr>
    </w:p>
    <w:p w14:paraId="1F80599D" w14:textId="77777777" w:rsidR="00290462" w:rsidRPr="00AC56CD" w:rsidRDefault="00436A8D" w:rsidP="006D7421">
      <w:pPr>
        <w:snapToGrid w:val="0"/>
        <w:spacing w:line="360" w:lineRule="auto"/>
        <w:jc w:val="center"/>
        <w:rPr>
          <w:rFonts w:ascii="仿宋" w:eastAsia="仿宋" w:hAnsi="仿宋" w:cs="仿宋"/>
          <w:b/>
          <w:kern w:val="0"/>
          <w:sz w:val="32"/>
          <w:szCs w:val="32"/>
        </w:rPr>
      </w:pPr>
      <w:r w:rsidRPr="00AC56CD">
        <w:rPr>
          <w:rFonts w:ascii="仿宋" w:eastAsia="仿宋" w:hAnsi="仿宋" w:cs="仿宋" w:hint="eastAsia"/>
          <w:b/>
          <w:kern w:val="0"/>
          <w:sz w:val="32"/>
          <w:szCs w:val="32"/>
        </w:rPr>
        <w:t>三、分包意向协议（如果有）</w:t>
      </w:r>
    </w:p>
    <w:p w14:paraId="19FAA518" w14:textId="77777777" w:rsidR="00290462" w:rsidRPr="00AC56CD" w:rsidRDefault="00436A8D">
      <w:pPr>
        <w:widowControl/>
        <w:spacing w:line="360" w:lineRule="auto"/>
        <w:ind w:firstLineChars="150" w:firstLine="361"/>
        <w:jc w:val="left"/>
        <w:rPr>
          <w:rFonts w:ascii="仿宋" w:eastAsia="仿宋" w:hAnsi="仿宋" w:cs="仿宋"/>
          <w:b/>
          <w:sz w:val="24"/>
        </w:rPr>
      </w:pPr>
      <w:r w:rsidRPr="00AC56CD">
        <w:rPr>
          <w:rFonts w:ascii="仿宋" w:eastAsia="仿宋" w:hAnsi="仿宋" w:cs="仿宋" w:hint="eastAsia"/>
          <w:b/>
          <w:sz w:val="24"/>
        </w:rPr>
        <w:t>[中标后以分包方式履行合同的，提供分包意向协议</w:t>
      </w:r>
      <w:r w:rsidR="00C1218D" w:rsidRPr="00AC56CD">
        <w:rPr>
          <w:rFonts w:ascii="仿宋" w:eastAsia="仿宋" w:hAnsi="仿宋" w:cs="仿宋" w:hint="eastAsia"/>
          <w:b/>
          <w:sz w:val="24"/>
        </w:rPr>
        <w:t>（</w:t>
      </w:r>
      <w:r w:rsidRPr="00AC56CD">
        <w:rPr>
          <w:rFonts w:ascii="仿宋" w:eastAsia="仿宋" w:hAnsi="仿宋" w:cs="仿宋" w:hint="eastAsia"/>
          <w:b/>
          <w:sz w:val="24"/>
        </w:rPr>
        <w:t>附件6</w:t>
      </w:r>
      <w:r w:rsidR="00C1218D" w:rsidRPr="00AC56CD">
        <w:rPr>
          <w:rFonts w:ascii="仿宋" w:eastAsia="仿宋" w:hAnsi="仿宋" w:cs="仿宋" w:hint="eastAsia"/>
          <w:b/>
          <w:sz w:val="24"/>
        </w:rPr>
        <w:t>）</w:t>
      </w:r>
      <w:r w:rsidRPr="00AC56CD">
        <w:rPr>
          <w:rFonts w:ascii="仿宋" w:eastAsia="仿宋" w:hAnsi="仿宋" w:cs="仿宋" w:hint="eastAsia"/>
          <w:b/>
          <w:sz w:val="24"/>
        </w:rPr>
        <w:t>；采购人不同意分包或者投标人中标后不以分包方式履行合同的，则不需要提供。]</w:t>
      </w:r>
    </w:p>
    <w:p w14:paraId="3F9C4104" w14:textId="77777777" w:rsidR="003E622D" w:rsidRPr="00AC56CD" w:rsidRDefault="003E622D" w:rsidP="003E622D">
      <w:pPr>
        <w:snapToGrid w:val="0"/>
        <w:spacing w:line="360" w:lineRule="auto"/>
        <w:ind w:right="480"/>
        <w:rPr>
          <w:rFonts w:ascii="仿宋" w:eastAsia="仿宋" w:hAnsi="仿宋" w:cs="仿宋"/>
          <w:b/>
          <w:kern w:val="0"/>
          <w:sz w:val="32"/>
          <w:szCs w:val="32"/>
        </w:rPr>
      </w:pPr>
    </w:p>
    <w:p w14:paraId="6877123D" w14:textId="77777777" w:rsidR="00290462" w:rsidRPr="00AC56CD" w:rsidRDefault="00436A8D" w:rsidP="006D7421">
      <w:pPr>
        <w:snapToGrid w:val="0"/>
        <w:spacing w:line="360" w:lineRule="auto"/>
        <w:ind w:right="480"/>
        <w:jc w:val="center"/>
        <w:rPr>
          <w:rFonts w:ascii="仿宋" w:eastAsia="仿宋" w:hAnsi="仿宋" w:cs="仿宋"/>
          <w:b/>
          <w:kern w:val="0"/>
          <w:sz w:val="32"/>
          <w:szCs w:val="32"/>
        </w:rPr>
      </w:pPr>
      <w:r w:rsidRPr="00AC56CD">
        <w:rPr>
          <w:rFonts w:ascii="仿宋" w:eastAsia="仿宋" w:hAnsi="仿宋" w:cs="仿宋" w:hint="eastAsia"/>
          <w:b/>
          <w:kern w:val="0"/>
          <w:sz w:val="32"/>
          <w:szCs w:val="32"/>
        </w:rPr>
        <w:t>四、落实政府采购政策需满足的资格要求</w:t>
      </w:r>
    </w:p>
    <w:p w14:paraId="3B039B8E" w14:textId="77777777" w:rsidR="00290462" w:rsidRPr="00AC56CD" w:rsidRDefault="00436A8D">
      <w:pPr>
        <w:spacing w:line="360" w:lineRule="auto"/>
        <w:rPr>
          <w:rFonts w:ascii="仿宋" w:eastAsia="仿宋" w:hAnsi="仿宋" w:cs="仿宋"/>
          <w:sz w:val="24"/>
        </w:rPr>
      </w:pPr>
      <w:r w:rsidRPr="00AC56CD">
        <w:rPr>
          <w:rFonts w:ascii="仿宋" w:eastAsia="仿宋" w:hAnsi="仿宋" w:cs="仿宋" w:hint="eastAsia"/>
          <w:sz w:val="24"/>
        </w:rPr>
        <w:t>（根据招标公告落实政府采购政策需满足的资格要求选择提供相应的材料；未要求的，无需提供）</w:t>
      </w:r>
    </w:p>
    <w:p w14:paraId="147377EC" w14:textId="77777777" w:rsidR="00290462" w:rsidRPr="00AC56CD" w:rsidRDefault="00436A8D">
      <w:pPr>
        <w:snapToGrid w:val="0"/>
        <w:spacing w:before="50" w:after="50" w:line="360" w:lineRule="auto"/>
        <w:ind w:firstLineChars="196" w:firstLine="472"/>
        <w:jc w:val="left"/>
        <w:rPr>
          <w:rFonts w:ascii="仿宋" w:eastAsia="仿宋" w:hAnsi="仿宋" w:cs="仿宋"/>
          <w:sz w:val="24"/>
        </w:rPr>
      </w:pPr>
      <w:r w:rsidRPr="00AC56CD">
        <w:rPr>
          <w:rFonts w:ascii="仿宋" w:eastAsia="仿宋" w:hAnsi="仿宋" w:cs="仿宋" w:hint="eastAsia"/>
          <w:b/>
          <w:sz w:val="24"/>
        </w:rPr>
        <w:t>A</w:t>
      </w:r>
      <w:r w:rsidRPr="00AC56CD">
        <w:rPr>
          <w:rFonts w:ascii="仿宋" w:eastAsia="仿宋" w:hAnsi="仿宋" w:cs="仿宋" w:hint="eastAsia"/>
          <w:sz w:val="24"/>
        </w:rPr>
        <w:t xml:space="preserve">.专门面向中小企业，货物全部由符合政策要求的中小企业（或小微企业）制造的，提供相应的中小企业声明函（附件7）。 </w:t>
      </w:r>
    </w:p>
    <w:p w14:paraId="2CCC4A57" w14:textId="77777777" w:rsidR="00290462" w:rsidRPr="00AC56CD" w:rsidRDefault="00436A8D">
      <w:pPr>
        <w:widowControl/>
        <w:spacing w:line="360" w:lineRule="auto"/>
        <w:ind w:firstLineChars="196" w:firstLine="472"/>
        <w:jc w:val="left"/>
        <w:rPr>
          <w:rFonts w:ascii="仿宋" w:eastAsia="仿宋" w:hAnsi="仿宋" w:cs="仿宋"/>
          <w:sz w:val="24"/>
        </w:rPr>
      </w:pPr>
      <w:r w:rsidRPr="00AC56CD">
        <w:rPr>
          <w:rFonts w:ascii="仿宋" w:eastAsia="仿宋" w:hAnsi="仿宋" w:cs="仿宋" w:hint="eastAsia"/>
          <w:b/>
          <w:sz w:val="24"/>
        </w:rPr>
        <w:t>B.</w:t>
      </w:r>
      <w:r w:rsidRPr="00AC56CD">
        <w:rPr>
          <w:rFonts w:ascii="仿宋" w:eastAsia="仿宋" w:hAnsi="仿宋" w:cs="仿宋" w:hint="eastAsia"/>
          <w:sz w:val="24"/>
        </w:rPr>
        <w:t>要求以联合体形</w:t>
      </w:r>
      <w:proofErr w:type="gramStart"/>
      <w:r w:rsidRPr="00AC56CD">
        <w:rPr>
          <w:rFonts w:ascii="仿宋" w:eastAsia="仿宋" w:hAnsi="仿宋" w:cs="仿宋" w:hint="eastAsia"/>
          <w:sz w:val="24"/>
        </w:rPr>
        <w:t>式参加</w:t>
      </w:r>
      <w:proofErr w:type="gramEnd"/>
      <w:r w:rsidRPr="00AC56CD">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的，提供联合协议（附件5）和中小企业声明函（附件7），联合协议中中小企业合同金额应当达到招标公告载明的比例；如果供应商本身提供所有标的均由中小企业制造的，</w:t>
      </w:r>
      <w:r w:rsidRPr="00AC56CD">
        <w:rPr>
          <w:rFonts w:ascii="仿宋" w:eastAsia="仿宋" w:hAnsi="仿宋" w:cs="仿宋" w:hint="eastAsia"/>
          <w:spacing w:val="8"/>
          <w:kern w:val="0"/>
          <w:sz w:val="24"/>
        </w:rPr>
        <w:t>并相应达到了前述比例要求，</w:t>
      </w:r>
      <w:r w:rsidRPr="00AC56CD">
        <w:rPr>
          <w:rFonts w:ascii="仿宋" w:eastAsia="仿宋" w:hAnsi="仿宋" w:cs="仿宋" w:hint="eastAsia"/>
          <w:sz w:val="24"/>
        </w:rPr>
        <w:t>视同符合了资格条件，无需再与其他中小企业组成联合体参加政府采购活动，无需提供联合协议。</w:t>
      </w:r>
      <w:r w:rsidRPr="00AC56CD">
        <w:rPr>
          <w:rFonts w:ascii="仿宋" w:eastAsia="仿宋" w:hAnsi="仿宋" w:cs="仿宋" w:hint="eastAsia"/>
          <w:b/>
          <w:sz w:val="24"/>
        </w:rPr>
        <w:t xml:space="preserve">    </w:t>
      </w:r>
    </w:p>
    <w:p w14:paraId="344CA886" w14:textId="77777777" w:rsidR="00290462" w:rsidRPr="00AC56CD" w:rsidRDefault="00436A8D">
      <w:pPr>
        <w:spacing w:line="360" w:lineRule="auto"/>
        <w:ind w:firstLineChars="200" w:firstLine="482"/>
        <w:rPr>
          <w:rFonts w:ascii="仿宋" w:eastAsia="仿宋" w:hAnsi="仿宋" w:cs="仿宋"/>
          <w:sz w:val="24"/>
        </w:rPr>
      </w:pPr>
      <w:r w:rsidRPr="00AC56CD">
        <w:rPr>
          <w:rFonts w:ascii="仿宋" w:eastAsia="仿宋" w:hAnsi="仿宋" w:cs="仿宋" w:hint="eastAsia"/>
          <w:b/>
          <w:sz w:val="24"/>
        </w:rPr>
        <w:t>C、</w:t>
      </w:r>
      <w:r w:rsidRPr="00AC56CD">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sidRPr="00AC56CD">
        <w:rPr>
          <w:rFonts w:ascii="仿宋" w:eastAsia="仿宋" w:hAnsi="仿宋" w:cs="仿宋" w:hint="eastAsia"/>
          <w:spacing w:val="8"/>
          <w:kern w:val="0"/>
          <w:sz w:val="24"/>
        </w:rPr>
        <w:t>并相应达到了前述比例要求，</w:t>
      </w:r>
      <w:r w:rsidRPr="00AC56CD">
        <w:rPr>
          <w:rFonts w:ascii="仿宋" w:eastAsia="仿宋" w:hAnsi="仿宋" w:cs="仿宋" w:hint="eastAsia"/>
          <w:sz w:val="24"/>
        </w:rPr>
        <w:t>视同符合了资格条件，无需再向中小企业分包，无需提供分包意向协议。</w:t>
      </w:r>
    </w:p>
    <w:p w14:paraId="7BE9EA01" w14:textId="77777777" w:rsidR="003E622D" w:rsidRPr="00AC56CD" w:rsidRDefault="003E622D" w:rsidP="003E622D">
      <w:pPr>
        <w:widowControl/>
        <w:spacing w:line="360" w:lineRule="auto"/>
        <w:rPr>
          <w:rFonts w:ascii="仿宋" w:eastAsia="仿宋" w:hAnsi="仿宋" w:cs="仿宋"/>
          <w:b/>
          <w:kern w:val="0"/>
          <w:sz w:val="32"/>
          <w:szCs w:val="32"/>
        </w:rPr>
      </w:pPr>
    </w:p>
    <w:p w14:paraId="57C31396" w14:textId="77777777" w:rsidR="00290462" w:rsidRPr="00AC56CD" w:rsidRDefault="00436A8D" w:rsidP="006D7421">
      <w:pPr>
        <w:widowControl/>
        <w:spacing w:line="360" w:lineRule="auto"/>
        <w:jc w:val="center"/>
        <w:rPr>
          <w:rFonts w:ascii="仿宋" w:eastAsia="仿宋" w:hAnsi="仿宋" w:cs="仿宋"/>
          <w:b/>
          <w:kern w:val="0"/>
          <w:sz w:val="32"/>
          <w:szCs w:val="32"/>
        </w:rPr>
      </w:pPr>
      <w:r w:rsidRPr="00AC56CD">
        <w:rPr>
          <w:rFonts w:ascii="仿宋" w:eastAsia="仿宋" w:hAnsi="仿宋" w:cs="仿宋" w:hint="eastAsia"/>
          <w:b/>
          <w:kern w:val="0"/>
          <w:sz w:val="32"/>
          <w:szCs w:val="32"/>
        </w:rPr>
        <w:t>五、本项目的特定资格要求</w:t>
      </w:r>
    </w:p>
    <w:p w14:paraId="71D338A2" w14:textId="77777777" w:rsidR="00290462" w:rsidRPr="00AC56CD" w:rsidRDefault="00436A8D">
      <w:pPr>
        <w:spacing w:line="360" w:lineRule="auto"/>
        <w:jc w:val="center"/>
        <w:rPr>
          <w:rFonts w:ascii="仿宋" w:eastAsia="仿宋" w:hAnsi="仿宋" w:cs="仿宋"/>
          <w:sz w:val="24"/>
        </w:rPr>
      </w:pPr>
      <w:r w:rsidRPr="00AC56CD">
        <w:rPr>
          <w:rFonts w:ascii="仿宋" w:eastAsia="仿宋" w:hAnsi="仿宋" w:cs="仿宋" w:hint="eastAsia"/>
          <w:sz w:val="24"/>
        </w:rPr>
        <w:t>（根据招标公告本项目的特定资格要求提供相应的材料；未要求的，无需提供）</w:t>
      </w:r>
    </w:p>
    <w:p w14:paraId="4F308235" w14:textId="77777777" w:rsidR="003E622D" w:rsidRPr="00AC56CD" w:rsidRDefault="003E622D">
      <w:pPr>
        <w:spacing w:line="336" w:lineRule="auto"/>
        <w:jc w:val="center"/>
        <w:rPr>
          <w:rFonts w:ascii="仿宋" w:eastAsia="仿宋" w:hAnsi="仿宋" w:cs="仿宋"/>
          <w:b/>
          <w:kern w:val="0"/>
          <w:sz w:val="36"/>
          <w:szCs w:val="36"/>
        </w:rPr>
      </w:pPr>
    </w:p>
    <w:p w14:paraId="12FFFFB3" w14:textId="77777777" w:rsidR="00290462" w:rsidRPr="00AC56CD" w:rsidRDefault="00436A8D">
      <w:pPr>
        <w:spacing w:line="336" w:lineRule="auto"/>
        <w:jc w:val="center"/>
        <w:rPr>
          <w:rFonts w:ascii="仿宋" w:eastAsia="仿宋" w:hAnsi="仿宋" w:cs="仿宋"/>
          <w:b/>
          <w:kern w:val="0"/>
          <w:sz w:val="36"/>
          <w:szCs w:val="36"/>
        </w:rPr>
      </w:pPr>
      <w:r w:rsidRPr="00AC56CD">
        <w:rPr>
          <w:rFonts w:ascii="仿宋" w:eastAsia="仿宋" w:hAnsi="仿宋" w:cs="仿宋" w:hint="eastAsia"/>
          <w:b/>
          <w:kern w:val="0"/>
          <w:sz w:val="36"/>
          <w:szCs w:val="36"/>
        </w:rPr>
        <w:lastRenderedPageBreak/>
        <w:t>商务技术文件部分</w:t>
      </w:r>
    </w:p>
    <w:p w14:paraId="020144B5" w14:textId="77777777" w:rsidR="00290462" w:rsidRPr="00AC56CD" w:rsidRDefault="00290462">
      <w:pPr>
        <w:spacing w:line="336" w:lineRule="auto"/>
        <w:jc w:val="center"/>
        <w:outlineLvl w:val="0"/>
        <w:rPr>
          <w:rFonts w:ascii="仿宋" w:eastAsia="仿宋" w:hAnsi="仿宋" w:cs="仿宋"/>
          <w:b/>
          <w:kern w:val="0"/>
          <w:sz w:val="24"/>
        </w:rPr>
      </w:pPr>
    </w:p>
    <w:p w14:paraId="05B57C98" w14:textId="77777777" w:rsidR="00290462" w:rsidRPr="00AC56CD" w:rsidRDefault="00436A8D">
      <w:pPr>
        <w:spacing w:line="336" w:lineRule="auto"/>
        <w:jc w:val="center"/>
        <w:outlineLvl w:val="0"/>
        <w:rPr>
          <w:rFonts w:ascii="仿宋" w:eastAsia="仿宋" w:hAnsi="仿宋" w:cs="仿宋"/>
          <w:b/>
          <w:kern w:val="0"/>
          <w:sz w:val="28"/>
          <w:szCs w:val="28"/>
        </w:rPr>
      </w:pPr>
      <w:r w:rsidRPr="00AC56CD">
        <w:rPr>
          <w:rFonts w:ascii="仿宋" w:eastAsia="仿宋" w:hAnsi="仿宋" w:cs="仿宋" w:hint="eastAsia"/>
          <w:b/>
          <w:kern w:val="0"/>
          <w:sz w:val="28"/>
          <w:szCs w:val="28"/>
        </w:rPr>
        <w:t>目录</w:t>
      </w:r>
    </w:p>
    <w:p w14:paraId="1E798679" w14:textId="77777777" w:rsidR="00290462" w:rsidRPr="00AC56CD" w:rsidRDefault="00436A8D">
      <w:pPr>
        <w:pStyle w:val="59"/>
        <w:numPr>
          <w:ilvl w:val="0"/>
          <w:numId w:val="1"/>
        </w:numPr>
        <w:spacing w:line="336" w:lineRule="auto"/>
        <w:ind w:left="0" w:firstLineChars="0" w:firstLine="0"/>
        <w:rPr>
          <w:rFonts w:ascii="仿宋" w:eastAsia="仿宋" w:cs="仿宋"/>
        </w:rPr>
      </w:pPr>
      <w:r w:rsidRPr="00AC56CD">
        <w:rPr>
          <w:rFonts w:ascii="仿宋" w:eastAsia="仿宋" w:cs="仿宋" w:hint="eastAsia"/>
        </w:rPr>
        <w:t>投标函……</w:t>
      </w:r>
      <w:proofErr w:type="gramStart"/>
      <w:r w:rsidRPr="00AC56CD">
        <w:rPr>
          <w:rFonts w:ascii="仿宋" w:eastAsia="仿宋" w:cs="仿宋" w:hint="eastAsia"/>
        </w:rPr>
        <w:t>……………………………………………………………………</w:t>
      </w:r>
      <w:proofErr w:type="gramEnd"/>
      <w:r w:rsidRPr="00AC56CD">
        <w:rPr>
          <w:rFonts w:ascii="仿宋" w:eastAsia="仿宋" w:cs="仿宋" w:hint="eastAsia"/>
        </w:rPr>
        <w:t>（页码）</w:t>
      </w:r>
    </w:p>
    <w:p w14:paraId="3728A3B8" w14:textId="77777777" w:rsidR="00290462" w:rsidRPr="00AC56CD" w:rsidRDefault="00436A8D">
      <w:pPr>
        <w:pStyle w:val="59"/>
        <w:numPr>
          <w:ilvl w:val="0"/>
          <w:numId w:val="1"/>
        </w:numPr>
        <w:spacing w:line="336" w:lineRule="auto"/>
        <w:ind w:left="0" w:firstLineChars="0" w:firstLine="0"/>
        <w:rPr>
          <w:rFonts w:ascii="仿宋" w:eastAsia="仿宋" w:cs="仿宋"/>
        </w:rPr>
      </w:pPr>
      <w:r w:rsidRPr="00AC56CD">
        <w:rPr>
          <w:rFonts w:ascii="仿宋" w:eastAsia="仿宋" w:cs="仿宋" w:hint="eastAsia"/>
        </w:rPr>
        <w:t>法定代表人授权书 ……</w:t>
      </w:r>
      <w:proofErr w:type="gramStart"/>
      <w:r w:rsidRPr="00AC56CD">
        <w:rPr>
          <w:rFonts w:ascii="仿宋" w:eastAsia="仿宋" w:cs="仿宋" w:hint="eastAsia"/>
        </w:rPr>
        <w:t>……………………………………………………</w:t>
      </w:r>
      <w:proofErr w:type="gramEnd"/>
      <w:r w:rsidRPr="00AC56CD">
        <w:rPr>
          <w:rFonts w:ascii="仿宋" w:eastAsia="仿宋" w:cs="仿宋" w:hint="eastAsia"/>
        </w:rPr>
        <w:t xml:space="preserve"> （页码）</w:t>
      </w:r>
    </w:p>
    <w:p w14:paraId="2D1D9749" w14:textId="77777777" w:rsidR="00290462" w:rsidRPr="00AC56CD" w:rsidRDefault="00436A8D">
      <w:pPr>
        <w:pStyle w:val="59"/>
        <w:numPr>
          <w:ilvl w:val="0"/>
          <w:numId w:val="1"/>
        </w:numPr>
        <w:spacing w:line="336" w:lineRule="auto"/>
        <w:ind w:left="0" w:firstLineChars="0" w:firstLine="0"/>
        <w:rPr>
          <w:rFonts w:ascii="仿宋" w:eastAsia="仿宋" w:cs="仿宋"/>
        </w:rPr>
      </w:pPr>
      <w:r w:rsidRPr="00AC56CD">
        <w:rPr>
          <w:rFonts w:ascii="仿宋" w:eastAsia="仿宋" w:cs="仿宋" w:hint="eastAsia"/>
        </w:rPr>
        <w:t>法定代表人及其授权代表身份证复印件（复印件）……</w:t>
      </w:r>
      <w:proofErr w:type="gramStart"/>
      <w:r w:rsidRPr="00AC56CD">
        <w:rPr>
          <w:rFonts w:ascii="仿宋" w:eastAsia="仿宋" w:cs="仿宋" w:hint="eastAsia"/>
        </w:rPr>
        <w:t>……………………</w:t>
      </w:r>
      <w:proofErr w:type="gramEnd"/>
      <w:r w:rsidRPr="00AC56CD">
        <w:rPr>
          <w:rFonts w:ascii="仿宋" w:eastAsia="仿宋" w:cs="仿宋" w:hint="eastAsia"/>
        </w:rPr>
        <w:t>（页码）</w:t>
      </w:r>
    </w:p>
    <w:p w14:paraId="6341879C" w14:textId="77777777" w:rsidR="00290462" w:rsidRPr="00AC56CD" w:rsidRDefault="00436A8D">
      <w:pPr>
        <w:pStyle w:val="59"/>
        <w:numPr>
          <w:ilvl w:val="0"/>
          <w:numId w:val="1"/>
        </w:numPr>
        <w:spacing w:line="336" w:lineRule="auto"/>
        <w:ind w:left="0" w:firstLineChars="0" w:firstLine="0"/>
        <w:rPr>
          <w:rFonts w:ascii="仿宋" w:eastAsia="仿宋" w:cs="仿宋"/>
        </w:rPr>
      </w:pPr>
      <w:r w:rsidRPr="00AC56CD">
        <w:rPr>
          <w:rFonts w:ascii="仿宋" w:eastAsia="仿宋" w:cs="仿宋" w:hint="eastAsia"/>
        </w:rPr>
        <w:t>法定代表人身份证明书……</w:t>
      </w:r>
      <w:proofErr w:type="gramStart"/>
      <w:r w:rsidRPr="00AC56CD">
        <w:rPr>
          <w:rFonts w:ascii="仿宋" w:eastAsia="仿宋" w:cs="仿宋" w:hint="eastAsia"/>
        </w:rPr>
        <w:t>…………………………………………………</w:t>
      </w:r>
      <w:proofErr w:type="gramEnd"/>
      <w:r w:rsidRPr="00AC56CD">
        <w:rPr>
          <w:rFonts w:ascii="仿宋" w:eastAsia="仿宋" w:cs="仿宋" w:hint="eastAsia"/>
        </w:rPr>
        <w:t xml:space="preserve"> （页码）</w:t>
      </w:r>
    </w:p>
    <w:p w14:paraId="63FC5F6F" w14:textId="77777777" w:rsidR="00290462" w:rsidRPr="00AC56CD" w:rsidRDefault="00436A8D">
      <w:pPr>
        <w:pStyle w:val="59"/>
        <w:numPr>
          <w:ilvl w:val="0"/>
          <w:numId w:val="1"/>
        </w:numPr>
        <w:spacing w:line="336" w:lineRule="auto"/>
        <w:ind w:left="0" w:firstLineChars="0" w:firstLine="0"/>
        <w:rPr>
          <w:rFonts w:ascii="仿宋" w:eastAsia="仿宋" w:cs="仿宋"/>
        </w:rPr>
      </w:pPr>
      <w:r w:rsidRPr="00AC56CD">
        <w:rPr>
          <w:rFonts w:ascii="仿宋" w:eastAsia="仿宋" w:cs="仿宋" w:hint="eastAsia"/>
        </w:rPr>
        <w:t>商务技术偏离表……</w:t>
      </w:r>
      <w:proofErr w:type="gramStart"/>
      <w:r w:rsidRPr="00AC56CD">
        <w:rPr>
          <w:rFonts w:ascii="仿宋" w:eastAsia="仿宋" w:cs="仿宋" w:hint="eastAsia"/>
        </w:rPr>
        <w:t>…………………………………………………………</w:t>
      </w:r>
      <w:proofErr w:type="gramEnd"/>
      <w:r w:rsidRPr="00AC56CD">
        <w:rPr>
          <w:rFonts w:ascii="仿宋" w:eastAsia="仿宋" w:cs="仿宋" w:hint="eastAsia"/>
        </w:rPr>
        <w:t xml:space="preserve"> （页码）</w:t>
      </w:r>
    </w:p>
    <w:p w14:paraId="63E61783" w14:textId="77777777" w:rsidR="00290462" w:rsidRPr="00AC56CD" w:rsidRDefault="00436A8D">
      <w:pPr>
        <w:pStyle w:val="59"/>
        <w:numPr>
          <w:ilvl w:val="0"/>
          <w:numId w:val="1"/>
        </w:numPr>
        <w:spacing w:line="336" w:lineRule="auto"/>
        <w:ind w:left="0" w:firstLineChars="0" w:firstLine="0"/>
        <w:rPr>
          <w:rFonts w:ascii="仿宋" w:eastAsia="仿宋" w:cs="仿宋"/>
        </w:rPr>
      </w:pPr>
      <w:r w:rsidRPr="00AC56CD">
        <w:rPr>
          <w:rFonts w:ascii="仿宋" w:eastAsia="仿宋" w:cs="仿宋" w:hint="eastAsia"/>
          <w:lang w:val="zh-CN"/>
        </w:rPr>
        <w:t>政府采购供应商廉洁自律承诺书</w:t>
      </w:r>
      <w:r w:rsidRPr="00AC56CD">
        <w:rPr>
          <w:rFonts w:ascii="仿宋" w:eastAsia="仿宋" w:cs="仿宋" w:hint="eastAsia"/>
        </w:rPr>
        <w:t>……</w:t>
      </w:r>
      <w:proofErr w:type="gramStart"/>
      <w:r w:rsidRPr="00AC56CD">
        <w:rPr>
          <w:rFonts w:ascii="仿宋" w:eastAsia="仿宋" w:cs="仿宋" w:hint="eastAsia"/>
        </w:rPr>
        <w:t>………………………………………</w:t>
      </w:r>
      <w:proofErr w:type="gramEnd"/>
      <w:r w:rsidRPr="00AC56CD">
        <w:rPr>
          <w:rFonts w:ascii="仿宋" w:eastAsia="仿宋" w:cs="仿宋" w:hint="eastAsia"/>
        </w:rPr>
        <w:t xml:space="preserve"> （页码）</w:t>
      </w:r>
    </w:p>
    <w:p w14:paraId="0D20F5E7" w14:textId="77777777" w:rsidR="00290462" w:rsidRPr="00AC56CD" w:rsidRDefault="00436A8D">
      <w:pPr>
        <w:spacing w:line="360" w:lineRule="auto"/>
        <w:ind w:rightChars="-243" w:right="-510"/>
        <w:rPr>
          <w:rFonts w:ascii="仿宋" w:eastAsia="仿宋" w:hAnsi="仿宋" w:cs="仿宋_GB2312"/>
          <w:sz w:val="24"/>
        </w:rPr>
      </w:pPr>
      <w:r w:rsidRPr="00AC56CD">
        <w:rPr>
          <w:rFonts w:ascii="仿宋" w:eastAsia="仿宋" w:hAnsi="仿宋" w:cs="仿宋_GB2312" w:hint="eastAsia"/>
          <w:sz w:val="24"/>
        </w:rPr>
        <w:t>（7）</w:t>
      </w:r>
      <w:r w:rsidRPr="00AC56CD">
        <w:rPr>
          <w:rFonts w:ascii="仿宋" w:eastAsia="仿宋" w:hAnsi="仿宋" w:cs="仿宋_GB2312" w:hint="eastAsia"/>
          <w:sz w:val="24"/>
          <w:lang w:val="zh-CN"/>
        </w:rPr>
        <w:t>主要业绩证明……</w:t>
      </w:r>
      <w:proofErr w:type="gramStart"/>
      <w:r w:rsidRPr="00AC56CD">
        <w:rPr>
          <w:rFonts w:ascii="仿宋" w:eastAsia="仿宋" w:hAnsi="仿宋" w:cs="仿宋_GB2312" w:hint="eastAsia"/>
          <w:sz w:val="24"/>
          <w:lang w:val="zh-CN"/>
        </w:rPr>
        <w:t>……………………………………………</w:t>
      </w:r>
      <w:r w:rsidRPr="00AC56CD">
        <w:rPr>
          <w:rFonts w:ascii="仿宋" w:eastAsia="仿宋" w:hAnsi="仿宋" w:cs="仿宋_GB2312" w:hint="eastAsia"/>
          <w:sz w:val="24"/>
        </w:rPr>
        <w:t>…………</w:t>
      </w:r>
      <w:r w:rsidRPr="00AC56CD">
        <w:rPr>
          <w:rFonts w:ascii="仿宋" w:eastAsia="仿宋" w:hAnsi="仿宋" w:cs="仿宋_GB2312" w:hint="eastAsia"/>
          <w:sz w:val="24"/>
          <w:lang w:val="zh-CN"/>
        </w:rPr>
        <w:t>…</w:t>
      </w:r>
      <w:r w:rsidRPr="00AC56CD">
        <w:rPr>
          <w:rFonts w:ascii="仿宋" w:eastAsia="仿宋" w:hAnsi="仿宋" w:cs="仿宋" w:hint="eastAsia"/>
        </w:rPr>
        <w:t>……</w:t>
      </w:r>
      <w:proofErr w:type="gramEnd"/>
      <w:r w:rsidRPr="00AC56CD">
        <w:rPr>
          <w:rFonts w:ascii="仿宋" w:eastAsia="仿宋" w:hAnsi="仿宋" w:cs="仿宋_GB2312" w:hint="eastAsia"/>
          <w:sz w:val="24"/>
        </w:rPr>
        <w:t>（页码）</w:t>
      </w:r>
    </w:p>
    <w:p w14:paraId="44865551" w14:textId="77777777" w:rsidR="00290462" w:rsidRPr="00AC56CD" w:rsidRDefault="00436A8D">
      <w:pPr>
        <w:spacing w:line="360" w:lineRule="auto"/>
        <w:ind w:rightChars="-243" w:right="-510"/>
        <w:outlineLvl w:val="0"/>
        <w:rPr>
          <w:rFonts w:ascii="仿宋" w:eastAsia="仿宋" w:hAnsi="仿宋" w:cs="仿宋_GB2312"/>
          <w:kern w:val="0"/>
          <w:sz w:val="24"/>
        </w:rPr>
      </w:pPr>
      <w:r w:rsidRPr="00AC56CD">
        <w:rPr>
          <w:rFonts w:ascii="仿宋" w:eastAsia="仿宋" w:hAnsi="仿宋" w:cs="仿宋_GB2312" w:hint="eastAsia"/>
          <w:kern w:val="0"/>
          <w:sz w:val="24"/>
        </w:rPr>
        <w:t>（8）技术解决方案……</w:t>
      </w:r>
      <w:proofErr w:type="gramStart"/>
      <w:r w:rsidRPr="00AC56CD">
        <w:rPr>
          <w:rFonts w:ascii="仿宋" w:eastAsia="仿宋" w:hAnsi="仿宋" w:cs="仿宋_GB2312" w:hint="eastAsia"/>
          <w:kern w:val="0"/>
          <w:sz w:val="24"/>
        </w:rPr>
        <w:t>……………………………………………</w:t>
      </w:r>
      <w:r w:rsidRPr="00AC56CD">
        <w:rPr>
          <w:rFonts w:ascii="仿宋" w:eastAsia="仿宋" w:hAnsi="仿宋" w:cs="仿宋_GB2312" w:hint="eastAsia"/>
        </w:rPr>
        <w:t>…………</w:t>
      </w:r>
      <w:r w:rsidRPr="00AC56CD">
        <w:rPr>
          <w:rFonts w:ascii="仿宋" w:eastAsia="仿宋" w:hAnsi="仿宋" w:cs="仿宋_GB2312" w:hint="eastAsia"/>
          <w:kern w:val="0"/>
          <w:sz w:val="24"/>
        </w:rPr>
        <w:t>…</w:t>
      </w:r>
      <w:r w:rsidRPr="00AC56CD">
        <w:rPr>
          <w:rFonts w:ascii="仿宋" w:eastAsia="仿宋" w:hAnsi="仿宋" w:cs="仿宋" w:hint="eastAsia"/>
        </w:rPr>
        <w:t>……</w:t>
      </w:r>
      <w:proofErr w:type="gramEnd"/>
      <w:r w:rsidRPr="00AC56CD">
        <w:rPr>
          <w:rFonts w:ascii="仿宋" w:eastAsia="仿宋" w:hAnsi="仿宋" w:cs="仿宋_GB2312" w:hint="eastAsia"/>
          <w:kern w:val="0"/>
          <w:sz w:val="24"/>
        </w:rPr>
        <w:t>（页码）</w:t>
      </w:r>
    </w:p>
    <w:p w14:paraId="7083D951" w14:textId="77777777" w:rsidR="00290462" w:rsidRPr="00AC56CD" w:rsidRDefault="00436A8D">
      <w:pPr>
        <w:spacing w:line="360" w:lineRule="auto"/>
        <w:ind w:rightChars="-243" w:right="-510"/>
        <w:outlineLvl w:val="0"/>
        <w:rPr>
          <w:rFonts w:ascii="仿宋" w:eastAsia="仿宋" w:hAnsi="仿宋" w:cs="仿宋_GB2312"/>
          <w:kern w:val="0"/>
          <w:sz w:val="24"/>
        </w:rPr>
      </w:pPr>
      <w:r w:rsidRPr="00AC56CD">
        <w:rPr>
          <w:rFonts w:ascii="仿宋" w:eastAsia="仿宋" w:hAnsi="仿宋" w:cs="仿宋_GB2312" w:hint="eastAsia"/>
          <w:kern w:val="0"/>
          <w:sz w:val="24"/>
        </w:rPr>
        <w:t>（9）组织实施方案……</w:t>
      </w:r>
      <w:proofErr w:type="gramStart"/>
      <w:r w:rsidRPr="00AC56CD">
        <w:rPr>
          <w:rFonts w:ascii="仿宋" w:eastAsia="仿宋" w:hAnsi="仿宋" w:cs="仿宋_GB2312" w:hint="eastAsia"/>
          <w:kern w:val="0"/>
          <w:sz w:val="24"/>
        </w:rPr>
        <w:t>………………………………………</w:t>
      </w:r>
      <w:r w:rsidRPr="00AC56CD">
        <w:rPr>
          <w:rFonts w:ascii="仿宋" w:eastAsia="仿宋" w:hAnsi="仿宋" w:cs="仿宋_GB2312" w:hint="eastAsia"/>
        </w:rPr>
        <w:t>…………</w:t>
      </w:r>
      <w:r w:rsidRPr="00AC56CD">
        <w:rPr>
          <w:rFonts w:ascii="仿宋" w:eastAsia="仿宋" w:hAnsi="仿宋" w:cs="仿宋_GB2312" w:hint="eastAsia"/>
          <w:kern w:val="0"/>
          <w:sz w:val="24"/>
        </w:rPr>
        <w:t>………</w:t>
      </w:r>
      <w:r w:rsidRPr="00AC56CD">
        <w:rPr>
          <w:rFonts w:ascii="仿宋" w:eastAsia="仿宋" w:hAnsi="仿宋" w:cs="仿宋" w:hint="eastAsia"/>
        </w:rPr>
        <w:t>……</w:t>
      </w:r>
      <w:proofErr w:type="gramEnd"/>
      <w:r w:rsidRPr="00AC56CD">
        <w:rPr>
          <w:rFonts w:ascii="仿宋" w:eastAsia="仿宋" w:hAnsi="仿宋" w:cs="仿宋_GB2312" w:hint="eastAsia"/>
          <w:kern w:val="0"/>
          <w:sz w:val="24"/>
        </w:rPr>
        <w:t>（页码）</w:t>
      </w:r>
    </w:p>
    <w:p w14:paraId="0D34F0EA" w14:textId="77777777" w:rsidR="00290462" w:rsidRPr="00AC56CD" w:rsidRDefault="00436A8D">
      <w:pPr>
        <w:spacing w:line="360" w:lineRule="auto"/>
        <w:ind w:rightChars="-243" w:right="-510"/>
        <w:rPr>
          <w:rFonts w:ascii="仿宋" w:eastAsia="仿宋" w:hAnsi="仿宋" w:cs="仿宋_GB2312"/>
          <w:kern w:val="0"/>
          <w:sz w:val="24"/>
        </w:rPr>
      </w:pPr>
      <w:r w:rsidRPr="00AC56CD">
        <w:rPr>
          <w:rFonts w:ascii="仿宋" w:eastAsia="仿宋" w:hAnsi="仿宋" w:cs="仿宋_GB2312" w:hint="eastAsia"/>
          <w:kern w:val="0"/>
          <w:sz w:val="24"/>
        </w:rPr>
        <w:t>（10）售后服务方案……</w:t>
      </w:r>
      <w:proofErr w:type="gramStart"/>
      <w:r w:rsidRPr="00AC56CD">
        <w:rPr>
          <w:rFonts w:ascii="仿宋" w:eastAsia="仿宋" w:hAnsi="仿宋" w:cs="仿宋_GB2312" w:hint="eastAsia"/>
          <w:kern w:val="0"/>
          <w:sz w:val="24"/>
        </w:rPr>
        <w:t>………………………………………</w:t>
      </w:r>
      <w:r w:rsidRPr="00AC56CD">
        <w:rPr>
          <w:rFonts w:ascii="仿宋" w:eastAsia="仿宋" w:hAnsi="仿宋" w:cs="仿宋_GB2312" w:hint="eastAsia"/>
        </w:rPr>
        <w:t>…………</w:t>
      </w:r>
      <w:r w:rsidRPr="00AC56CD">
        <w:rPr>
          <w:rFonts w:ascii="仿宋" w:eastAsia="仿宋" w:hAnsi="仿宋" w:cs="仿宋_GB2312" w:hint="eastAsia"/>
          <w:kern w:val="0"/>
          <w:sz w:val="24"/>
        </w:rPr>
        <w:t>………</w:t>
      </w:r>
      <w:r w:rsidRPr="00AC56CD">
        <w:rPr>
          <w:rFonts w:ascii="仿宋" w:eastAsia="仿宋" w:hAnsi="仿宋" w:cs="仿宋" w:hint="eastAsia"/>
        </w:rPr>
        <w:t>…</w:t>
      </w:r>
      <w:proofErr w:type="gramEnd"/>
      <w:r w:rsidRPr="00AC56CD">
        <w:rPr>
          <w:rFonts w:ascii="仿宋" w:eastAsia="仿宋" w:hAnsi="仿宋" w:cs="仿宋_GB2312" w:hint="eastAsia"/>
          <w:kern w:val="0"/>
          <w:sz w:val="24"/>
        </w:rPr>
        <w:t>（页码）</w:t>
      </w:r>
    </w:p>
    <w:p w14:paraId="430AF77B" w14:textId="77777777" w:rsidR="00290462" w:rsidRPr="00AC56CD" w:rsidRDefault="00436A8D">
      <w:pPr>
        <w:spacing w:line="360" w:lineRule="auto"/>
        <w:ind w:rightChars="-243" w:right="-510"/>
        <w:rPr>
          <w:rFonts w:ascii="仿宋" w:eastAsia="仿宋" w:hAnsi="仿宋" w:cs="仿宋_GB2312"/>
          <w:sz w:val="24"/>
        </w:rPr>
      </w:pPr>
      <w:r w:rsidRPr="00AC56CD">
        <w:rPr>
          <w:rFonts w:ascii="仿宋" w:eastAsia="仿宋" w:hAnsi="仿宋" w:cs="仿宋_GB2312" w:hint="eastAsia"/>
          <w:sz w:val="24"/>
        </w:rPr>
        <w:t>（11）供应商售后服务证明材料……</w:t>
      </w:r>
      <w:proofErr w:type="gramStart"/>
      <w:r w:rsidRPr="00AC56CD">
        <w:rPr>
          <w:rFonts w:ascii="仿宋" w:eastAsia="仿宋" w:hAnsi="仿宋" w:cs="仿宋_GB2312" w:hint="eastAsia"/>
          <w:sz w:val="24"/>
        </w:rPr>
        <w:t>………………………………………………</w:t>
      </w:r>
      <w:proofErr w:type="gramEnd"/>
      <w:r w:rsidRPr="00AC56CD">
        <w:rPr>
          <w:rFonts w:ascii="仿宋" w:eastAsia="仿宋" w:hAnsi="仿宋" w:cs="仿宋_GB2312" w:hint="eastAsia"/>
          <w:sz w:val="24"/>
        </w:rPr>
        <w:t>（页码）</w:t>
      </w:r>
    </w:p>
    <w:p w14:paraId="16C5058C" w14:textId="77777777" w:rsidR="00290462" w:rsidRPr="00AC56CD" w:rsidRDefault="00436A8D">
      <w:pPr>
        <w:spacing w:line="360" w:lineRule="auto"/>
        <w:ind w:rightChars="-243" w:right="-510"/>
        <w:rPr>
          <w:rFonts w:ascii="仿宋" w:eastAsia="仿宋" w:hAnsi="仿宋" w:cs="仿宋_GB2312"/>
          <w:kern w:val="0"/>
          <w:sz w:val="24"/>
        </w:rPr>
      </w:pPr>
      <w:r w:rsidRPr="00AC56CD">
        <w:rPr>
          <w:rFonts w:ascii="仿宋" w:eastAsia="仿宋" w:hAnsi="仿宋" w:cs="仿宋_GB2312" w:hint="eastAsia"/>
          <w:kern w:val="0"/>
          <w:sz w:val="24"/>
        </w:rPr>
        <w:t>（12）项目小组人员名单……</w:t>
      </w:r>
      <w:proofErr w:type="gramStart"/>
      <w:r w:rsidRPr="00AC56CD">
        <w:rPr>
          <w:rFonts w:ascii="仿宋" w:eastAsia="仿宋" w:hAnsi="仿宋" w:cs="仿宋_GB2312" w:hint="eastAsia"/>
          <w:kern w:val="0"/>
          <w:sz w:val="24"/>
        </w:rPr>
        <w:t>…………………………………</w:t>
      </w:r>
      <w:r w:rsidRPr="00AC56CD">
        <w:rPr>
          <w:rFonts w:ascii="仿宋" w:eastAsia="仿宋" w:hAnsi="仿宋" w:cs="仿宋_GB2312" w:hint="eastAsia"/>
        </w:rPr>
        <w:t>…………</w:t>
      </w:r>
      <w:r w:rsidRPr="00AC56CD">
        <w:rPr>
          <w:rFonts w:ascii="仿宋" w:eastAsia="仿宋" w:hAnsi="仿宋" w:cs="仿宋_GB2312" w:hint="eastAsia"/>
          <w:kern w:val="0"/>
          <w:sz w:val="24"/>
        </w:rPr>
        <w:t>………</w:t>
      </w:r>
      <w:r w:rsidRPr="00AC56CD">
        <w:rPr>
          <w:rFonts w:ascii="仿宋" w:eastAsia="仿宋" w:hAnsi="仿宋" w:cs="仿宋" w:hint="eastAsia"/>
        </w:rPr>
        <w:t>…</w:t>
      </w:r>
      <w:proofErr w:type="gramEnd"/>
      <w:r w:rsidRPr="00AC56CD">
        <w:rPr>
          <w:rFonts w:ascii="仿宋" w:eastAsia="仿宋" w:hAnsi="仿宋" w:cs="仿宋_GB2312" w:hint="eastAsia"/>
          <w:kern w:val="0"/>
          <w:sz w:val="24"/>
        </w:rPr>
        <w:t>（页码）</w:t>
      </w:r>
    </w:p>
    <w:p w14:paraId="1F7299DD" w14:textId="77777777" w:rsidR="00290462" w:rsidRPr="00AC56CD" w:rsidRDefault="00436A8D">
      <w:pPr>
        <w:spacing w:line="360" w:lineRule="auto"/>
        <w:ind w:rightChars="-243" w:right="-510"/>
        <w:rPr>
          <w:rFonts w:ascii="仿宋" w:eastAsia="仿宋" w:hAnsi="仿宋" w:cs="仿宋_GB2312"/>
          <w:kern w:val="0"/>
          <w:sz w:val="24"/>
        </w:rPr>
      </w:pPr>
      <w:r w:rsidRPr="00AC56CD">
        <w:rPr>
          <w:rFonts w:ascii="仿宋" w:eastAsia="仿宋" w:hAnsi="仿宋" w:cs="仿宋_GB2312" w:hint="eastAsia"/>
          <w:kern w:val="0"/>
          <w:sz w:val="24"/>
        </w:rPr>
        <w:t>（13）</w:t>
      </w:r>
      <w:r w:rsidRPr="00AC56CD">
        <w:rPr>
          <w:rFonts w:ascii="仿宋" w:eastAsia="仿宋" w:hAnsi="仿宋" w:cs="仿宋_GB2312" w:hint="eastAsia"/>
          <w:kern w:val="0"/>
          <w:sz w:val="24"/>
          <w:lang w:val="zh-CN"/>
        </w:rPr>
        <w:t>优惠条件及特殊承诺……</w:t>
      </w:r>
      <w:proofErr w:type="gramStart"/>
      <w:r w:rsidRPr="00AC56CD">
        <w:rPr>
          <w:rFonts w:ascii="仿宋" w:eastAsia="仿宋" w:hAnsi="仿宋" w:cs="仿宋_GB2312" w:hint="eastAsia"/>
          <w:kern w:val="0"/>
          <w:sz w:val="24"/>
          <w:lang w:val="zh-CN"/>
        </w:rPr>
        <w:t>………………………………</w:t>
      </w:r>
      <w:r w:rsidRPr="00AC56CD">
        <w:rPr>
          <w:rFonts w:ascii="仿宋" w:eastAsia="仿宋" w:hAnsi="仿宋" w:cs="仿宋_GB2312" w:hint="eastAsia"/>
        </w:rPr>
        <w:t>…………</w:t>
      </w:r>
      <w:r w:rsidRPr="00AC56CD">
        <w:rPr>
          <w:rFonts w:ascii="仿宋" w:eastAsia="仿宋" w:hAnsi="仿宋" w:cs="仿宋_GB2312" w:hint="eastAsia"/>
          <w:kern w:val="0"/>
          <w:sz w:val="24"/>
          <w:lang w:val="zh-CN"/>
        </w:rPr>
        <w:t>……</w:t>
      </w:r>
      <w:r w:rsidRPr="00AC56CD">
        <w:rPr>
          <w:rFonts w:ascii="仿宋" w:eastAsia="仿宋" w:hAnsi="仿宋" w:cs="仿宋" w:hint="eastAsia"/>
        </w:rPr>
        <w:t>…</w:t>
      </w:r>
      <w:r w:rsidRPr="00AC56CD">
        <w:rPr>
          <w:rFonts w:ascii="仿宋" w:eastAsia="仿宋" w:hAnsi="仿宋" w:cs="仿宋_GB2312" w:hint="eastAsia"/>
          <w:kern w:val="0"/>
          <w:sz w:val="24"/>
          <w:lang w:val="zh-CN"/>
        </w:rPr>
        <w:t>…</w:t>
      </w:r>
      <w:proofErr w:type="gramEnd"/>
      <w:r w:rsidRPr="00AC56CD">
        <w:rPr>
          <w:rFonts w:ascii="仿宋" w:eastAsia="仿宋" w:hAnsi="仿宋" w:cs="仿宋_GB2312" w:hint="eastAsia"/>
          <w:kern w:val="0"/>
          <w:sz w:val="24"/>
        </w:rPr>
        <w:t>（页码）</w:t>
      </w:r>
    </w:p>
    <w:p w14:paraId="0A856A23" w14:textId="77777777" w:rsidR="00290462" w:rsidRPr="00AC56CD" w:rsidRDefault="00436A8D">
      <w:pPr>
        <w:spacing w:line="360" w:lineRule="auto"/>
        <w:ind w:rightChars="-243" w:right="-510"/>
        <w:rPr>
          <w:rFonts w:ascii="仿宋" w:eastAsia="仿宋" w:hAnsi="仿宋" w:cs="仿宋_GB2312"/>
          <w:kern w:val="0"/>
          <w:sz w:val="24"/>
        </w:rPr>
      </w:pPr>
      <w:r w:rsidRPr="00AC56CD">
        <w:rPr>
          <w:rFonts w:ascii="仿宋" w:eastAsia="仿宋" w:hAnsi="仿宋" w:cs="仿宋_GB2312" w:hint="eastAsia"/>
          <w:kern w:val="0"/>
          <w:sz w:val="24"/>
        </w:rPr>
        <w:t>（14）</w:t>
      </w:r>
      <w:r w:rsidRPr="00AC56CD">
        <w:rPr>
          <w:rFonts w:ascii="仿宋" w:eastAsia="仿宋" w:hAnsi="仿宋" w:cs="仿宋_GB2312" w:hint="eastAsia"/>
          <w:kern w:val="0"/>
          <w:sz w:val="24"/>
          <w:lang w:val="zh-CN"/>
        </w:rPr>
        <w:t>备品备件及供选择的配套零部件清单……</w:t>
      </w:r>
      <w:proofErr w:type="gramStart"/>
      <w:r w:rsidRPr="00AC56CD">
        <w:rPr>
          <w:rFonts w:ascii="仿宋" w:eastAsia="仿宋" w:hAnsi="仿宋" w:cs="仿宋_GB2312" w:hint="eastAsia"/>
          <w:kern w:val="0"/>
          <w:sz w:val="24"/>
          <w:lang w:val="zh-CN"/>
        </w:rPr>
        <w:t>…………………</w:t>
      </w:r>
      <w:r w:rsidRPr="00AC56CD">
        <w:rPr>
          <w:rFonts w:ascii="仿宋" w:eastAsia="仿宋" w:hAnsi="仿宋" w:cs="仿宋_GB2312" w:hint="eastAsia"/>
        </w:rPr>
        <w:t>…………</w:t>
      </w:r>
      <w:r w:rsidRPr="00AC56CD">
        <w:rPr>
          <w:rFonts w:ascii="仿宋" w:eastAsia="仿宋" w:hAnsi="仿宋" w:cs="仿宋_GB2312" w:hint="eastAsia"/>
          <w:kern w:val="0"/>
          <w:sz w:val="24"/>
          <w:lang w:val="zh-CN"/>
        </w:rPr>
        <w:t>…</w:t>
      </w:r>
      <w:proofErr w:type="gramEnd"/>
      <w:r w:rsidRPr="00AC56CD">
        <w:rPr>
          <w:rFonts w:ascii="仿宋" w:eastAsia="仿宋" w:hAnsi="仿宋" w:cs="仿宋_GB2312" w:hint="eastAsia"/>
          <w:kern w:val="0"/>
          <w:sz w:val="24"/>
        </w:rPr>
        <w:t>（页码）</w:t>
      </w:r>
    </w:p>
    <w:p w14:paraId="3B4572B1" w14:textId="77777777" w:rsidR="00290462" w:rsidRPr="00AC56CD" w:rsidRDefault="00436A8D">
      <w:pPr>
        <w:spacing w:line="360" w:lineRule="auto"/>
        <w:ind w:rightChars="-243" w:right="-510"/>
        <w:rPr>
          <w:rFonts w:ascii="仿宋" w:eastAsia="仿宋" w:hAnsi="仿宋" w:cs="仿宋_GB2312"/>
          <w:kern w:val="0"/>
          <w:sz w:val="24"/>
        </w:rPr>
      </w:pPr>
      <w:r w:rsidRPr="00AC56CD">
        <w:rPr>
          <w:rFonts w:ascii="仿宋" w:eastAsia="仿宋" w:hAnsi="仿宋" w:cs="仿宋_GB2312" w:hint="eastAsia"/>
          <w:kern w:val="0"/>
          <w:sz w:val="24"/>
        </w:rPr>
        <w:t>（15）</w:t>
      </w:r>
      <w:r w:rsidRPr="00AC56CD">
        <w:rPr>
          <w:rFonts w:ascii="仿宋" w:eastAsia="仿宋" w:hAnsi="仿宋" w:cs="仿宋_GB2312" w:hint="eastAsia"/>
          <w:kern w:val="0"/>
          <w:sz w:val="24"/>
          <w:lang w:val="zh-CN"/>
        </w:rPr>
        <w:t>培训计划……</w:t>
      </w:r>
      <w:proofErr w:type="gramStart"/>
      <w:r w:rsidRPr="00AC56CD">
        <w:rPr>
          <w:rFonts w:ascii="仿宋" w:eastAsia="仿宋" w:hAnsi="仿宋" w:cs="仿宋_GB2312" w:hint="eastAsia"/>
          <w:kern w:val="0"/>
          <w:sz w:val="24"/>
          <w:lang w:val="zh-CN"/>
        </w:rPr>
        <w:t>…………………………………………………</w:t>
      </w:r>
      <w:r w:rsidRPr="00AC56CD">
        <w:rPr>
          <w:rFonts w:ascii="仿宋" w:eastAsia="仿宋" w:hAnsi="仿宋" w:cs="仿宋_GB2312" w:hint="eastAsia"/>
        </w:rPr>
        <w:t>…………</w:t>
      </w:r>
      <w:r w:rsidRPr="00AC56CD">
        <w:rPr>
          <w:rFonts w:ascii="仿宋" w:eastAsia="仿宋" w:hAnsi="仿宋" w:cs="仿宋_GB2312" w:hint="eastAsia"/>
          <w:kern w:val="0"/>
          <w:sz w:val="24"/>
          <w:lang w:val="zh-CN"/>
        </w:rPr>
        <w:t>…</w:t>
      </w:r>
      <w:proofErr w:type="gramEnd"/>
      <w:r w:rsidRPr="00AC56CD">
        <w:rPr>
          <w:rFonts w:ascii="仿宋" w:eastAsia="仿宋" w:hAnsi="仿宋" w:cs="仿宋_GB2312" w:hint="eastAsia"/>
          <w:kern w:val="0"/>
          <w:sz w:val="24"/>
        </w:rPr>
        <w:t>（页码）</w:t>
      </w:r>
    </w:p>
    <w:p w14:paraId="724DD00E" w14:textId="77777777" w:rsidR="00290462" w:rsidRPr="00AC56CD" w:rsidRDefault="00436A8D">
      <w:pPr>
        <w:spacing w:line="360" w:lineRule="auto"/>
        <w:ind w:rightChars="-243" w:right="-510"/>
        <w:rPr>
          <w:rFonts w:ascii="仿宋" w:eastAsia="仿宋" w:hAnsi="仿宋" w:cs="仿宋_GB2312"/>
          <w:kern w:val="0"/>
          <w:sz w:val="24"/>
        </w:rPr>
      </w:pPr>
      <w:r w:rsidRPr="00AC56CD">
        <w:rPr>
          <w:rFonts w:ascii="仿宋" w:eastAsia="仿宋" w:hAnsi="仿宋" w:cs="仿宋_GB2312" w:hint="eastAsia"/>
          <w:kern w:val="0"/>
          <w:sz w:val="24"/>
        </w:rPr>
        <w:t>（16）</w:t>
      </w:r>
      <w:r w:rsidRPr="00AC56CD">
        <w:rPr>
          <w:rFonts w:ascii="仿宋" w:eastAsia="仿宋" w:hAnsi="仿宋" w:cs="仿宋_GB2312" w:hint="eastAsia"/>
          <w:kern w:val="0"/>
          <w:sz w:val="24"/>
          <w:lang w:val="zh-CN"/>
        </w:rPr>
        <w:t>验收方案……</w:t>
      </w:r>
      <w:proofErr w:type="gramStart"/>
      <w:r w:rsidRPr="00AC56CD">
        <w:rPr>
          <w:rFonts w:ascii="仿宋" w:eastAsia="仿宋" w:hAnsi="仿宋" w:cs="仿宋_GB2312" w:hint="eastAsia"/>
          <w:kern w:val="0"/>
          <w:sz w:val="24"/>
          <w:lang w:val="zh-CN"/>
        </w:rPr>
        <w:t>……………………………………………………</w:t>
      </w:r>
      <w:r w:rsidRPr="00AC56CD">
        <w:rPr>
          <w:rFonts w:ascii="仿宋" w:eastAsia="仿宋" w:hAnsi="仿宋" w:cs="仿宋_GB2312" w:hint="eastAsia"/>
        </w:rPr>
        <w:t>…………</w:t>
      </w:r>
      <w:proofErr w:type="gramEnd"/>
      <w:r w:rsidRPr="00AC56CD">
        <w:rPr>
          <w:rFonts w:ascii="仿宋" w:eastAsia="仿宋" w:hAnsi="仿宋" w:cs="仿宋_GB2312" w:hint="eastAsia"/>
          <w:kern w:val="0"/>
          <w:sz w:val="24"/>
        </w:rPr>
        <w:t>（页码）</w:t>
      </w:r>
    </w:p>
    <w:p w14:paraId="2E33AE89" w14:textId="77777777" w:rsidR="00290462" w:rsidRPr="00AC56CD" w:rsidRDefault="00436A8D">
      <w:pPr>
        <w:spacing w:line="360" w:lineRule="auto"/>
        <w:ind w:rightChars="-175" w:right="-368"/>
        <w:rPr>
          <w:rFonts w:ascii="仿宋" w:eastAsia="仿宋" w:hAnsi="仿宋" w:cs="仿宋_GB2312"/>
          <w:b/>
          <w:bCs/>
          <w:sz w:val="24"/>
        </w:rPr>
      </w:pPr>
      <w:r w:rsidRPr="00AC56CD">
        <w:rPr>
          <w:rFonts w:ascii="仿宋" w:eastAsia="仿宋" w:hAnsi="仿宋" w:cs="仿宋_GB2312" w:hint="eastAsia"/>
          <w:kern w:val="0"/>
          <w:sz w:val="24"/>
        </w:rPr>
        <w:t>（17）</w:t>
      </w:r>
      <w:r w:rsidRPr="00AC56CD">
        <w:rPr>
          <w:rFonts w:ascii="仿宋" w:eastAsia="仿宋" w:hAnsi="仿宋" w:cs="仿宋_GB2312" w:hint="eastAsia"/>
          <w:kern w:val="0"/>
          <w:sz w:val="24"/>
          <w:lang w:val="zh-CN"/>
        </w:rPr>
        <w:t>认为需要的其他商务技术（资信）文件或说明……</w:t>
      </w:r>
      <w:proofErr w:type="gramStart"/>
      <w:r w:rsidRPr="00AC56CD">
        <w:rPr>
          <w:rFonts w:ascii="仿宋" w:eastAsia="仿宋" w:hAnsi="仿宋" w:cs="仿宋_GB2312" w:hint="eastAsia"/>
          <w:kern w:val="0"/>
          <w:sz w:val="24"/>
          <w:lang w:val="zh-CN"/>
        </w:rPr>
        <w:t>……</w:t>
      </w:r>
      <w:r w:rsidRPr="00AC56CD">
        <w:rPr>
          <w:rFonts w:ascii="仿宋" w:eastAsia="仿宋" w:hAnsi="仿宋" w:cs="仿宋_GB2312" w:hint="eastAsia"/>
        </w:rPr>
        <w:t>…</w:t>
      </w:r>
      <w:r w:rsidRPr="00AC56CD">
        <w:rPr>
          <w:rFonts w:ascii="仿宋" w:eastAsia="仿宋" w:hAnsi="仿宋" w:cs="仿宋_GB2312" w:hint="eastAsia"/>
          <w:kern w:val="0"/>
          <w:sz w:val="24"/>
          <w:lang w:val="zh-CN"/>
        </w:rPr>
        <w:t>…</w:t>
      </w:r>
      <w:r w:rsidRPr="00AC56CD">
        <w:rPr>
          <w:rFonts w:ascii="仿宋" w:eastAsia="仿宋" w:hAnsi="仿宋" w:cs="仿宋_GB2312" w:hint="eastAsia"/>
        </w:rPr>
        <w:t>………</w:t>
      </w:r>
      <w:r w:rsidRPr="00AC56CD">
        <w:rPr>
          <w:rFonts w:ascii="仿宋" w:eastAsia="仿宋" w:hAnsi="仿宋" w:cs="仿宋_GB2312" w:hint="eastAsia"/>
          <w:kern w:val="0"/>
          <w:sz w:val="24"/>
          <w:lang w:val="zh-CN"/>
        </w:rPr>
        <w:t>…</w:t>
      </w:r>
      <w:proofErr w:type="gramEnd"/>
      <w:r w:rsidRPr="00AC56CD">
        <w:rPr>
          <w:rFonts w:ascii="仿宋" w:eastAsia="仿宋" w:hAnsi="仿宋" w:cs="仿宋_GB2312" w:hint="eastAsia"/>
          <w:kern w:val="0"/>
          <w:sz w:val="24"/>
        </w:rPr>
        <w:t>（页码）</w:t>
      </w:r>
    </w:p>
    <w:p w14:paraId="0FBB8494" w14:textId="77777777" w:rsidR="00290462" w:rsidRPr="00AC56CD" w:rsidRDefault="00290462">
      <w:pPr>
        <w:snapToGrid w:val="0"/>
        <w:spacing w:line="360" w:lineRule="auto"/>
        <w:jc w:val="center"/>
        <w:rPr>
          <w:rFonts w:ascii="仿宋" w:eastAsia="仿宋" w:hAnsi="仿宋" w:cs="仿宋"/>
          <w:b/>
          <w:kern w:val="0"/>
          <w:sz w:val="32"/>
          <w:szCs w:val="32"/>
          <w:lang w:val="zh-CN"/>
        </w:rPr>
      </w:pPr>
    </w:p>
    <w:p w14:paraId="27D9EE32" w14:textId="77777777" w:rsidR="00290462" w:rsidRPr="00AC56CD" w:rsidRDefault="00290462">
      <w:pPr>
        <w:snapToGrid w:val="0"/>
        <w:spacing w:line="360" w:lineRule="auto"/>
        <w:jc w:val="center"/>
        <w:rPr>
          <w:rFonts w:ascii="仿宋" w:eastAsia="仿宋" w:hAnsi="仿宋" w:cs="仿宋"/>
          <w:b/>
          <w:kern w:val="0"/>
          <w:sz w:val="32"/>
          <w:szCs w:val="32"/>
          <w:lang w:val="zh-CN"/>
        </w:rPr>
      </w:pPr>
    </w:p>
    <w:p w14:paraId="6E93B221" w14:textId="77777777" w:rsidR="00290462" w:rsidRPr="00AC56CD" w:rsidRDefault="00290462">
      <w:pPr>
        <w:snapToGrid w:val="0"/>
        <w:spacing w:line="360" w:lineRule="auto"/>
        <w:jc w:val="center"/>
        <w:rPr>
          <w:rFonts w:ascii="仿宋" w:eastAsia="仿宋" w:hAnsi="仿宋" w:cs="仿宋"/>
          <w:b/>
          <w:kern w:val="0"/>
          <w:sz w:val="32"/>
          <w:szCs w:val="32"/>
          <w:lang w:val="zh-CN"/>
        </w:rPr>
      </w:pPr>
    </w:p>
    <w:p w14:paraId="33257E25" w14:textId="77777777" w:rsidR="003E622D" w:rsidRPr="00AC56CD" w:rsidRDefault="003E622D">
      <w:pPr>
        <w:widowControl/>
        <w:adjustRightInd/>
        <w:jc w:val="left"/>
        <w:rPr>
          <w:rFonts w:ascii="仿宋" w:eastAsia="仿宋" w:hAnsi="仿宋" w:cs="仿宋"/>
          <w:b/>
          <w:kern w:val="0"/>
          <w:sz w:val="32"/>
          <w:szCs w:val="32"/>
          <w:lang w:val="zh-CN"/>
        </w:rPr>
      </w:pPr>
      <w:r w:rsidRPr="00AC56CD">
        <w:rPr>
          <w:rFonts w:ascii="仿宋" w:eastAsia="仿宋" w:hAnsi="仿宋" w:cs="仿宋"/>
          <w:b/>
          <w:kern w:val="0"/>
          <w:sz w:val="32"/>
          <w:szCs w:val="32"/>
          <w:lang w:val="zh-CN"/>
        </w:rPr>
        <w:br w:type="page"/>
      </w:r>
    </w:p>
    <w:p w14:paraId="4065297C" w14:textId="77777777" w:rsidR="00290462" w:rsidRPr="00AC56CD" w:rsidRDefault="00436A8D" w:rsidP="006D7421">
      <w:pPr>
        <w:adjustRightInd/>
        <w:spacing w:line="400" w:lineRule="exact"/>
        <w:contextualSpacing/>
        <w:jc w:val="center"/>
        <w:outlineLvl w:val="0"/>
        <w:rPr>
          <w:rFonts w:ascii="仿宋" w:eastAsia="仿宋" w:hAnsi="仿宋" w:cs="仿宋"/>
          <w:b/>
          <w:sz w:val="32"/>
          <w:szCs w:val="32"/>
        </w:rPr>
      </w:pPr>
      <w:r w:rsidRPr="00AC56CD">
        <w:rPr>
          <w:rFonts w:ascii="仿宋" w:eastAsia="仿宋" w:hAnsi="仿宋" w:cs="仿宋" w:hint="eastAsia"/>
          <w:b/>
          <w:kern w:val="0"/>
          <w:sz w:val="32"/>
          <w:szCs w:val="32"/>
        </w:rPr>
        <w:lastRenderedPageBreak/>
        <w:t>一、投标</w:t>
      </w:r>
      <w:r w:rsidRPr="00AC56CD">
        <w:rPr>
          <w:rFonts w:ascii="仿宋" w:eastAsia="仿宋" w:hAnsi="仿宋" w:cs="仿宋" w:hint="eastAsia"/>
          <w:b/>
          <w:sz w:val="32"/>
          <w:szCs w:val="32"/>
        </w:rPr>
        <w:t>函</w:t>
      </w:r>
    </w:p>
    <w:p w14:paraId="03F53DF0" w14:textId="77777777" w:rsidR="003E622D" w:rsidRPr="00AC56CD" w:rsidRDefault="003E622D" w:rsidP="003E622D">
      <w:pPr>
        <w:pStyle w:val="Default"/>
        <w:rPr>
          <w:rFonts w:ascii="仿宋" w:eastAsia="仿宋" w:hAnsi="仿宋"/>
        </w:rPr>
      </w:pPr>
    </w:p>
    <w:p w14:paraId="7255C307" w14:textId="77777777" w:rsidR="00290462" w:rsidRPr="00AC56CD" w:rsidRDefault="00436A8D" w:rsidP="003E622D">
      <w:pPr>
        <w:pStyle w:val="affff4"/>
        <w:adjustRightInd/>
        <w:snapToGrid/>
        <w:spacing w:after="120" w:line="400" w:lineRule="exact"/>
        <w:ind w:firstLineChars="0" w:firstLine="0"/>
        <w:contextualSpacing/>
        <w:rPr>
          <w:rFonts w:ascii="仿宋" w:eastAsia="仿宋" w:hAnsi="仿宋" w:cs="仿宋"/>
          <w:szCs w:val="24"/>
        </w:rPr>
      </w:pPr>
      <w:r w:rsidRPr="00AC56CD">
        <w:rPr>
          <w:rFonts w:ascii="仿宋" w:eastAsia="仿宋" w:hAnsi="仿宋" w:cs="仿宋" w:hint="eastAsia"/>
          <w:szCs w:val="24"/>
        </w:rPr>
        <w:t>致：</w:t>
      </w:r>
      <w:r w:rsidRPr="00AC56CD">
        <w:rPr>
          <w:rFonts w:ascii="仿宋" w:eastAsia="仿宋" w:hAnsi="仿宋" w:cs="仿宋" w:hint="eastAsia"/>
          <w:szCs w:val="24"/>
          <w:u w:val="single"/>
        </w:rPr>
        <w:t xml:space="preserve">              </w:t>
      </w:r>
    </w:p>
    <w:p w14:paraId="5F27CF23" w14:textId="77777777" w:rsidR="00290462" w:rsidRPr="00AC56CD" w:rsidRDefault="00436A8D" w:rsidP="003E622D">
      <w:pPr>
        <w:pStyle w:val="affff4"/>
        <w:adjustRightInd/>
        <w:snapToGrid/>
        <w:spacing w:after="120" w:line="400" w:lineRule="exact"/>
        <w:ind w:firstLine="480"/>
        <w:contextualSpacing/>
        <w:rPr>
          <w:rFonts w:ascii="仿宋" w:eastAsia="仿宋" w:hAnsi="仿宋" w:cs="仿宋"/>
          <w:szCs w:val="24"/>
        </w:rPr>
      </w:pPr>
      <w:r w:rsidRPr="00AC56CD">
        <w:rPr>
          <w:rFonts w:ascii="仿宋" w:eastAsia="仿宋" w:hAnsi="仿宋" w:cs="仿宋" w:hint="eastAsia"/>
          <w:szCs w:val="24"/>
        </w:rPr>
        <w:t>根据贵方招标文件（</w:t>
      </w:r>
      <w:r w:rsidRPr="00AC56CD">
        <w:rPr>
          <w:rFonts w:ascii="仿宋" w:eastAsia="仿宋" w:hAnsi="仿宋" w:cs="仿宋" w:hint="eastAsia"/>
          <w:b/>
          <w:szCs w:val="24"/>
          <w:u w:val="single"/>
        </w:rPr>
        <w:t>填写招标编号：</w:t>
      </w:r>
      <w:r w:rsidRPr="00AC56CD">
        <w:rPr>
          <w:rFonts w:ascii="仿宋" w:eastAsia="仿宋" w:hAnsi="仿宋" w:cs="仿宋" w:hint="eastAsia"/>
          <w:szCs w:val="24"/>
        </w:rPr>
        <w:t>）的要求，正式授权</w:t>
      </w:r>
      <w:r w:rsidRPr="00AC56CD">
        <w:rPr>
          <w:rFonts w:ascii="仿宋" w:eastAsia="仿宋" w:hAnsi="仿宋" w:cs="仿宋" w:hint="eastAsia"/>
          <w:b/>
          <w:szCs w:val="24"/>
          <w:u w:val="single"/>
        </w:rPr>
        <w:t>（全权代表姓名    、单位    、职务   ）</w:t>
      </w:r>
      <w:r w:rsidRPr="00AC56CD">
        <w:rPr>
          <w:rFonts w:ascii="仿宋" w:eastAsia="仿宋" w:hAnsi="仿宋" w:cs="仿宋" w:hint="eastAsia"/>
          <w:szCs w:val="24"/>
        </w:rPr>
        <w:t>代表投标人</w:t>
      </w:r>
      <w:r w:rsidRPr="00AC56CD">
        <w:rPr>
          <w:rFonts w:ascii="仿宋" w:eastAsia="仿宋" w:hAnsi="仿宋" w:cs="仿宋" w:hint="eastAsia"/>
          <w:szCs w:val="24"/>
          <w:u w:val="single"/>
        </w:rPr>
        <w:t>（</w:t>
      </w:r>
      <w:r w:rsidRPr="00AC56CD">
        <w:rPr>
          <w:rFonts w:ascii="仿宋" w:eastAsia="仿宋" w:hAnsi="仿宋" w:cs="仿宋" w:hint="eastAsia"/>
          <w:b/>
          <w:szCs w:val="24"/>
          <w:u w:val="single"/>
        </w:rPr>
        <w:t xml:space="preserve">填写单位    、地址   </w:t>
      </w:r>
      <w:r w:rsidRPr="00AC56CD">
        <w:rPr>
          <w:rFonts w:ascii="仿宋" w:eastAsia="仿宋" w:hAnsi="仿宋" w:cs="仿宋" w:hint="eastAsia"/>
          <w:szCs w:val="24"/>
          <w:u w:val="single"/>
        </w:rPr>
        <w:t>）</w:t>
      </w:r>
      <w:r w:rsidRPr="00AC56CD">
        <w:rPr>
          <w:rFonts w:ascii="仿宋" w:eastAsia="仿宋" w:hAnsi="仿宋" w:cs="仿宋" w:hint="eastAsia"/>
          <w:szCs w:val="24"/>
        </w:rPr>
        <w:t>提交投标文件。</w:t>
      </w:r>
    </w:p>
    <w:p w14:paraId="15426BA0"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szCs w:val="24"/>
        </w:rPr>
      </w:pPr>
      <w:r w:rsidRPr="00AC56CD">
        <w:rPr>
          <w:rFonts w:ascii="仿宋" w:eastAsia="仿宋" w:hAnsi="仿宋" w:cs="仿宋" w:hint="eastAsia"/>
          <w:szCs w:val="24"/>
        </w:rPr>
        <w:t>我方已完全明白招标文件的所有条款要求，兹声明同意如下：</w:t>
      </w:r>
    </w:p>
    <w:p w14:paraId="3027A0E8" w14:textId="77777777" w:rsidR="006D7421" w:rsidRPr="00AC56CD" w:rsidRDefault="00436A8D" w:rsidP="003E622D">
      <w:pPr>
        <w:pStyle w:val="affff4"/>
        <w:adjustRightInd/>
        <w:snapToGrid/>
        <w:spacing w:after="120" w:line="400" w:lineRule="exact"/>
        <w:ind w:firstLine="480"/>
        <w:contextualSpacing/>
        <w:rPr>
          <w:rFonts w:ascii="仿宋" w:eastAsia="仿宋" w:hAnsi="仿宋" w:cs="仿宋"/>
          <w:szCs w:val="24"/>
        </w:rPr>
      </w:pPr>
      <w:r w:rsidRPr="00AC56CD">
        <w:rPr>
          <w:rFonts w:ascii="仿宋" w:eastAsia="仿宋" w:hAnsi="仿宋" w:cs="仿宋" w:hint="eastAsia"/>
          <w:szCs w:val="24"/>
        </w:rPr>
        <w:t>1.我方同意在投标人</w:t>
      </w:r>
      <w:r w:rsidRPr="00AC56CD">
        <w:rPr>
          <w:rFonts w:ascii="仿宋" w:eastAsia="仿宋" w:hAnsi="仿宋" w:cs="仿宋" w:hint="eastAsia"/>
          <w:kern w:val="44"/>
          <w:szCs w:val="24"/>
        </w:rPr>
        <w:t>须知</w:t>
      </w:r>
      <w:r w:rsidRPr="00AC56CD">
        <w:rPr>
          <w:rFonts w:ascii="仿宋" w:eastAsia="仿宋" w:hAnsi="仿宋" w:cs="仿宋" w:hint="eastAsia"/>
          <w:szCs w:val="24"/>
        </w:rPr>
        <w:t>规定的开标日期起遵守本投标文件中的承诺且在投标有效期满之前均具有约束力。</w:t>
      </w:r>
    </w:p>
    <w:p w14:paraId="7B54BE91" w14:textId="77777777" w:rsidR="00290462" w:rsidRPr="00AC56CD" w:rsidRDefault="00436A8D" w:rsidP="003E622D">
      <w:pPr>
        <w:pStyle w:val="affff4"/>
        <w:adjustRightInd/>
        <w:snapToGrid/>
        <w:spacing w:after="120" w:line="400" w:lineRule="exact"/>
        <w:ind w:firstLine="480"/>
        <w:contextualSpacing/>
        <w:rPr>
          <w:rFonts w:ascii="仿宋" w:eastAsia="仿宋" w:hAnsi="仿宋" w:cs="仿宋"/>
          <w:szCs w:val="24"/>
        </w:rPr>
      </w:pPr>
      <w:r w:rsidRPr="00AC56CD">
        <w:rPr>
          <w:rFonts w:ascii="仿宋" w:eastAsia="仿宋" w:hAnsi="仿宋" w:cs="仿宋" w:hint="eastAsia"/>
          <w:szCs w:val="24"/>
        </w:rPr>
        <w:t>2.我方承诺已经具备《中华人民共和国政府采购法》中规定的参加政府采购活动的供应商应当具备的条件。</w:t>
      </w:r>
    </w:p>
    <w:p w14:paraId="7D1FBC27" w14:textId="77777777" w:rsidR="00290462" w:rsidRPr="00AC56CD" w:rsidRDefault="00436A8D" w:rsidP="003E622D">
      <w:pPr>
        <w:pStyle w:val="affff4"/>
        <w:adjustRightInd/>
        <w:snapToGrid/>
        <w:spacing w:after="120" w:line="400" w:lineRule="exact"/>
        <w:ind w:firstLine="480"/>
        <w:contextualSpacing/>
        <w:rPr>
          <w:rFonts w:ascii="仿宋" w:eastAsia="仿宋" w:hAnsi="仿宋" w:cs="仿宋"/>
          <w:szCs w:val="24"/>
        </w:rPr>
      </w:pPr>
      <w:r w:rsidRPr="00AC56CD">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582318F"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szCs w:val="24"/>
        </w:rPr>
      </w:pPr>
      <w:r w:rsidRPr="00AC56CD">
        <w:rPr>
          <w:rFonts w:ascii="仿宋" w:eastAsia="仿宋" w:hAnsi="仿宋" w:cs="仿宋" w:hint="eastAsia"/>
          <w:szCs w:val="24"/>
        </w:rPr>
        <w:t>4.我方理解贵方将不受你们所收到的最低报价的约束。</w:t>
      </w:r>
    </w:p>
    <w:p w14:paraId="2EB40B80" w14:textId="77777777" w:rsidR="00290462" w:rsidRPr="00AC56CD" w:rsidRDefault="00436A8D" w:rsidP="006D7421">
      <w:pPr>
        <w:pStyle w:val="affff4"/>
        <w:adjustRightInd/>
        <w:snapToGrid/>
        <w:spacing w:after="120" w:line="400" w:lineRule="exact"/>
        <w:ind w:firstLine="480"/>
        <w:contextualSpacing/>
        <w:rPr>
          <w:rFonts w:ascii="仿宋" w:eastAsia="仿宋" w:hAnsi="仿宋" w:cs="仿宋"/>
          <w:szCs w:val="24"/>
        </w:rPr>
      </w:pPr>
      <w:r w:rsidRPr="00AC56CD">
        <w:rPr>
          <w:rFonts w:ascii="仿宋" w:eastAsia="仿宋" w:hAnsi="仿宋" w:cs="仿宋" w:hint="eastAsia"/>
          <w:szCs w:val="24"/>
        </w:rPr>
        <w:t>5.本投标自开标之日（投标截止之日）起90天内有效。</w:t>
      </w:r>
    </w:p>
    <w:p w14:paraId="4C29EB17"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szCs w:val="24"/>
        </w:rPr>
      </w:pPr>
      <w:r w:rsidRPr="00AC56CD">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F2CB708"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rPr>
      </w:pPr>
      <w:r w:rsidRPr="00AC56CD">
        <w:rPr>
          <w:rFonts w:ascii="仿宋" w:eastAsia="仿宋" w:hAnsi="仿宋" w:cs="仿宋" w:hint="eastAsia"/>
        </w:rPr>
        <w:t>a</w:t>
      </w:r>
      <w:r w:rsidR="00C1218D" w:rsidRPr="00AC56CD">
        <w:rPr>
          <w:rFonts w:ascii="仿宋" w:eastAsia="仿宋" w:hAnsi="仿宋" w:cs="仿宋" w:hint="eastAsia"/>
        </w:rPr>
        <w:t>）</w:t>
      </w:r>
      <w:r w:rsidRPr="00AC56CD">
        <w:rPr>
          <w:rFonts w:ascii="仿宋" w:eastAsia="仿宋" w:hAnsi="仿宋" w:cs="仿宋" w:hint="eastAsia"/>
        </w:rPr>
        <w:t>提供虚假材料谋取中标、成交的；</w:t>
      </w:r>
    </w:p>
    <w:p w14:paraId="71769A66"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rPr>
      </w:pPr>
      <w:r w:rsidRPr="00AC56CD">
        <w:rPr>
          <w:rFonts w:ascii="仿宋" w:eastAsia="仿宋" w:hAnsi="仿宋" w:cs="仿宋" w:hint="eastAsia"/>
        </w:rPr>
        <w:t>b</w:t>
      </w:r>
      <w:r w:rsidR="00C1218D" w:rsidRPr="00AC56CD">
        <w:rPr>
          <w:rFonts w:ascii="仿宋" w:eastAsia="仿宋" w:hAnsi="仿宋" w:cs="仿宋" w:hint="eastAsia"/>
        </w:rPr>
        <w:t>）</w:t>
      </w:r>
      <w:r w:rsidRPr="00AC56CD">
        <w:rPr>
          <w:rFonts w:ascii="仿宋" w:eastAsia="仿宋" w:hAnsi="仿宋" w:cs="仿宋" w:hint="eastAsia"/>
        </w:rPr>
        <w:t>采取不正当手段诋毁、排挤其他供应商的；</w:t>
      </w:r>
    </w:p>
    <w:p w14:paraId="6E0E3BDB"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rPr>
      </w:pPr>
      <w:r w:rsidRPr="00AC56CD">
        <w:rPr>
          <w:rFonts w:ascii="仿宋" w:eastAsia="仿宋" w:hAnsi="仿宋" w:cs="仿宋" w:hint="eastAsia"/>
        </w:rPr>
        <w:t>c</w:t>
      </w:r>
      <w:r w:rsidR="00C1218D" w:rsidRPr="00AC56CD">
        <w:rPr>
          <w:rFonts w:ascii="仿宋" w:eastAsia="仿宋" w:hAnsi="仿宋" w:cs="仿宋" w:hint="eastAsia"/>
        </w:rPr>
        <w:t>）</w:t>
      </w:r>
      <w:r w:rsidRPr="00AC56CD">
        <w:rPr>
          <w:rFonts w:ascii="仿宋" w:eastAsia="仿宋" w:hAnsi="仿宋" w:cs="仿宋" w:hint="eastAsia"/>
        </w:rPr>
        <w:t>与采购人、其它供应商或者采购代理机构恶意串通的；</w:t>
      </w:r>
    </w:p>
    <w:p w14:paraId="331B23B1"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rPr>
      </w:pPr>
      <w:r w:rsidRPr="00AC56CD">
        <w:rPr>
          <w:rFonts w:ascii="仿宋" w:eastAsia="仿宋" w:hAnsi="仿宋" w:cs="仿宋" w:hint="eastAsia"/>
        </w:rPr>
        <w:t>d</w:t>
      </w:r>
      <w:r w:rsidR="00C1218D" w:rsidRPr="00AC56CD">
        <w:rPr>
          <w:rFonts w:ascii="仿宋" w:eastAsia="仿宋" w:hAnsi="仿宋" w:cs="仿宋" w:hint="eastAsia"/>
        </w:rPr>
        <w:t>）</w:t>
      </w:r>
      <w:r w:rsidRPr="00AC56CD">
        <w:rPr>
          <w:rFonts w:ascii="仿宋" w:eastAsia="仿宋" w:hAnsi="仿宋" w:cs="仿宋" w:hint="eastAsia"/>
        </w:rPr>
        <w:t>向采购人、采购代理机构行贿或者提供其他不正当利益的；</w:t>
      </w:r>
    </w:p>
    <w:p w14:paraId="3334FCC4"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rPr>
      </w:pPr>
      <w:r w:rsidRPr="00AC56CD">
        <w:rPr>
          <w:rFonts w:ascii="仿宋" w:eastAsia="仿宋" w:hAnsi="仿宋" w:cs="仿宋" w:hint="eastAsia"/>
        </w:rPr>
        <w:t>e</w:t>
      </w:r>
      <w:r w:rsidR="00C1218D" w:rsidRPr="00AC56CD">
        <w:rPr>
          <w:rFonts w:ascii="仿宋" w:eastAsia="仿宋" w:hAnsi="仿宋" w:cs="仿宋" w:hint="eastAsia"/>
        </w:rPr>
        <w:t>）</w:t>
      </w:r>
      <w:r w:rsidRPr="00AC56CD">
        <w:rPr>
          <w:rFonts w:ascii="仿宋" w:eastAsia="仿宋" w:hAnsi="仿宋" w:cs="仿宋" w:hint="eastAsia"/>
        </w:rPr>
        <w:t>在招标采购过程中与采购人进行协商谈判的；</w:t>
      </w:r>
    </w:p>
    <w:p w14:paraId="12D1BF47"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rPr>
      </w:pPr>
      <w:r w:rsidRPr="00AC56CD">
        <w:rPr>
          <w:rFonts w:ascii="仿宋" w:eastAsia="仿宋" w:hAnsi="仿宋" w:cs="仿宋" w:hint="eastAsia"/>
        </w:rPr>
        <w:t>f</w:t>
      </w:r>
      <w:r w:rsidR="00C1218D" w:rsidRPr="00AC56CD">
        <w:rPr>
          <w:rFonts w:ascii="仿宋" w:eastAsia="仿宋" w:hAnsi="仿宋" w:cs="仿宋" w:hint="eastAsia"/>
        </w:rPr>
        <w:t>）</w:t>
      </w:r>
      <w:r w:rsidRPr="00AC56CD">
        <w:rPr>
          <w:rFonts w:ascii="仿宋" w:eastAsia="仿宋" w:hAnsi="仿宋" w:cs="仿宋" w:hint="eastAsia"/>
        </w:rPr>
        <w:t>拒绝有关部门监督检查或提供虚假情况的。</w:t>
      </w:r>
    </w:p>
    <w:p w14:paraId="13A3B2A1" w14:textId="77777777" w:rsidR="00290462" w:rsidRDefault="00436A8D" w:rsidP="006D7421">
      <w:pPr>
        <w:pStyle w:val="affff4"/>
        <w:adjustRightInd/>
        <w:snapToGrid/>
        <w:spacing w:after="120" w:line="400" w:lineRule="exact"/>
        <w:ind w:firstLine="480"/>
        <w:contextualSpacing/>
        <w:rPr>
          <w:rFonts w:ascii="仿宋" w:eastAsia="仿宋" w:hAnsi="仿宋" w:cs="仿宋"/>
        </w:rPr>
      </w:pPr>
      <w:r w:rsidRPr="00AC56CD">
        <w:rPr>
          <w:rFonts w:ascii="仿宋" w:eastAsia="仿宋" w:hAnsi="仿宋" w:cs="仿宋" w:hint="eastAsia"/>
        </w:rPr>
        <w:t>供应商有前款第a</w:t>
      </w:r>
      <w:r w:rsidR="00C1218D" w:rsidRPr="00AC56CD">
        <w:rPr>
          <w:rFonts w:ascii="仿宋" w:eastAsia="仿宋" w:hAnsi="仿宋" w:cs="仿宋" w:hint="eastAsia"/>
        </w:rPr>
        <w:t>）</w:t>
      </w:r>
      <w:r w:rsidRPr="00AC56CD">
        <w:rPr>
          <w:rFonts w:ascii="仿宋" w:eastAsia="仿宋" w:hAnsi="仿宋" w:cs="仿宋" w:hint="eastAsia"/>
        </w:rPr>
        <w:t>至e</w:t>
      </w:r>
      <w:r w:rsidR="00C1218D" w:rsidRPr="00AC56CD">
        <w:rPr>
          <w:rFonts w:ascii="仿宋" w:eastAsia="仿宋" w:hAnsi="仿宋" w:cs="仿宋" w:hint="eastAsia"/>
        </w:rPr>
        <w:t>）</w:t>
      </w:r>
      <w:r w:rsidRPr="00AC56CD">
        <w:rPr>
          <w:rFonts w:ascii="仿宋" w:eastAsia="仿宋" w:hAnsi="仿宋" w:cs="仿宋" w:hint="eastAsia"/>
        </w:rPr>
        <w:t>项情形之一的，中标、成交</w:t>
      </w:r>
      <w:r>
        <w:rPr>
          <w:rFonts w:ascii="仿宋" w:eastAsia="仿宋" w:hAnsi="仿宋" w:cs="仿宋" w:hint="eastAsia"/>
        </w:rPr>
        <w:t>无效。</w:t>
      </w:r>
    </w:p>
    <w:p w14:paraId="0A0887EF" w14:textId="77777777" w:rsidR="00290462" w:rsidRDefault="00436A8D" w:rsidP="003E622D">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地址：</w:t>
      </w:r>
      <w:r w:rsidR="006D7421">
        <w:rPr>
          <w:rFonts w:ascii="仿宋" w:eastAsia="仿宋" w:hAnsi="仿宋" w:cs="仿宋" w:hint="eastAsia"/>
          <w:szCs w:val="24"/>
        </w:rPr>
        <w:t xml:space="preserve">                              </w:t>
      </w:r>
      <w:r>
        <w:rPr>
          <w:rFonts w:ascii="仿宋" w:eastAsia="仿宋" w:hAnsi="仿宋" w:cs="仿宋" w:hint="eastAsia"/>
          <w:szCs w:val="24"/>
        </w:rPr>
        <w:t>邮政编码：</w:t>
      </w:r>
    </w:p>
    <w:p w14:paraId="04538D35" w14:textId="77777777" w:rsidR="00290462" w:rsidRDefault="00436A8D" w:rsidP="003E622D">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电话：                              传真：</w:t>
      </w:r>
    </w:p>
    <w:p w14:paraId="145CD245" w14:textId="77777777" w:rsidR="00290462" w:rsidRDefault="00436A8D" w:rsidP="003E622D">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 xml:space="preserve">开户银行：                          </w:t>
      </w:r>
      <w:proofErr w:type="gramStart"/>
      <w:r>
        <w:rPr>
          <w:rFonts w:ascii="仿宋" w:eastAsia="仿宋" w:hAnsi="仿宋" w:cs="仿宋" w:hint="eastAsia"/>
          <w:szCs w:val="24"/>
        </w:rPr>
        <w:t>帐号</w:t>
      </w:r>
      <w:proofErr w:type="gramEnd"/>
      <w:r>
        <w:rPr>
          <w:rFonts w:ascii="仿宋" w:eastAsia="仿宋" w:hAnsi="仿宋" w:cs="仿宋" w:hint="eastAsia"/>
          <w:szCs w:val="24"/>
        </w:rPr>
        <w:t>：</w:t>
      </w:r>
    </w:p>
    <w:p w14:paraId="47FB5464" w14:textId="77777777" w:rsidR="00290462" w:rsidRDefault="00436A8D" w:rsidP="003E622D">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法定代表人或其授权代表</w:t>
      </w:r>
      <w:r w:rsidR="00C1218D">
        <w:rPr>
          <w:rFonts w:ascii="仿宋" w:eastAsia="仿宋" w:hAnsi="仿宋" w:cs="仿宋" w:hint="eastAsia"/>
          <w:szCs w:val="24"/>
        </w:rPr>
        <w:t>（</w:t>
      </w:r>
      <w:r>
        <w:rPr>
          <w:rFonts w:ascii="仿宋" w:eastAsia="仿宋" w:hAnsi="仿宋" w:cs="仿宋" w:hint="eastAsia"/>
          <w:szCs w:val="24"/>
        </w:rPr>
        <w:t>签字或盖章</w:t>
      </w:r>
      <w:r w:rsidR="00C1218D">
        <w:rPr>
          <w:rFonts w:ascii="仿宋" w:eastAsia="仿宋" w:hAnsi="仿宋" w:cs="仿宋" w:hint="eastAsia"/>
          <w:szCs w:val="24"/>
        </w:rPr>
        <w:t>）</w:t>
      </w:r>
      <w:r>
        <w:rPr>
          <w:rFonts w:ascii="仿宋" w:eastAsia="仿宋" w:hAnsi="仿宋" w:cs="仿宋" w:hint="eastAsia"/>
          <w:szCs w:val="24"/>
        </w:rPr>
        <w:t>：</w:t>
      </w:r>
    </w:p>
    <w:p w14:paraId="0FE16A6E" w14:textId="77777777" w:rsidR="00290462" w:rsidRDefault="00290462" w:rsidP="003E622D">
      <w:pPr>
        <w:adjustRightInd/>
        <w:spacing w:line="400" w:lineRule="exact"/>
        <w:ind w:firstLineChars="200" w:firstLine="480"/>
        <w:contextualSpacing/>
        <w:jc w:val="left"/>
        <w:rPr>
          <w:rFonts w:ascii="仿宋" w:eastAsia="仿宋" w:hAnsi="仿宋" w:cs="仿宋"/>
          <w:sz w:val="24"/>
        </w:rPr>
      </w:pPr>
    </w:p>
    <w:p w14:paraId="55BCB93A" w14:textId="77777777" w:rsidR="00290462" w:rsidRDefault="00436A8D" w:rsidP="006D7421">
      <w:pPr>
        <w:adjustRightInd/>
        <w:spacing w:line="400" w:lineRule="exact"/>
        <w:ind w:firstLineChars="200" w:firstLine="480"/>
        <w:contextualSpacing/>
        <w:jc w:val="left"/>
        <w:rPr>
          <w:rFonts w:ascii="仿宋" w:eastAsia="仿宋" w:hAnsi="仿宋" w:cs="仿宋"/>
          <w:b/>
          <w:kern w:val="0"/>
          <w:sz w:val="32"/>
          <w:szCs w:val="32"/>
        </w:rPr>
      </w:pPr>
      <w:r>
        <w:rPr>
          <w:rFonts w:ascii="仿宋" w:eastAsia="仿宋" w:hAnsi="仿宋" w:cs="仿宋" w:hint="eastAsia"/>
          <w:sz w:val="24"/>
        </w:rPr>
        <w:t>投标人</w:t>
      </w:r>
      <w:r w:rsidR="00C1218D">
        <w:rPr>
          <w:rFonts w:ascii="仿宋" w:eastAsia="仿宋" w:hAnsi="仿宋" w:cs="仿宋" w:hint="eastAsia"/>
          <w:sz w:val="24"/>
        </w:rPr>
        <w:t>（</w:t>
      </w:r>
      <w:r>
        <w:rPr>
          <w:rFonts w:ascii="仿宋" w:eastAsia="仿宋" w:hAnsi="仿宋" w:cs="仿宋" w:hint="eastAsia"/>
          <w:sz w:val="24"/>
        </w:rPr>
        <w:t>电子签章</w:t>
      </w:r>
      <w:r w:rsidR="00C1218D">
        <w:rPr>
          <w:rFonts w:ascii="仿宋" w:eastAsia="仿宋" w:hAnsi="仿宋" w:cs="仿宋" w:hint="eastAsia"/>
          <w:sz w:val="24"/>
        </w:rPr>
        <w:t>）</w:t>
      </w:r>
      <w:r>
        <w:rPr>
          <w:rFonts w:ascii="仿宋" w:eastAsia="仿宋" w:hAnsi="仿宋" w:cs="仿宋" w:hint="eastAsia"/>
          <w:sz w:val="24"/>
        </w:rPr>
        <w:t>：</w:t>
      </w:r>
      <w:r w:rsidR="006D7421">
        <w:rPr>
          <w:rFonts w:ascii="仿宋" w:eastAsia="仿宋" w:hAnsi="仿宋" w:cs="仿宋" w:hint="eastAsia"/>
        </w:rPr>
        <w:t xml:space="preserve">                  </w:t>
      </w:r>
      <w:r>
        <w:rPr>
          <w:rFonts w:ascii="仿宋" w:eastAsia="仿宋" w:hAnsi="仿宋" w:cs="仿宋" w:hint="eastAsia"/>
          <w:sz w:val="24"/>
        </w:rPr>
        <w:t>日期：</w:t>
      </w:r>
    </w:p>
    <w:p w14:paraId="441AD9E9" w14:textId="77777777" w:rsidR="00290462" w:rsidRDefault="00436A8D">
      <w:pPr>
        <w:widowControl/>
        <w:adjustRightInd/>
        <w:jc w:val="center"/>
        <w:rPr>
          <w:rFonts w:ascii="仿宋" w:eastAsia="仿宋" w:hAnsi="仿宋" w:cs="仿宋"/>
          <w:b/>
          <w:sz w:val="30"/>
          <w:szCs w:val="30"/>
        </w:rPr>
      </w:pPr>
      <w:r>
        <w:rPr>
          <w:rFonts w:ascii="仿宋" w:eastAsia="仿宋" w:hAnsi="仿宋" w:cs="仿宋" w:hint="eastAsia"/>
          <w:b/>
          <w:sz w:val="30"/>
          <w:szCs w:val="30"/>
        </w:rPr>
        <w:lastRenderedPageBreak/>
        <w:t>二、法定代表人授权委托书（格式）</w:t>
      </w:r>
      <w:r>
        <w:rPr>
          <w:rFonts w:ascii="仿宋" w:eastAsia="仿宋" w:hAnsi="仿宋" w:cs="仿宋" w:hint="eastAsia"/>
          <w:b/>
          <w:kern w:val="0"/>
          <w:sz w:val="32"/>
          <w:szCs w:val="32"/>
          <w:lang w:val="zh-CN"/>
        </w:rPr>
        <w:t>（适用于非联合体投标）</w:t>
      </w:r>
    </w:p>
    <w:p w14:paraId="55269270" w14:textId="77777777" w:rsidR="00290462" w:rsidRDefault="00290462">
      <w:pPr>
        <w:jc w:val="center"/>
        <w:rPr>
          <w:rFonts w:ascii="仿宋" w:eastAsia="仿宋" w:hAnsi="仿宋" w:cs="仿宋"/>
          <w:b/>
          <w:sz w:val="24"/>
        </w:rPr>
      </w:pPr>
    </w:p>
    <w:p w14:paraId="43CCC7E0" w14:textId="77777777" w:rsidR="00290462" w:rsidRDefault="00436A8D">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w:t>
      </w:r>
      <w:r w:rsidR="00C1218D">
        <w:rPr>
          <w:rFonts w:ascii="仿宋" w:eastAsia="仿宋" w:hAnsi="仿宋" w:cs="仿宋" w:hint="eastAsia"/>
          <w:sz w:val="24"/>
          <w:u w:val="single"/>
        </w:rPr>
        <w:t>（</w:t>
      </w:r>
      <w:r>
        <w:rPr>
          <w:rFonts w:ascii="仿宋" w:eastAsia="仿宋" w:hAnsi="仿宋" w:cs="仿宋" w:hint="eastAsia"/>
          <w:sz w:val="24"/>
          <w:u w:val="single"/>
        </w:rPr>
        <w:t>填写姓名</w:t>
      </w:r>
      <w:r w:rsidR="00C1218D">
        <w:rPr>
          <w:rFonts w:ascii="仿宋" w:eastAsia="仿宋" w:hAnsi="仿宋" w:cs="仿宋" w:hint="eastAsia"/>
          <w:sz w:val="24"/>
          <w:u w:val="single"/>
        </w:rPr>
        <w:t>）</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14:paraId="221CB983" w14:textId="77777777" w:rsidR="00290462" w:rsidRDefault="00436A8D">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4305A7F6"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4B096C3F" w14:textId="77777777" w:rsidR="00290462" w:rsidRDefault="00290462">
      <w:pPr>
        <w:snapToGrid w:val="0"/>
        <w:spacing w:line="600" w:lineRule="exact"/>
        <w:jc w:val="left"/>
        <w:rPr>
          <w:rFonts w:ascii="仿宋" w:eastAsia="仿宋" w:hAnsi="仿宋" w:cs="仿宋"/>
          <w:sz w:val="24"/>
        </w:rPr>
      </w:pPr>
    </w:p>
    <w:p w14:paraId="438A8B99"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授权代表姓名：              性别：               年龄：</w:t>
      </w:r>
    </w:p>
    <w:p w14:paraId="351A36D6" w14:textId="77777777" w:rsidR="00290462" w:rsidRDefault="00290462">
      <w:pPr>
        <w:spacing w:line="360" w:lineRule="exact"/>
        <w:rPr>
          <w:rFonts w:ascii="仿宋" w:eastAsia="仿宋" w:hAnsi="仿宋" w:cs="仿宋"/>
          <w:sz w:val="24"/>
        </w:rPr>
      </w:pPr>
    </w:p>
    <w:p w14:paraId="49B689CE"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单位：                      部门：               职务：</w:t>
      </w:r>
    </w:p>
    <w:p w14:paraId="7AD18A69" w14:textId="77777777" w:rsidR="00290462" w:rsidRDefault="00290462">
      <w:pPr>
        <w:spacing w:line="360" w:lineRule="exact"/>
        <w:rPr>
          <w:rFonts w:ascii="仿宋" w:eastAsia="仿宋" w:hAnsi="仿宋" w:cs="仿宋"/>
          <w:sz w:val="24"/>
        </w:rPr>
      </w:pPr>
    </w:p>
    <w:p w14:paraId="53B7D189" w14:textId="77777777" w:rsidR="00290462" w:rsidRDefault="00436A8D">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14:paraId="4DEE441E" w14:textId="77777777" w:rsidR="00290462" w:rsidRDefault="00290462">
      <w:pPr>
        <w:spacing w:line="360" w:lineRule="exact"/>
        <w:rPr>
          <w:rFonts w:ascii="仿宋" w:eastAsia="仿宋" w:hAnsi="仿宋" w:cs="仿宋"/>
          <w:sz w:val="24"/>
        </w:rPr>
      </w:pPr>
    </w:p>
    <w:p w14:paraId="48B81A73" w14:textId="77777777" w:rsidR="00290462" w:rsidRDefault="00290462">
      <w:pPr>
        <w:spacing w:line="360" w:lineRule="exact"/>
        <w:rPr>
          <w:rFonts w:ascii="仿宋" w:eastAsia="仿宋" w:hAnsi="仿宋" w:cs="仿宋"/>
          <w:sz w:val="24"/>
        </w:rPr>
      </w:pPr>
    </w:p>
    <w:p w14:paraId="59DB88AA"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投标人（电子签章）：</w:t>
      </w:r>
    </w:p>
    <w:p w14:paraId="5616C842" w14:textId="77777777" w:rsidR="00290462" w:rsidRDefault="00290462">
      <w:pPr>
        <w:spacing w:line="360" w:lineRule="exact"/>
        <w:rPr>
          <w:rFonts w:ascii="仿宋" w:eastAsia="仿宋" w:hAnsi="仿宋" w:cs="仿宋"/>
          <w:sz w:val="24"/>
        </w:rPr>
      </w:pPr>
    </w:p>
    <w:p w14:paraId="430D7866" w14:textId="77777777" w:rsidR="00290462" w:rsidRDefault="00290462">
      <w:pPr>
        <w:spacing w:line="360" w:lineRule="exact"/>
        <w:rPr>
          <w:rFonts w:ascii="仿宋" w:eastAsia="仿宋" w:hAnsi="仿宋" w:cs="仿宋"/>
          <w:sz w:val="24"/>
        </w:rPr>
      </w:pPr>
    </w:p>
    <w:p w14:paraId="76D0B486"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法定代表人（签字或盖章）：</w:t>
      </w:r>
    </w:p>
    <w:p w14:paraId="3FAA5FDB" w14:textId="77777777" w:rsidR="00290462" w:rsidRDefault="00290462">
      <w:pPr>
        <w:spacing w:line="360" w:lineRule="exact"/>
        <w:rPr>
          <w:rFonts w:ascii="仿宋" w:eastAsia="仿宋" w:hAnsi="仿宋" w:cs="仿宋"/>
          <w:sz w:val="24"/>
        </w:rPr>
      </w:pPr>
    </w:p>
    <w:p w14:paraId="062C330C" w14:textId="77777777" w:rsidR="00290462" w:rsidRDefault="00290462">
      <w:pPr>
        <w:spacing w:line="360" w:lineRule="exact"/>
        <w:rPr>
          <w:rFonts w:ascii="仿宋" w:eastAsia="仿宋" w:hAnsi="仿宋" w:cs="仿宋"/>
          <w:sz w:val="24"/>
        </w:rPr>
      </w:pPr>
    </w:p>
    <w:p w14:paraId="68AF08B5" w14:textId="77777777" w:rsidR="00290462" w:rsidRDefault="00436A8D">
      <w:pPr>
        <w:ind w:firstLineChars="2200" w:firstLine="5280"/>
        <w:jc w:val="left"/>
        <w:rPr>
          <w:rFonts w:ascii="仿宋" w:eastAsia="仿宋" w:hAnsi="仿宋" w:cs="仿宋"/>
          <w:sz w:val="24"/>
        </w:rPr>
      </w:pPr>
      <w:r>
        <w:rPr>
          <w:rFonts w:ascii="仿宋" w:eastAsia="仿宋" w:hAnsi="仿宋" w:cs="仿宋" w:hint="eastAsia"/>
          <w:sz w:val="24"/>
        </w:rPr>
        <w:t>日期：    年   月   日</w:t>
      </w:r>
    </w:p>
    <w:p w14:paraId="1DEDEE2F" w14:textId="77777777" w:rsidR="00290462" w:rsidRDefault="00290462">
      <w:pPr>
        <w:ind w:firstLineChars="2050" w:firstLine="4920"/>
        <w:jc w:val="left"/>
        <w:rPr>
          <w:rFonts w:ascii="仿宋" w:eastAsia="仿宋" w:hAnsi="仿宋" w:cs="仿宋"/>
          <w:sz w:val="24"/>
        </w:rPr>
      </w:pPr>
    </w:p>
    <w:p w14:paraId="4BD7402A" w14:textId="77777777" w:rsidR="00290462" w:rsidRDefault="00290462">
      <w:pPr>
        <w:spacing w:line="800" w:lineRule="exact"/>
        <w:rPr>
          <w:rFonts w:ascii="仿宋" w:eastAsia="仿宋" w:hAnsi="仿宋" w:cs="仿宋"/>
          <w:b/>
          <w:sz w:val="24"/>
        </w:rPr>
      </w:pPr>
    </w:p>
    <w:p w14:paraId="1BC562DA" w14:textId="77777777" w:rsidR="00290462" w:rsidRDefault="00436A8D">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14:paraId="7E6E05A1" w14:textId="77777777" w:rsidR="00290462" w:rsidRDefault="00290462">
      <w:pPr>
        <w:jc w:val="center"/>
        <w:rPr>
          <w:rFonts w:ascii="仿宋" w:eastAsia="仿宋" w:hAnsi="仿宋" w:cs="仿宋"/>
          <w:b/>
          <w:sz w:val="24"/>
        </w:rPr>
      </w:pPr>
    </w:p>
    <w:p w14:paraId="5DDAF9C8" w14:textId="77777777" w:rsidR="00290462" w:rsidRDefault="00436A8D">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14:paraId="34AD5715" w14:textId="77777777" w:rsidR="00290462" w:rsidRDefault="00436A8D">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14:paraId="78F289E8" w14:textId="77777777" w:rsidR="00290462" w:rsidRDefault="00436A8D">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0BA17BDA"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4D190355" w14:textId="77777777" w:rsidR="00290462" w:rsidRDefault="00290462">
      <w:pPr>
        <w:snapToGrid w:val="0"/>
        <w:spacing w:line="600" w:lineRule="exact"/>
        <w:jc w:val="left"/>
        <w:rPr>
          <w:rFonts w:ascii="仿宋" w:eastAsia="仿宋" w:hAnsi="仿宋" w:cs="仿宋"/>
          <w:sz w:val="24"/>
        </w:rPr>
      </w:pPr>
    </w:p>
    <w:p w14:paraId="53A1A301"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授权代表姓名：              性别：               年龄：</w:t>
      </w:r>
    </w:p>
    <w:p w14:paraId="7AF73002" w14:textId="77777777" w:rsidR="00290462" w:rsidRDefault="00290462">
      <w:pPr>
        <w:spacing w:line="360" w:lineRule="exact"/>
        <w:rPr>
          <w:rFonts w:ascii="仿宋" w:eastAsia="仿宋" w:hAnsi="仿宋" w:cs="仿宋"/>
          <w:sz w:val="24"/>
        </w:rPr>
      </w:pPr>
    </w:p>
    <w:p w14:paraId="77F9A3FA"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单位：                      部门：               职务：</w:t>
      </w:r>
    </w:p>
    <w:p w14:paraId="3F149359" w14:textId="77777777" w:rsidR="00290462" w:rsidRDefault="00290462">
      <w:pPr>
        <w:spacing w:line="360" w:lineRule="exact"/>
        <w:rPr>
          <w:rFonts w:ascii="仿宋" w:eastAsia="仿宋" w:hAnsi="仿宋" w:cs="仿宋"/>
          <w:sz w:val="24"/>
        </w:rPr>
      </w:pPr>
    </w:p>
    <w:p w14:paraId="13659BF8" w14:textId="77777777" w:rsidR="00290462" w:rsidRDefault="00436A8D">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14:paraId="3C1D3C61" w14:textId="77777777" w:rsidR="00290462" w:rsidRDefault="00290462">
      <w:pPr>
        <w:spacing w:line="360" w:lineRule="exact"/>
        <w:rPr>
          <w:rFonts w:ascii="仿宋" w:eastAsia="仿宋" w:hAnsi="仿宋" w:cs="仿宋"/>
          <w:sz w:val="24"/>
        </w:rPr>
      </w:pPr>
    </w:p>
    <w:p w14:paraId="48A2336C" w14:textId="77777777" w:rsidR="00290462" w:rsidRDefault="00290462">
      <w:pPr>
        <w:spacing w:line="360" w:lineRule="exact"/>
        <w:rPr>
          <w:rFonts w:ascii="仿宋" w:eastAsia="仿宋" w:hAnsi="仿宋" w:cs="仿宋"/>
          <w:sz w:val="24"/>
        </w:rPr>
      </w:pPr>
    </w:p>
    <w:p w14:paraId="119B9C71" w14:textId="77777777" w:rsidR="00290462" w:rsidRDefault="00290462">
      <w:pPr>
        <w:jc w:val="center"/>
        <w:rPr>
          <w:rFonts w:ascii="仿宋" w:eastAsia="仿宋" w:hAnsi="仿宋" w:cs="仿宋"/>
          <w:b/>
          <w:kern w:val="0"/>
          <w:sz w:val="32"/>
          <w:szCs w:val="32"/>
        </w:rPr>
      </w:pPr>
    </w:p>
    <w:p w14:paraId="19CD453D" w14:textId="77777777" w:rsidR="00290462" w:rsidRDefault="00290462">
      <w:pPr>
        <w:rPr>
          <w:rFonts w:ascii="仿宋" w:eastAsia="仿宋" w:hAnsi="仿宋" w:cs="仿宋"/>
        </w:rPr>
      </w:pPr>
    </w:p>
    <w:p w14:paraId="72E5F2C0" w14:textId="77777777" w:rsidR="00290462" w:rsidRDefault="00436A8D">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7A9E956D" w14:textId="77777777" w:rsidR="00290462" w:rsidRDefault="00436A8D">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30D7632C" w14:textId="77777777" w:rsidR="00290462" w:rsidRDefault="00436A8D">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14:paraId="52044A1A" w14:textId="77777777" w:rsidR="00290462" w:rsidRDefault="00436A8D">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14:paraId="099BAD5A" w14:textId="77777777" w:rsidR="00290462" w:rsidRDefault="00290462">
      <w:pPr>
        <w:autoSpaceDE w:val="0"/>
        <w:autoSpaceDN w:val="0"/>
        <w:spacing w:line="360" w:lineRule="auto"/>
        <w:jc w:val="center"/>
        <w:rPr>
          <w:rFonts w:ascii="仿宋" w:eastAsia="仿宋" w:hAnsi="仿宋" w:cs="仿宋"/>
          <w:b/>
          <w:kern w:val="0"/>
          <w:sz w:val="32"/>
          <w:szCs w:val="32"/>
          <w:lang w:val="zh-CN"/>
        </w:rPr>
      </w:pPr>
    </w:p>
    <w:p w14:paraId="34560A5F" w14:textId="77777777" w:rsidR="00290462" w:rsidRDefault="00290462">
      <w:pPr>
        <w:spacing w:line="800" w:lineRule="exact"/>
        <w:rPr>
          <w:rFonts w:ascii="仿宋" w:eastAsia="仿宋" w:hAnsi="仿宋" w:cs="仿宋"/>
          <w:b/>
          <w:sz w:val="24"/>
        </w:rPr>
      </w:pPr>
    </w:p>
    <w:p w14:paraId="63D8AC96" w14:textId="77777777" w:rsidR="00290462" w:rsidRDefault="00436A8D" w:rsidP="006D7421">
      <w:pPr>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三、法定代表人及其授权代表身份证复印件（正反面）</w:t>
      </w:r>
    </w:p>
    <w:p w14:paraId="0A61DAAD" w14:textId="77777777" w:rsidR="00290462" w:rsidRDefault="00290462">
      <w:pPr>
        <w:spacing w:line="800" w:lineRule="exact"/>
        <w:rPr>
          <w:rFonts w:ascii="仿宋" w:eastAsia="仿宋" w:hAnsi="仿宋" w:cs="仿宋"/>
          <w:b/>
          <w:sz w:val="24"/>
        </w:rPr>
      </w:pPr>
    </w:p>
    <w:p w14:paraId="670ECCB4" w14:textId="77777777" w:rsidR="006D7421" w:rsidRDefault="006D7421" w:rsidP="006D7421">
      <w:pPr>
        <w:spacing w:line="800" w:lineRule="exact"/>
        <w:rPr>
          <w:rFonts w:ascii="仿宋" w:eastAsia="仿宋" w:hAnsi="仿宋" w:cs="仿宋"/>
          <w:b/>
          <w:sz w:val="30"/>
          <w:szCs w:val="30"/>
        </w:rPr>
      </w:pPr>
    </w:p>
    <w:p w14:paraId="3DCFF586" w14:textId="77777777" w:rsidR="00290462" w:rsidRDefault="00436A8D" w:rsidP="006D7421">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四、法定代表人身份证明书</w:t>
      </w:r>
      <w:r w:rsidR="00C1218D">
        <w:rPr>
          <w:rFonts w:ascii="仿宋" w:eastAsia="仿宋" w:hAnsi="仿宋" w:cs="仿宋" w:hint="eastAsia"/>
          <w:b/>
          <w:sz w:val="30"/>
          <w:szCs w:val="30"/>
        </w:rPr>
        <w:t>（</w:t>
      </w:r>
      <w:r>
        <w:rPr>
          <w:rFonts w:ascii="仿宋" w:eastAsia="仿宋" w:hAnsi="仿宋" w:cs="仿宋" w:hint="eastAsia"/>
          <w:b/>
          <w:sz w:val="30"/>
          <w:szCs w:val="30"/>
        </w:rPr>
        <w:t>格式</w:t>
      </w:r>
      <w:r w:rsidR="00C1218D">
        <w:rPr>
          <w:rFonts w:ascii="仿宋" w:eastAsia="仿宋" w:hAnsi="仿宋" w:cs="仿宋" w:hint="eastAsia"/>
          <w:b/>
          <w:sz w:val="30"/>
          <w:szCs w:val="30"/>
        </w:rPr>
        <w:t>）</w:t>
      </w:r>
    </w:p>
    <w:p w14:paraId="6E0AF13D" w14:textId="77777777" w:rsidR="00290462" w:rsidRDefault="00436A8D">
      <w:pPr>
        <w:spacing w:line="440" w:lineRule="exact"/>
        <w:rPr>
          <w:rFonts w:ascii="仿宋" w:eastAsia="仿宋" w:hAnsi="仿宋" w:cs="仿宋"/>
          <w:sz w:val="24"/>
        </w:rPr>
      </w:pPr>
      <w:r>
        <w:rPr>
          <w:rFonts w:ascii="仿宋" w:eastAsia="仿宋" w:hAnsi="仿宋" w:cs="仿宋" w:hint="eastAsia"/>
          <w:sz w:val="24"/>
        </w:rPr>
        <w:t>投 标 人：</w:t>
      </w:r>
      <w:r>
        <w:rPr>
          <w:rFonts w:ascii="仿宋" w:eastAsia="仿宋" w:hAnsi="仿宋" w:cs="仿宋" w:hint="eastAsia"/>
          <w:sz w:val="24"/>
          <w:u w:val="single"/>
        </w:rPr>
        <w:t xml:space="preserve">                          </w:t>
      </w:r>
    </w:p>
    <w:p w14:paraId="34D5B004" w14:textId="77777777" w:rsidR="00290462" w:rsidRDefault="00436A8D">
      <w:pPr>
        <w:spacing w:line="440" w:lineRule="exact"/>
        <w:rPr>
          <w:rFonts w:ascii="仿宋" w:eastAsia="仿宋" w:hAnsi="仿宋" w:cs="仿宋"/>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14:paraId="04CE50DD" w14:textId="77777777" w:rsidR="00290462" w:rsidRDefault="00436A8D">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r>
        <w:rPr>
          <w:rFonts w:ascii="仿宋" w:eastAsia="仿宋" w:hAnsi="仿宋" w:cs="仿宋" w:hint="eastAsia"/>
          <w:sz w:val="24"/>
          <w:u w:val="single"/>
        </w:rPr>
        <w:t xml:space="preserve">                          </w:t>
      </w:r>
    </w:p>
    <w:p w14:paraId="7A00E5BB" w14:textId="77777777" w:rsidR="00290462" w:rsidRDefault="00436A8D">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14:paraId="0F7A20A9" w14:textId="77777777" w:rsidR="00290462" w:rsidRDefault="00436A8D">
      <w:pPr>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r>
        <w:rPr>
          <w:rFonts w:ascii="仿宋" w:eastAsia="仿宋" w:hAnsi="仿宋" w:cs="仿宋" w:hint="eastAsia"/>
          <w:sz w:val="24"/>
          <w:u w:val="single"/>
        </w:rPr>
        <w:t xml:space="preserve">                           </w:t>
      </w:r>
    </w:p>
    <w:p w14:paraId="5B43B242" w14:textId="77777777" w:rsidR="00290462" w:rsidRDefault="00436A8D">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14:paraId="4F1A7707" w14:textId="77777777" w:rsidR="00290462" w:rsidRDefault="00436A8D">
      <w:pPr>
        <w:spacing w:line="440" w:lineRule="exact"/>
        <w:rPr>
          <w:rFonts w:ascii="仿宋" w:eastAsia="仿宋" w:hAnsi="仿宋" w:cs="仿宋"/>
          <w:sz w:val="24"/>
        </w:rPr>
      </w:pPr>
      <w:r>
        <w:rPr>
          <w:rFonts w:ascii="仿宋" w:eastAsia="仿宋" w:hAnsi="仿宋" w:cs="仿宋" w:hint="eastAsia"/>
          <w:sz w:val="24"/>
        </w:rPr>
        <w:t>特此证明。</w:t>
      </w:r>
    </w:p>
    <w:p w14:paraId="45551458" w14:textId="77777777" w:rsidR="00290462" w:rsidRDefault="00290462">
      <w:pPr>
        <w:spacing w:line="440" w:lineRule="exact"/>
        <w:rPr>
          <w:rFonts w:ascii="仿宋" w:eastAsia="仿宋" w:hAnsi="仿宋" w:cs="仿宋"/>
          <w:sz w:val="24"/>
        </w:rPr>
      </w:pPr>
    </w:p>
    <w:p w14:paraId="6BFA54C6" w14:textId="77777777" w:rsidR="00290462" w:rsidRDefault="00436A8D">
      <w:pPr>
        <w:spacing w:line="440" w:lineRule="exact"/>
        <w:rPr>
          <w:rFonts w:ascii="仿宋" w:eastAsia="仿宋" w:hAnsi="仿宋" w:cs="仿宋"/>
          <w:sz w:val="24"/>
        </w:rPr>
      </w:pPr>
      <w:r>
        <w:rPr>
          <w:rFonts w:ascii="仿宋" w:eastAsia="仿宋" w:hAnsi="仿宋" w:cs="仿宋" w:hint="eastAsia"/>
          <w:sz w:val="24"/>
        </w:rPr>
        <w:t>投标人名称：                             （电子签章）</w:t>
      </w:r>
    </w:p>
    <w:p w14:paraId="7D9323D7" w14:textId="77777777" w:rsidR="00290462" w:rsidRDefault="00290462">
      <w:pPr>
        <w:spacing w:line="440" w:lineRule="exact"/>
        <w:ind w:right="480"/>
        <w:rPr>
          <w:rFonts w:ascii="仿宋" w:eastAsia="仿宋" w:hAnsi="仿宋" w:cs="仿宋"/>
          <w:sz w:val="24"/>
        </w:rPr>
      </w:pPr>
    </w:p>
    <w:p w14:paraId="10D2EF50" w14:textId="77777777" w:rsidR="00290462" w:rsidRDefault="00436A8D">
      <w:pPr>
        <w:spacing w:line="440" w:lineRule="exact"/>
        <w:ind w:right="720"/>
        <w:jc w:val="right"/>
        <w:rPr>
          <w:rFonts w:ascii="仿宋" w:eastAsia="仿宋" w:hAnsi="仿宋" w:cs="仿宋"/>
          <w:sz w:val="24"/>
        </w:rPr>
      </w:pPr>
      <w:r>
        <w:rPr>
          <w:rFonts w:ascii="仿宋" w:eastAsia="仿宋" w:hAnsi="仿宋" w:cs="仿宋" w:hint="eastAsia"/>
          <w:sz w:val="24"/>
        </w:rPr>
        <w:t>年   月   日</w:t>
      </w:r>
    </w:p>
    <w:p w14:paraId="07337B73" w14:textId="77777777" w:rsidR="006D7421" w:rsidRDefault="006D7421" w:rsidP="006D7421">
      <w:pPr>
        <w:rPr>
          <w:rFonts w:ascii="仿宋" w:eastAsia="仿宋" w:hAnsi="仿宋" w:cs="仿宋"/>
          <w:b/>
          <w:kern w:val="0"/>
          <w:sz w:val="32"/>
          <w:szCs w:val="32"/>
        </w:rPr>
      </w:pPr>
    </w:p>
    <w:p w14:paraId="5D13A4C5" w14:textId="77777777" w:rsidR="006D7421" w:rsidRDefault="006D7421" w:rsidP="006D7421">
      <w:pPr>
        <w:rPr>
          <w:rFonts w:ascii="仿宋" w:eastAsia="仿宋" w:hAnsi="仿宋" w:cs="仿宋"/>
          <w:b/>
          <w:kern w:val="0"/>
          <w:sz w:val="32"/>
          <w:szCs w:val="32"/>
        </w:rPr>
      </w:pPr>
    </w:p>
    <w:p w14:paraId="55A50A08" w14:textId="77777777" w:rsidR="006D7421" w:rsidRDefault="006D7421" w:rsidP="006D7421">
      <w:pPr>
        <w:rPr>
          <w:rFonts w:ascii="仿宋" w:eastAsia="仿宋" w:hAnsi="仿宋" w:cs="仿宋"/>
          <w:b/>
          <w:kern w:val="0"/>
          <w:sz w:val="32"/>
          <w:szCs w:val="32"/>
        </w:rPr>
      </w:pPr>
    </w:p>
    <w:p w14:paraId="377EC766" w14:textId="77777777" w:rsidR="00290462" w:rsidRDefault="00436A8D" w:rsidP="006D7421">
      <w:pPr>
        <w:jc w:val="center"/>
        <w:rPr>
          <w:rFonts w:ascii="仿宋" w:eastAsia="仿宋" w:hAnsi="仿宋" w:cs="仿宋"/>
          <w:b/>
          <w:kern w:val="0"/>
          <w:sz w:val="32"/>
          <w:szCs w:val="32"/>
        </w:rPr>
      </w:pPr>
      <w:r>
        <w:rPr>
          <w:rFonts w:ascii="仿宋" w:eastAsia="仿宋" w:hAnsi="仿宋" w:cs="仿宋" w:hint="eastAsia"/>
          <w:b/>
          <w:kern w:val="0"/>
          <w:sz w:val="32"/>
          <w:szCs w:val="32"/>
        </w:rPr>
        <w:t>五、商务技术偏离表</w:t>
      </w:r>
    </w:p>
    <w:p w14:paraId="15B45C83" w14:textId="77777777" w:rsidR="006D7421" w:rsidRPr="006D7421" w:rsidRDefault="006D7421" w:rsidP="006D7421">
      <w:pPr>
        <w:pStyle w:val="Default"/>
      </w:pPr>
    </w:p>
    <w:tbl>
      <w:tblPr>
        <w:tblStyle w:val="afff"/>
        <w:tblW w:w="9464" w:type="dxa"/>
        <w:tblLayout w:type="fixed"/>
        <w:tblLook w:val="04A0" w:firstRow="1" w:lastRow="0" w:firstColumn="1" w:lastColumn="0" w:noHBand="0" w:noVBand="1"/>
      </w:tblPr>
      <w:tblGrid>
        <w:gridCol w:w="959"/>
        <w:gridCol w:w="3683"/>
        <w:gridCol w:w="3546"/>
        <w:gridCol w:w="1276"/>
      </w:tblGrid>
      <w:tr w:rsidR="00290462" w14:paraId="30133BB7" w14:textId="77777777">
        <w:tc>
          <w:tcPr>
            <w:tcW w:w="959" w:type="dxa"/>
          </w:tcPr>
          <w:p w14:paraId="434DD9DE" w14:textId="77777777" w:rsidR="00290462" w:rsidRDefault="00436A8D">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14:paraId="1CABF00B" w14:textId="77777777" w:rsidR="00290462" w:rsidRDefault="00436A8D">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14:paraId="0B249A09" w14:textId="77777777" w:rsidR="00290462" w:rsidRDefault="00436A8D">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14:paraId="1635FC0D" w14:textId="77777777" w:rsidR="00290462" w:rsidRDefault="00436A8D">
            <w:pPr>
              <w:jc w:val="center"/>
              <w:rPr>
                <w:rFonts w:ascii="仿宋" w:eastAsia="仿宋" w:hAnsi="仿宋" w:cs="仿宋"/>
                <w:b/>
                <w:bCs/>
                <w:sz w:val="24"/>
              </w:rPr>
            </w:pPr>
            <w:r>
              <w:rPr>
                <w:rFonts w:ascii="仿宋" w:eastAsia="仿宋" w:hAnsi="仿宋" w:cs="仿宋" w:hint="eastAsia"/>
                <w:b/>
                <w:bCs/>
                <w:sz w:val="24"/>
              </w:rPr>
              <w:t>偏离说明</w:t>
            </w:r>
          </w:p>
        </w:tc>
      </w:tr>
      <w:tr w:rsidR="00290462" w14:paraId="74641356" w14:textId="77777777">
        <w:tc>
          <w:tcPr>
            <w:tcW w:w="959" w:type="dxa"/>
          </w:tcPr>
          <w:p w14:paraId="6CE6AFC6" w14:textId="77777777" w:rsidR="00290462" w:rsidRDefault="00436A8D">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14:paraId="68F22607" w14:textId="77777777" w:rsidR="00290462" w:rsidRDefault="00290462">
            <w:pPr>
              <w:jc w:val="center"/>
              <w:rPr>
                <w:rFonts w:ascii="仿宋" w:eastAsia="仿宋" w:hAnsi="仿宋" w:cs="仿宋"/>
                <w:b/>
                <w:kern w:val="0"/>
                <w:sz w:val="32"/>
                <w:szCs w:val="32"/>
              </w:rPr>
            </w:pPr>
          </w:p>
        </w:tc>
        <w:tc>
          <w:tcPr>
            <w:tcW w:w="3546" w:type="dxa"/>
          </w:tcPr>
          <w:p w14:paraId="2CA9D859" w14:textId="77777777" w:rsidR="00290462" w:rsidRDefault="00290462">
            <w:pPr>
              <w:jc w:val="center"/>
              <w:rPr>
                <w:rFonts w:ascii="仿宋" w:eastAsia="仿宋" w:hAnsi="仿宋" w:cs="仿宋"/>
                <w:b/>
                <w:kern w:val="0"/>
                <w:sz w:val="32"/>
                <w:szCs w:val="32"/>
              </w:rPr>
            </w:pPr>
          </w:p>
        </w:tc>
        <w:tc>
          <w:tcPr>
            <w:tcW w:w="1276" w:type="dxa"/>
          </w:tcPr>
          <w:p w14:paraId="0ADDA733" w14:textId="77777777" w:rsidR="00290462" w:rsidRDefault="00290462">
            <w:pPr>
              <w:jc w:val="center"/>
              <w:rPr>
                <w:rFonts w:ascii="仿宋" w:eastAsia="仿宋" w:hAnsi="仿宋" w:cs="仿宋"/>
                <w:b/>
                <w:kern w:val="0"/>
                <w:sz w:val="32"/>
                <w:szCs w:val="32"/>
              </w:rPr>
            </w:pPr>
          </w:p>
        </w:tc>
      </w:tr>
      <w:tr w:rsidR="00290462" w14:paraId="02EA728A" w14:textId="77777777">
        <w:tc>
          <w:tcPr>
            <w:tcW w:w="959" w:type="dxa"/>
          </w:tcPr>
          <w:p w14:paraId="3E46B2D8" w14:textId="77777777" w:rsidR="00290462" w:rsidRDefault="00436A8D">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14:paraId="3947D1D3" w14:textId="77777777" w:rsidR="00290462" w:rsidRDefault="00290462">
            <w:pPr>
              <w:jc w:val="center"/>
              <w:rPr>
                <w:rFonts w:ascii="仿宋" w:eastAsia="仿宋" w:hAnsi="仿宋" w:cs="仿宋"/>
                <w:b/>
                <w:kern w:val="0"/>
                <w:sz w:val="32"/>
                <w:szCs w:val="32"/>
              </w:rPr>
            </w:pPr>
          </w:p>
        </w:tc>
        <w:tc>
          <w:tcPr>
            <w:tcW w:w="3546" w:type="dxa"/>
          </w:tcPr>
          <w:p w14:paraId="13495ED3" w14:textId="77777777" w:rsidR="00290462" w:rsidRDefault="00290462">
            <w:pPr>
              <w:jc w:val="center"/>
              <w:rPr>
                <w:rFonts w:ascii="仿宋" w:eastAsia="仿宋" w:hAnsi="仿宋" w:cs="仿宋"/>
                <w:b/>
                <w:kern w:val="0"/>
                <w:sz w:val="32"/>
                <w:szCs w:val="32"/>
              </w:rPr>
            </w:pPr>
          </w:p>
        </w:tc>
        <w:tc>
          <w:tcPr>
            <w:tcW w:w="1276" w:type="dxa"/>
          </w:tcPr>
          <w:p w14:paraId="00C78FF6" w14:textId="77777777" w:rsidR="00290462" w:rsidRDefault="00290462">
            <w:pPr>
              <w:jc w:val="center"/>
              <w:rPr>
                <w:rFonts w:ascii="仿宋" w:eastAsia="仿宋" w:hAnsi="仿宋" w:cs="仿宋"/>
                <w:b/>
                <w:kern w:val="0"/>
                <w:sz w:val="32"/>
                <w:szCs w:val="32"/>
              </w:rPr>
            </w:pPr>
          </w:p>
        </w:tc>
      </w:tr>
      <w:tr w:rsidR="00290462" w14:paraId="0B0EFE44" w14:textId="77777777">
        <w:tc>
          <w:tcPr>
            <w:tcW w:w="959" w:type="dxa"/>
          </w:tcPr>
          <w:p w14:paraId="7738C503" w14:textId="77777777" w:rsidR="00290462" w:rsidRDefault="00436A8D">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14:paraId="57EB0839" w14:textId="77777777" w:rsidR="00290462" w:rsidRDefault="00290462">
            <w:pPr>
              <w:jc w:val="center"/>
              <w:rPr>
                <w:rFonts w:ascii="仿宋" w:eastAsia="仿宋" w:hAnsi="仿宋" w:cs="仿宋"/>
                <w:b/>
                <w:kern w:val="0"/>
                <w:sz w:val="32"/>
                <w:szCs w:val="32"/>
              </w:rPr>
            </w:pPr>
          </w:p>
        </w:tc>
        <w:tc>
          <w:tcPr>
            <w:tcW w:w="3546" w:type="dxa"/>
          </w:tcPr>
          <w:p w14:paraId="6EA7553C" w14:textId="77777777" w:rsidR="00290462" w:rsidRDefault="00290462">
            <w:pPr>
              <w:jc w:val="center"/>
              <w:rPr>
                <w:rFonts w:ascii="仿宋" w:eastAsia="仿宋" w:hAnsi="仿宋" w:cs="仿宋"/>
                <w:b/>
                <w:kern w:val="0"/>
                <w:sz w:val="32"/>
                <w:szCs w:val="32"/>
              </w:rPr>
            </w:pPr>
          </w:p>
        </w:tc>
        <w:tc>
          <w:tcPr>
            <w:tcW w:w="1276" w:type="dxa"/>
          </w:tcPr>
          <w:p w14:paraId="247DD988" w14:textId="77777777" w:rsidR="00290462" w:rsidRDefault="00290462">
            <w:pPr>
              <w:jc w:val="center"/>
              <w:rPr>
                <w:rFonts w:ascii="仿宋" w:eastAsia="仿宋" w:hAnsi="仿宋" w:cs="仿宋"/>
                <w:b/>
                <w:kern w:val="0"/>
                <w:sz w:val="32"/>
                <w:szCs w:val="32"/>
              </w:rPr>
            </w:pPr>
          </w:p>
        </w:tc>
      </w:tr>
    </w:tbl>
    <w:p w14:paraId="593D3198" w14:textId="77777777" w:rsidR="00290462" w:rsidRDefault="00436A8D">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14:paraId="1BA48B95" w14:textId="77777777" w:rsidR="00290462" w:rsidRDefault="00290462">
      <w:pPr>
        <w:jc w:val="center"/>
        <w:rPr>
          <w:rFonts w:ascii="仿宋" w:eastAsia="仿宋" w:hAnsi="仿宋" w:cs="仿宋"/>
          <w:b/>
          <w:kern w:val="0"/>
          <w:sz w:val="32"/>
          <w:szCs w:val="32"/>
        </w:rPr>
      </w:pPr>
    </w:p>
    <w:p w14:paraId="128B942B" w14:textId="77777777" w:rsidR="00290462" w:rsidRDefault="00436A8D">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0FC00293" w14:textId="77777777" w:rsidR="00290462" w:rsidRDefault="00436A8D">
      <w:pPr>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六</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14:paraId="542F89C8" w14:textId="77777777" w:rsidR="00290462" w:rsidRDefault="00290462">
      <w:pPr>
        <w:snapToGrid w:val="0"/>
        <w:spacing w:line="360" w:lineRule="auto"/>
        <w:rPr>
          <w:rFonts w:ascii="仿宋" w:eastAsia="仿宋" w:hAnsi="仿宋" w:cs="仿宋"/>
          <w:sz w:val="24"/>
        </w:rPr>
      </w:pPr>
    </w:p>
    <w:p w14:paraId="3EC5A954" w14:textId="77777777" w:rsidR="00290462" w:rsidRDefault="00436A8D">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3FFDD608" w14:textId="77777777" w:rsidR="00290462" w:rsidRDefault="00436A8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14:paraId="0808B492" w14:textId="77777777" w:rsidR="00290462" w:rsidRDefault="00436A8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p>
    <w:p w14:paraId="5103F957" w14:textId="77777777" w:rsidR="00290462" w:rsidRDefault="00436A8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p>
    <w:p w14:paraId="20815034" w14:textId="77777777" w:rsidR="00290462" w:rsidRDefault="00436A8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p>
    <w:p w14:paraId="1BEEAD50" w14:textId="77777777" w:rsidR="00290462" w:rsidRDefault="00436A8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14:paraId="2E7BA869" w14:textId="77777777" w:rsidR="00290462" w:rsidRDefault="00436A8D">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14:paraId="58F88F85" w14:textId="77777777" w:rsidR="00290462" w:rsidRDefault="00436A8D">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14:paraId="52A6D72E" w14:textId="77777777" w:rsidR="00290462" w:rsidRDefault="00436A8D">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14:paraId="6599CED5" w14:textId="77777777" w:rsidR="00290462" w:rsidRDefault="00436A8D">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p>
    <w:p w14:paraId="58A0BA63" w14:textId="77777777" w:rsidR="00290462" w:rsidRDefault="00436A8D">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291B4F38" w14:textId="77777777" w:rsidR="00290462" w:rsidRDefault="00290462">
      <w:pPr>
        <w:autoSpaceDE w:val="0"/>
        <w:autoSpaceDN w:val="0"/>
        <w:spacing w:line="360" w:lineRule="auto"/>
        <w:ind w:left="2"/>
        <w:jc w:val="left"/>
        <w:rPr>
          <w:rFonts w:ascii="仿宋" w:eastAsia="仿宋" w:hAnsi="仿宋" w:cs="仿宋"/>
          <w:kern w:val="0"/>
          <w:sz w:val="24"/>
          <w:lang w:val="zh-CN"/>
        </w:rPr>
      </w:pPr>
    </w:p>
    <w:p w14:paraId="17BAD65C" w14:textId="77777777" w:rsidR="00290462" w:rsidRDefault="00290462">
      <w:pPr>
        <w:autoSpaceDE w:val="0"/>
        <w:autoSpaceDN w:val="0"/>
        <w:spacing w:line="360" w:lineRule="auto"/>
        <w:ind w:left="2"/>
        <w:jc w:val="left"/>
        <w:rPr>
          <w:rFonts w:ascii="仿宋" w:eastAsia="仿宋" w:hAnsi="仿宋" w:cs="仿宋"/>
          <w:kern w:val="0"/>
          <w:sz w:val="24"/>
          <w:lang w:val="zh-CN"/>
        </w:rPr>
      </w:pPr>
    </w:p>
    <w:p w14:paraId="75BE580B" w14:textId="77777777" w:rsidR="00290462" w:rsidRDefault="00290462">
      <w:pPr>
        <w:autoSpaceDE w:val="0"/>
        <w:autoSpaceDN w:val="0"/>
        <w:spacing w:line="360" w:lineRule="auto"/>
        <w:ind w:left="2"/>
        <w:jc w:val="left"/>
        <w:rPr>
          <w:rFonts w:ascii="仿宋" w:eastAsia="仿宋" w:hAnsi="仿宋" w:cs="仿宋"/>
          <w:kern w:val="0"/>
          <w:sz w:val="24"/>
          <w:lang w:val="zh-CN"/>
        </w:rPr>
      </w:pPr>
    </w:p>
    <w:p w14:paraId="224488EC" w14:textId="77777777" w:rsidR="00290462" w:rsidRDefault="00436A8D">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14:paraId="3A458101" w14:textId="77777777" w:rsidR="00290462" w:rsidRDefault="00436A8D">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14:paraId="1772D0D8" w14:textId="77777777" w:rsidR="00290462" w:rsidRDefault="00290462">
      <w:pPr>
        <w:spacing w:line="360" w:lineRule="auto"/>
        <w:jc w:val="center"/>
        <w:rPr>
          <w:rFonts w:ascii="仿宋" w:eastAsia="仿宋" w:hAnsi="仿宋" w:cs="仿宋"/>
          <w:b/>
          <w:bCs/>
          <w:sz w:val="24"/>
        </w:rPr>
      </w:pPr>
    </w:p>
    <w:p w14:paraId="2AC29AE7" w14:textId="77777777" w:rsidR="00290462" w:rsidRDefault="00436A8D">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06BD5EBF" w14:textId="77777777" w:rsidR="006D7421" w:rsidRDefault="006D7421">
      <w:pPr>
        <w:spacing w:line="360" w:lineRule="auto"/>
        <w:jc w:val="center"/>
        <w:rPr>
          <w:rFonts w:ascii="仿宋_GB2312" w:eastAsia="仿宋_GB2312" w:hAnsi="仿宋_GB2312" w:cs="仿宋_GB2312"/>
          <w:b/>
          <w:sz w:val="32"/>
          <w:szCs w:val="32"/>
        </w:rPr>
      </w:pPr>
    </w:p>
    <w:p w14:paraId="29E87C29" w14:textId="77777777" w:rsidR="006D7421" w:rsidRDefault="006D7421">
      <w:pPr>
        <w:spacing w:line="360" w:lineRule="auto"/>
        <w:jc w:val="center"/>
        <w:rPr>
          <w:rFonts w:ascii="仿宋_GB2312" w:eastAsia="仿宋_GB2312" w:hAnsi="仿宋_GB2312" w:cs="仿宋_GB2312"/>
          <w:b/>
          <w:sz w:val="32"/>
          <w:szCs w:val="32"/>
        </w:rPr>
      </w:pPr>
    </w:p>
    <w:p w14:paraId="56F00244" w14:textId="77777777" w:rsidR="00290462" w:rsidRDefault="00436A8D">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七、</w:t>
      </w:r>
      <w:r>
        <w:rPr>
          <w:rFonts w:ascii="仿宋_GB2312" w:eastAsia="仿宋_GB2312" w:hAnsi="仿宋_GB2312" w:cs="仿宋_GB2312" w:hint="eastAsia"/>
          <w:b/>
          <w:kern w:val="0"/>
          <w:sz w:val="32"/>
          <w:szCs w:val="32"/>
          <w:lang w:val="zh-CN"/>
        </w:rPr>
        <w:t>主要业绩证明</w:t>
      </w:r>
    </w:p>
    <w:p w14:paraId="5093CE95" w14:textId="77777777" w:rsidR="00290462" w:rsidRDefault="00436A8D">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290462" w14:paraId="06C3ECF5"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516908D6"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4584EA5C"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14:paraId="171FA57D"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341C6CA0"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41800327"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14:paraId="6705BE84"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14:paraId="626AB581"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32C1F0C1"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553DDC40"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41376FAC"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290462" w14:paraId="129786D0"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256633D2" w14:textId="77777777" w:rsidR="00290462" w:rsidRDefault="00290462">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5CDEB756" w14:textId="77777777" w:rsidR="00290462" w:rsidRDefault="00290462">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672C32FC" w14:textId="77777777" w:rsidR="00290462" w:rsidRDefault="00290462">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25ACD819" w14:textId="77777777" w:rsidR="00290462" w:rsidRDefault="00290462">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72EAF5CB" w14:textId="77777777" w:rsidR="00290462" w:rsidRDefault="00290462">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3AE46E39" w14:textId="77777777" w:rsidR="00290462" w:rsidRDefault="00290462">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686555C0" w14:textId="77777777" w:rsidR="00290462" w:rsidRDefault="00290462">
            <w:pPr>
              <w:autoSpaceDE w:val="0"/>
              <w:autoSpaceDN w:val="0"/>
              <w:spacing w:line="360" w:lineRule="auto"/>
              <w:rPr>
                <w:rFonts w:ascii="仿宋_GB2312" w:eastAsia="仿宋_GB2312" w:hAnsi="仿宋_GB2312" w:cs="仿宋_GB2312"/>
                <w:sz w:val="24"/>
              </w:rPr>
            </w:pPr>
          </w:p>
        </w:tc>
      </w:tr>
      <w:tr w:rsidR="00290462" w14:paraId="3A9D37C3"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5A1B87CB" w14:textId="77777777" w:rsidR="00290462" w:rsidRDefault="00290462">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6D35535B" w14:textId="77777777" w:rsidR="00290462" w:rsidRDefault="00290462">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31CBB761" w14:textId="77777777" w:rsidR="00290462" w:rsidRDefault="00290462">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6F46DEAD" w14:textId="77777777" w:rsidR="00290462" w:rsidRDefault="00290462">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0CD975E8" w14:textId="77777777" w:rsidR="00290462" w:rsidRDefault="00290462">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0D8CFDDB" w14:textId="77777777" w:rsidR="00290462" w:rsidRDefault="00290462">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74F3735A" w14:textId="77777777" w:rsidR="00290462" w:rsidRDefault="00290462">
            <w:pPr>
              <w:autoSpaceDE w:val="0"/>
              <w:autoSpaceDN w:val="0"/>
              <w:spacing w:line="360" w:lineRule="auto"/>
              <w:rPr>
                <w:rFonts w:ascii="仿宋_GB2312" w:eastAsia="仿宋_GB2312" w:hAnsi="仿宋_GB2312" w:cs="仿宋_GB2312"/>
                <w:sz w:val="24"/>
              </w:rPr>
            </w:pPr>
          </w:p>
        </w:tc>
      </w:tr>
      <w:tr w:rsidR="00290462" w14:paraId="58116A27"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3C70F541" w14:textId="77777777" w:rsidR="00290462" w:rsidRDefault="00290462">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547D880B" w14:textId="77777777" w:rsidR="00290462" w:rsidRDefault="00290462">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6ED8E822" w14:textId="77777777" w:rsidR="00290462" w:rsidRDefault="00290462">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124E4DE6" w14:textId="77777777" w:rsidR="00290462" w:rsidRDefault="00290462">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610F399C" w14:textId="77777777" w:rsidR="00290462" w:rsidRDefault="00290462">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2021F356" w14:textId="77777777" w:rsidR="00290462" w:rsidRDefault="00290462">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5180DFAA" w14:textId="77777777" w:rsidR="00290462" w:rsidRDefault="00290462">
            <w:pPr>
              <w:autoSpaceDE w:val="0"/>
              <w:autoSpaceDN w:val="0"/>
              <w:spacing w:line="360" w:lineRule="auto"/>
              <w:rPr>
                <w:rFonts w:ascii="仿宋_GB2312" w:eastAsia="仿宋_GB2312" w:hAnsi="仿宋_GB2312" w:cs="仿宋_GB2312"/>
                <w:sz w:val="24"/>
              </w:rPr>
            </w:pPr>
          </w:p>
        </w:tc>
      </w:tr>
    </w:tbl>
    <w:p w14:paraId="2F223B80"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14:paraId="4F517577" w14:textId="77777777" w:rsidR="00290462" w:rsidRDefault="00290462">
      <w:pPr>
        <w:autoSpaceDE w:val="0"/>
        <w:autoSpaceDN w:val="0"/>
        <w:spacing w:line="360" w:lineRule="auto"/>
        <w:rPr>
          <w:rFonts w:ascii="仿宋_GB2312" w:eastAsia="仿宋_GB2312" w:hAnsi="仿宋_GB2312" w:cs="仿宋_GB2312"/>
          <w:b/>
          <w:sz w:val="24"/>
        </w:rPr>
      </w:pPr>
    </w:p>
    <w:p w14:paraId="03143984" w14:textId="77777777" w:rsidR="00290462" w:rsidRDefault="00290462">
      <w:pPr>
        <w:autoSpaceDE w:val="0"/>
        <w:autoSpaceDN w:val="0"/>
        <w:spacing w:line="360" w:lineRule="auto"/>
        <w:rPr>
          <w:rFonts w:ascii="仿宋_GB2312" w:eastAsia="仿宋_GB2312" w:hAnsi="仿宋_GB2312" w:cs="仿宋_GB2312"/>
          <w:sz w:val="24"/>
        </w:rPr>
      </w:pPr>
    </w:p>
    <w:p w14:paraId="39EF23EB"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2641B33C"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4185CC81" w14:textId="77777777" w:rsidR="00290462" w:rsidRDefault="00290462">
      <w:pPr>
        <w:pStyle w:val="49"/>
        <w:ind w:firstLine="0"/>
        <w:jc w:val="both"/>
        <w:rPr>
          <w:rFonts w:hAnsi="仿宋_GB2312" w:cs="仿宋_GB2312"/>
        </w:rPr>
      </w:pPr>
    </w:p>
    <w:p w14:paraId="4503442F" w14:textId="77777777" w:rsidR="00290462" w:rsidRDefault="00436A8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八、技术解决方案</w:t>
      </w:r>
    </w:p>
    <w:p w14:paraId="295B9851"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39EF1BB7" w14:textId="77777777" w:rsidR="00290462" w:rsidRDefault="00290462">
      <w:pPr>
        <w:spacing w:line="360" w:lineRule="auto"/>
        <w:jc w:val="center"/>
        <w:rPr>
          <w:rFonts w:ascii="仿宋_GB2312" w:eastAsia="仿宋_GB2312" w:hAnsi="仿宋_GB2312" w:cs="仿宋_GB2312"/>
          <w:sz w:val="24"/>
        </w:rPr>
      </w:pPr>
    </w:p>
    <w:p w14:paraId="25070F7A" w14:textId="77777777" w:rsidR="00290462" w:rsidRDefault="00436A8D">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290462" w14:paraId="010BC748" w14:textId="77777777">
        <w:trPr>
          <w:trHeight w:val="773"/>
        </w:trPr>
        <w:tc>
          <w:tcPr>
            <w:tcW w:w="737" w:type="dxa"/>
            <w:vAlign w:val="center"/>
          </w:tcPr>
          <w:p w14:paraId="1AE9868D"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14:paraId="0BDB90CA"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14:paraId="014E4664"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14:paraId="32EF15DD"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14:paraId="19268738"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14:paraId="761E3CB4"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290462" w14:paraId="4905B595" w14:textId="77777777">
        <w:trPr>
          <w:trHeight w:val="441"/>
        </w:trPr>
        <w:tc>
          <w:tcPr>
            <w:tcW w:w="737" w:type="dxa"/>
            <w:vAlign w:val="center"/>
          </w:tcPr>
          <w:p w14:paraId="3BE8D705"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14:paraId="6E8DA7B1" w14:textId="77777777" w:rsidR="00290462" w:rsidRDefault="00290462">
            <w:pPr>
              <w:snapToGrid w:val="0"/>
              <w:spacing w:line="360" w:lineRule="auto"/>
              <w:jc w:val="center"/>
              <w:rPr>
                <w:rFonts w:ascii="仿宋_GB2312" w:eastAsia="仿宋_GB2312" w:hAnsi="仿宋_GB2312" w:cs="仿宋_GB2312"/>
                <w:sz w:val="24"/>
              </w:rPr>
            </w:pPr>
          </w:p>
        </w:tc>
        <w:tc>
          <w:tcPr>
            <w:tcW w:w="2160" w:type="dxa"/>
            <w:vAlign w:val="center"/>
          </w:tcPr>
          <w:p w14:paraId="4B67248A" w14:textId="77777777" w:rsidR="00290462" w:rsidRDefault="00290462">
            <w:pPr>
              <w:snapToGrid w:val="0"/>
              <w:spacing w:line="360" w:lineRule="auto"/>
              <w:jc w:val="center"/>
              <w:rPr>
                <w:rFonts w:ascii="仿宋_GB2312" w:eastAsia="仿宋_GB2312" w:hAnsi="仿宋_GB2312" w:cs="仿宋_GB2312"/>
                <w:sz w:val="24"/>
              </w:rPr>
            </w:pPr>
          </w:p>
        </w:tc>
        <w:tc>
          <w:tcPr>
            <w:tcW w:w="2340" w:type="dxa"/>
            <w:vAlign w:val="center"/>
          </w:tcPr>
          <w:p w14:paraId="4EF1AA0F" w14:textId="77777777" w:rsidR="00290462" w:rsidRDefault="00290462">
            <w:pPr>
              <w:spacing w:line="360" w:lineRule="auto"/>
              <w:jc w:val="center"/>
              <w:rPr>
                <w:rFonts w:ascii="仿宋_GB2312" w:eastAsia="仿宋_GB2312" w:hAnsi="仿宋_GB2312" w:cs="仿宋_GB2312"/>
                <w:sz w:val="24"/>
              </w:rPr>
            </w:pPr>
          </w:p>
        </w:tc>
        <w:tc>
          <w:tcPr>
            <w:tcW w:w="1080" w:type="dxa"/>
            <w:vAlign w:val="center"/>
          </w:tcPr>
          <w:p w14:paraId="2815D8D1" w14:textId="77777777" w:rsidR="00290462" w:rsidRDefault="00290462">
            <w:pPr>
              <w:spacing w:line="360" w:lineRule="auto"/>
              <w:jc w:val="center"/>
              <w:rPr>
                <w:rFonts w:ascii="仿宋_GB2312" w:eastAsia="仿宋_GB2312" w:hAnsi="仿宋_GB2312" w:cs="仿宋_GB2312"/>
                <w:sz w:val="24"/>
              </w:rPr>
            </w:pPr>
          </w:p>
        </w:tc>
        <w:tc>
          <w:tcPr>
            <w:tcW w:w="1332" w:type="dxa"/>
            <w:vAlign w:val="center"/>
          </w:tcPr>
          <w:p w14:paraId="692B9BD2" w14:textId="77777777" w:rsidR="00290462" w:rsidRDefault="00290462">
            <w:pPr>
              <w:spacing w:line="360" w:lineRule="auto"/>
              <w:jc w:val="center"/>
              <w:rPr>
                <w:rFonts w:ascii="仿宋_GB2312" w:eastAsia="仿宋_GB2312" w:hAnsi="仿宋_GB2312" w:cs="仿宋_GB2312"/>
                <w:sz w:val="24"/>
              </w:rPr>
            </w:pPr>
          </w:p>
        </w:tc>
      </w:tr>
      <w:tr w:rsidR="00290462" w14:paraId="0698AADD" w14:textId="77777777">
        <w:trPr>
          <w:trHeight w:val="453"/>
        </w:trPr>
        <w:tc>
          <w:tcPr>
            <w:tcW w:w="737" w:type="dxa"/>
            <w:vAlign w:val="center"/>
          </w:tcPr>
          <w:p w14:paraId="7B13FD5A"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14:paraId="48EB58EF" w14:textId="77777777" w:rsidR="00290462" w:rsidRDefault="00290462">
            <w:pPr>
              <w:snapToGrid w:val="0"/>
              <w:spacing w:line="360" w:lineRule="auto"/>
              <w:jc w:val="center"/>
              <w:rPr>
                <w:rFonts w:ascii="仿宋_GB2312" w:eastAsia="仿宋_GB2312" w:hAnsi="仿宋_GB2312" w:cs="仿宋_GB2312"/>
                <w:sz w:val="24"/>
              </w:rPr>
            </w:pPr>
          </w:p>
        </w:tc>
        <w:tc>
          <w:tcPr>
            <w:tcW w:w="2160" w:type="dxa"/>
            <w:vAlign w:val="center"/>
          </w:tcPr>
          <w:p w14:paraId="07BFB0C1" w14:textId="77777777" w:rsidR="00290462" w:rsidRDefault="00290462">
            <w:pPr>
              <w:snapToGrid w:val="0"/>
              <w:spacing w:line="360" w:lineRule="auto"/>
              <w:jc w:val="center"/>
              <w:rPr>
                <w:rFonts w:ascii="仿宋_GB2312" w:eastAsia="仿宋_GB2312" w:hAnsi="仿宋_GB2312" w:cs="仿宋_GB2312"/>
                <w:sz w:val="24"/>
              </w:rPr>
            </w:pPr>
          </w:p>
        </w:tc>
        <w:tc>
          <w:tcPr>
            <w:tcW w:w="2340" w:type="dxa"/>
            <w:vAlign w:val="center"/>
          </w:tcPr>
          <w:p w14:paraId="5FEC8D1D" w14:textId="77777777" w:rsidR="00290462" w:rsidRDefault="00290462">
            <w:pPr>
              <w:spacing w:line="360" w:lineRule="auto"/>
              <w:jc w:val="center"/>
              <w:rPr>
                <w:rFonts w:ascii="仿宋_GB2312" w:eastAsia="仿宋_GB2312" w:hAnsi="仿宋_GB2312" w:cs="仿宋_GB2312"/>
                <w:sz w:val="24"/>
              </w:rPr>
            </w:pPr>
          </w:p>
        </w:tc>
        <w:tc>
          <w:tcPr>
            <w:tcW w:w="1080" w:type="dxa"/>
            <w:vAlign w:val="center"/>
          </w:tcPr>
          <w:p w14:paraId="10EE89CC" w14:textId="77777777" w:rsidR="00290462" w:rsidRDefault="00290462">
            <w:pPr>
              <w:spacing w:line="360" w:lineRule="auto"/>
              <w:jc w:val="center"/>
              <w:rPr>
                <w:rFonts w:ascii="仿宋_GB2312" w:eastAsia="仿宋_GB2312" w:hAnsi="仿宋_GB2312" w:cs="仿宋_GB2312"/>
                <w:sz w:val="24"/>
              </w:rPr>
            </w:pPr>
          </w:p>
        </w:tc>
        <w:tc>
          <w:tcPr>
            <w:tcW w:w="1332" w:type="dxa"/>
            <w:vAlign w:val="center"/>
          </w:tcPr>
          <w:p w14:paraId="2A291F0B" w14:textId="77777777" w:rsidR="00290462" w:rsidRDefault="00290462">
            <w:pPr>
              <w:spacing w:line="360" w:lineRule="auto"/>
              <w:jc w:val="center"/>
              <w:rPr>
                <w:rFonts w:ascii="仿宋_GB2312" w:eastAsia="仿宋_GB2312" w:hAnsi="仿宋_GB2312" w:cs="仿宋_GB2312"/>
                <w:sz w:val="24"/>
              </w:rPr>
            </w:pPr>
          </w:p>
        </w:tc>
      </w:tr>
      <w:tr w:rsidR="00290462" w14:paraId="66000BA4" w14:textId="77777777">
        <w:trPr>
          <w:trHeight w:val="453"/>
        </w:trPr>
        <w:tc>
          <w:tcPr>
            <w:tcW w:w="737" w:type="dxa"/>
            <w:vAlign w:val="center"/>
          </w:tcPr>
          <w:p w14:paraId="29DF86CD"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14:paraId="7F4327E2" w14:textId="77777777" w:rsidR="00290462" w:rsidRDefault="00290462">
            <w:pPr>
              <w:snapToGrid w:val="0"/>
              <w:spacing w:line="360" w:lineRule="auto"/>
              <w:jc w:val="center"/>
              <w:rPr>
                <w:rFonts w:ascii="仿宋_GB2312" w:eastAsia="仿宋_GB2312" w:hAnsi="仿宋_GB2312" w:cs="仿宋_GB2312"/>
                <w:sz w:val="24"/>
              </w:rPr>
            </w:pPr>
          </w:p>
        </w:tc>
        <w:tc>
          <w:tcPr>
            <w:tcW w:w="2160" w:type="dxa"/>
            <w:vAlign w:val="center"/>
          </w:tcPr>
          <w:p w14:paraId="4E5DF8E5" w14:textId="77777777" w:rsidR="00290462" w:rsidRDefault="00290462">
            <w:pPr>
              <w:snapToGrid w:val="0"/>
              <w:spacing w:line="360" w:lineRule="auto"/>
              <w:jc w:val="center"/>
              <w:rPr>
                <w:rFonts w:ascii="仿宋_GB2312" w:eastAsia="仿宋_GB2312" w:hAnsi="仿宋_GB2312" w:cs="仿宋_GB2312"/>
                <w:sz w:val="24"/>
              </w:rPr>
            </w:pPr>
          </w:p>
        </w:tc>
        <w:tc>
          <w:tcPr>
            <w:tcW w:w="2340" w:type="dxa"/>
            <w:vAlign w:val="center"/>
          </w:tcPr>
          <w:p w14:paraId="06224356" w14:textId="77777777" w:rsidR="00290462" w:rsidRDefault="00290462">
            <w:pPr>
              <w:spacing w:line="360" w:lineRule="auto"/>
              <w:jc w:val="center"/>
              <w:rPr>
                <w:rFonts w:ascii="仿宋_GB2312" w:eastAsia="仿宋_GB2312" w:hAnsi="仿宋_GB2312" w:cs="仿宋_GB2312"/>
                <w:sz w:val="24"/>
              </w:rPr>
            </w:pPr>
          </w:p>
        </w:tc>
        <w:tc>
          <w:tcPr>
            <w:tcW w:w="1080" w:type="dxa"/>
            <w:vAlign w:val="center"/>
          </w:tcPr>
          <w:p w14:paraId="6B7DDB0F" w14:textId="77777777" w:rsidR="00290462" w:rsidRDefault="00290462">
            <w:pPr>
              <w:spacing w:line="360" w:lineRule="auto"/>
              <w:jc w:val="center"/>
              <w:rPr>
                <w:rFonts w:ascii="仿宋_GB2312" w:eastAsia="仿宋_GB2312" w:hAnsi="仿宋_GB2312" w:cs="仿宋_GB2312"/>
                <w:sz w:val="24"/>
              </w:rPr>
            </w:pPr>
          </w:p>
        </w:tc>
        <w:tc>
          <w:tcPr>
            <w:tcW w:w="1332" w:type="dxa"/>
            <w:vAlign w:val="center"/>
          </w:tcPr>
          <w:p w14:paraId="5649BDB7" w14:textId="77777777" w:rsidR="00290462" w:rsidRDefault="00290462">
            <w:pPr>
              <w:spacing w:line="360" w:lineRule="auto"/>
              <w:jc w:val="center"/>
              <w:rPr>
                <w:rFonts w:ascii="仿宋_GB2312" w:eastAsia="仿宋_GB2312" w:hAnsi="仿宋_GB2312" w:cs="仿宋_GB2312"/>
                <w:sz w:val="24"/>
              </w:rPr>
            </w:pPr>
          </w:p>
        </w:tc>
      </w:tr>
      <w:tr w:rsidR="00290462" w14:paraId="52EE7211" w14:textId="77777777">
        <w:trPr>
          <w:trHeight w:val="453"/>
        </w:trPr>
        <w:tc>
          <w:tcPr>
            <w:tcW w:w="737" w:type="dxa"/>
            <w:vAlign w:val="center"/>
          </w:tcPr>
          <w:p w14:paraId="2ACB7D94"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14:paraId="5B9D58ED" w14:textId="77777777" w:rsidR="00290462" w:rsidRDefault="00290462">
            <w:pPr>
              <w:snapToGrid w:val="0"/>
              <w:spacing w:line="360" w:lineRule="auto"/>
              <w:jc w:val="center"/>
              <w:rPr>
                <w:rFonts w:ascii="仿宋_GB2312" w:eastAsia="仿宋_GB2312" w:hAnsi="仿宋_GB2312" w:cs="仿宋_GB2312"/>
                <w:sz w:val="24"/>
              </w:rPr>
            </w:pPr>
          </w:p>
        </w:tc>
        <w:tc>
          <w:tcPr>
            <w:tcW w:w="2160" w:type="dxa"/>
            <w:vAlign w:val="center"/>
          </w:tcPr>
          <w:p w14:paraId="3E6964D9" w14:textId="77777777" w:rsidR="00290462" w:rsidRDefault="00290462">
            <w:pPr>
              <w:snapToGrid w:val="0"/>
              <w:spacing w:line="360" w:lineRule="auto"/>
              <w:jc w:val="center"/>
              <w:rPr>
                <w:rFonts w:ascii="仿宋_GB2312" w:eastAsia="仿宋_GB2312" w:hAnsi="仿宋_GB2312" w:cs="仿宋_GB2312"/>
                <w:sz w:val="24"/>
              </w:rPr>
            </w:pPr>
          </w:p>
        </w:tc>
        <w:tc>
          <w:tcPr>
            <w:tcW w:w="2340" w:type="dxa"/>
            <w:vAlign w:val="center"/>
          </w:tcPr>
          <w:p w14:paraId="6C4EB01F" w14:textId="77777777" w:rsidR="00290462" w:rsidRDefault="00290462">
            <w:pPr>
              <w:spacing w:line="360" w:lineRule="auto"/>
              <w:jc w:val="center"/>
              <w:rPr>
                <w:rFonts w:ascii="仿宋_GB2312" w:eastAsia="仿宋_GB2312" w:hAnsi="仿宋_GB2312" w:cs="仿宋_GB2312"/>
                <w:sz w:val="24"/>
              </w:rPr>
            </w:pPr>
          </w:p>
        </w:tc>
        <w:tc>
          <w:tcPr>
            <w:tcW w:w="1080" w:type="dxa"/>
            <w:vAlign w:val="center"/>
          </w:tcPr>
          <w:p w14:paraId="21C7868E" w14:textId="77777777" w:rsidR="00290462" w:rsidRDefault="00290462">
            <w:pPr>
              <w:spacing w:line="360" w:lineRule="auto"/>
              <w:jc w:val="center"/>
              <w:rPr>
                <w:rFonts w:ascii="仿宋_GB2312" w:eastAsia="仿宋_GB2312" w:hAnsi="仿宋_GB2312" w:cs="仿宋_GB2312"/>
                <w:sz w:val="24"/>
              </w:rPr>
            </w:pPr>
          </w:p>
        </w:tc>
        <w:tc>
          <w:tcPr>
            <w:tcW w:w="1332" w:type="dxa"/>
            <w:vAlign w:val="center"/>
          </w:tcPr>
          <w:p w14:paraId="7E81C1A2" w14:textId="77777777" w:rsidR="00290462" w:rsidRDefault="00290462">
            <w:pPr>
              <w:spacing w:line="360" w:lineRule="auto"/>
              <w:jc w:val="center"/>
              <w:rPr>
                <w:rFonts w:ascii="仿宋_GB2312" w:eastAsia="仿宋_GB2312" w:hAnsi="仿宋_GB2312" w:cs="仿宋_GB2312"/>
                <w:sz w:val="24"/>
              </w:rPr>
            </w:pPr>
          </w:p>
        </w:tc>
      </w:tr>
      <w:tr w:rsidR="00290462" w14:paraId="4B47D5B0" w14:textId="77777777">
        <w:trPr>
          <w:trHeight w:val="453"/>
        </w:trPr>
        <w:tc>
          <w:tcPr>
            <w:tcW w:w="737" w:type="dxa"/>
            <w:vAlign w:val="center"/>
          </w:tcPr>
          <w:p w14:paraId="209AC6BA"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14:paraId="6CC68B29" w14:textId="77777777" w:rsidR="00290462" w:rsidRDefault="00290462">
            <w:pPr>
              <w:snapToGrid w:val="0"/>
              <w:spacing w:line="360" w:lineRule="auto"/>
              <w:jc w:val="center"/>
              <w:rPr>
                <w:rFonts w:ascii="仿宋_GB2312" w:eastAsia="仿宋_GB2312" w:hAnsi="仿宋_GB2312" w:cs="仿宋_GB2312"/>
                <w:sz w:val="24"/>
              </w:rPr>
            </w:pPr>
          </w:p>
        </w:tc>
        <w:tc>
          <w:tcPr>
            <w:tcW w:w="2160" w:type="dxa"/>
            <w:vAlign w:val="center"/>
          </w:tcPr>
          <w:p w14:paraId="17D58993" w14:textId="77777777" w:rsidR="00290462" w:rsidRDefault="00290462">
            <w:pPr>
              <w:snapToGrid w:val="0"/>
              <w:spacing w:line="360" w:lineRule="auto"/>
              <w:jc w:val="center"/>
              <w:rPr>
                <w:rFonts w:ascii="仿宋_GB2312" w:eastAsia="仿宋_GB2312" w:hAnsi="仿宋_GB2312" w:cs="仿宋_GB2312"/>
                <w:sz w:val="24"/>
              </w:rPr>
            </w:pPr>
          </w:p>
        </w:tc>
        <w:tc>
          <w:tcPr>
            <w:tcW w:w="2340" w:type="dxa"/>
            <w:vAlign w:val="center"/>
          </w:tcPr>
          <w:p w14:paraId="760B929B" w14:textId="77777777" w:rsidR="00290462" w:rsidRDefault="00290462">
            <w:pPr>
              <w:spacing w:line="360" w:lineRule="auto"/>
              <w:jc w:val="center"/>
              <w:rPr>
                <w:rFonts w:ascii="仿宋_GB2312" w:eastAsia="仿宋_GB2312" w:hAnsi="仿宋_GB2312" w:cs="仿宋_GB2312"/>
                <w:sz w:val="24"/>
              </w:rPr>
            </w:pPr>
          </w:p>
        </w:tc>
        <w:tc>
          <w:tcPr>
            <w:tcW w:w="1080" w:type="dxa"/>
            <w:vAlign w:val="center"/>
          </w:tcPr>
          <w:p w14:paraId="35044C14" w14:textId="77777777" w:rsidR="00290462" w:rsidRDefault="00290462">
            <w:pPr>
              <w:spacing w:line="360" w:lineRule="auto"/>
              <w:jc w:val="center"/>
              <w:rPr>
                <w:rFonts w:ascii="仿宋_GB2312" w:eastAsia="仿宋_GB2312" w:hAnsi="仿宋_GB2312" w:cs="仿宋_GB2312"/>
                <w:sz w:val="24"/>
              </w:rPr>
            </w:pPr>
          </w:p>
        </w:tc>
        <w:tc>
          <w:tcPr>
            <w:tcW w:w="1332" w:type="dxa"/>
            <w:vAlign w:val="center"/>
          </w:tcPr>
          <w:p w14:paraId="00E77A34" w14:textId="77777777" w:rsidR="00290462" w:rsidRDefault="00290462">
            <w:pPr>
              <w:spacing w:line="360" w:lineRule="auto"/>
              <w:jc w:val="center"/>
              <w:rPr>
                <w:rFonts w:ascii="仿宋_GB2312" w:eastAsia="仿宋_GB2312" w:hAnsi="仿宋_GB2312" w:cs="仿宋_GB2312"/>
                <w:sz w:val="24"/>
              </w:rPr>
            </w:pPr>
          </w:p>
        </w:tc>
      </w:tr>
    </w:tbl>
    <w:p w14:paraId="1DDD8EA4"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14:paraId="57B5F661" w14:textId="77777777" w:rsidR="00290462" w:rsidRDefault="00436A8D">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14:paraId="7AB9C80B" w14:textId="77777777" w:rsidR="00290462" w:rsidRDefault="00436A8D">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65" w:dyaOrig="840" w14:anchorId="1B0F4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23" o:title=""/>
          </v:shape>
          <o:OLEObject Type="Embed" ProgID="Package" ShapeID="_x0000_i1025" DrawAspect="Content" ObjectID="_1757102149" r:id="rId24"/>
        </w:object>
      </w:r>
      <w:r>
        <w:rPr>
          <w:rFonts w:ascii="仿宋_GB2312" w:eastAsia="仿宋_GB2312" w:hAnsi="仿宋_GB2312" w:cs="仿宋_GB2312"/>
          <w:b/>
          <w:kern w:val="0"/>
          <w:sz w:val="28"/>
          <w:szCs w:val="28"/>
        </w:rPr>
        <w:object w:dxaOrig="8820" w:dyaOrig="840" w14:anchorId="34B9BD43">
          <v:shape id="_x0000_i1026" type="#_x0000_t75" style="width:441pt;height:42pt" o:ole="">
            <v:imagedata r:id="rId25" o:title=""/>
          </v:shape>
          <o:OLEObject Type="Embed" ProgID="Package" ShapeID="_x0000_i1026" DrawAspect="Content" ObjectID="_1757102150" r:id="rId26"/>
        </w:object>
      </w:r>
    </w:p>
    <w:p w14:paraId="443C41E9" w14:textId="77777777" w:rsidR="00290462" w:rsidRDefault="00290462">
      <w:pPr>
        <w:autoSpaceDE w:val="0"/>
        <w:autoSpaceDN w:val="0"/>
        <w:spacing w:line="360" w:lineRule="auto"/>
        <w:ind w:firstLineChars="1900" w:firstLine="4560"/>
        <w:rPr>
          <w:rFonts w:ascii="仿宋_GB2312" w:eastAsia="仿宋_GB2312" w:hAnsi="仿宋_GB2312" w:cs="仿宋_GB2312"/>
          <w:kern w:val="0"/>
          <w:sz w:val="24"/>
        </w:rPr>
      </w:pPr>
    </w:p>
    <w:p w14:paraId="56B9617C"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20DDA3B9"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lastRenderedPageBreak/>
        <w:t xml:space="preserve">     日期：  年   月   日</w:t>
      </w:r>
    </w:p>
    <w:p w14:paraId="71DEA33B" w14:textId="77777777" w:rsidR="00290462" w:rsidRDefault="00436A8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14:paraId="05290307" w14:textId="77777777" w:rsidR="00290462" w:rsidRDefault="00290462">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1165C8EF" w14:textId="77777777" w:rsidR="00290462" w:rsidRDefault="00436A8D">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九、组织实施方案</w:t>
      </w:r>
    </w:p>
    <w:p w14:paraId="08DA44CE"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388E4D5B" w14:textId="77777777" w:rsidR="00290462" w:rsidRDefault="00290462">
      <w:pPr>
        <w:pStyle w:val="Default"/>
      </w:pPr>
    </w:p>
    <w:p w14:paraId="463A7094" w14:textId="77777777" w:rsidR="00290462" w:rsidRDefault="00436A8D">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sidR="00C1218D">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90462" w14:paraId="198AC575" w14:textId="77777777">
        <w:trPr>
          <w:trHeight w:val="616"/>
        </w:trPr>
        <w:tc>
          <w:tcPr>
            <w:tcW w:w="1188" w:type="dxa"/>
            <w:tcBorders>
              <w:tl2br w:val="single" w:sz="4" w:space="0" w:color="auto"/>
            </w:tcBorders>
            <w:vAlign w:val="center"/>
          </w:tcPr>
          <w:p w14:paraId="4AFDB369"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14:paraId="01D88E3A"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14:paraId="6BD4FAB2"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14:paraId="64A25E46"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14:paraId="44078BA8"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14:paraId="708578E8"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14:paraId="4B7C440E"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14:paraId="794BBCF3"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14:paraId="699CBDBF"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14:paraId="3D2831D0"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14:paraId="4A0BC1D8"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14:paraId="401847AC"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14:paraId="7E8260E8"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14:paraId="6ACC92CC"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14:paraId="45289951"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14:paraId="418E7FFC"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14:paraId="12D0ABEF"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14:paraId="6A60AAF1"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w:t>
            </w:r>
          </w:p>
        </w:tc>
      </w:tr>
      <w:tr w:rsidR="00290462" w14:paraId="107AF5D2" w14:textId="77777777">
        <w:tc>
          <w:tcPr>
            <w:tcW w:w="1188" w:type="dxa"/>
            <w:vAlign w:val="center"/>
          </w:tcPr>
          <w:p w14:paraId="7BC5CE2D" w14:textId="77777777" w:rsidR="00290462" w:rsidRDefault="00290462">
            <w:pPr>
              <w:spacing w:line="360" w:lineRule="auto"/>
              <w:rPr>
                <w:rFonts w:ascii="仿宋_GB2312" w:eastAsia="仿宋_GB2312" w:hAnsi="仿宋_GB2312" w:cs="仿宋_GB2312"/>
                <w:sz w:val="24"/>
              </w:rPr>
            </w:pPr>
          </w:p>
        </w:tc>
        <w:tc>
          <w:tcPr>
            <w:tcW w:w="552" w:type="dxa"/>
          </w:tcPr>
          <w:p w14:paraId="6E8388C9" w14:textId="77777777" w:rsidR="00290462" w:rsidRDefault="00290462">
            <w:pPr>
              <w:spacing w:line="360" w:lineRule="auto"/>
              <w:rPr>
                <w:rFonts w:ascii="仿宋_GB2312" w:eastAsia="仿宋_GB2312" w:hAnsi="仿宋_GB2312" w:cs="仿宋_GB2312"/>
                <w:sz w:val="24"/>
              </w:rPr>
            </w:pPr>
          </w:p>
        </w:tc>
        <w:tc>
          <w:tcPr>
            <w:tcW w:w="552" w:type="dxa"/>
          </w:tcPr>
          <w:p w14:paraId="47236B59" w14:textId="77777777" w:rsidR="00290462" w:rsidRDefault="00290462">
            <w:pPr>
              <w:spacing w:line="360" w:lineRule="auto"/>
              <w:rPr>
                <w:rFonts w:ascii="仿宋_GB2312" w:eastAsia="仿宋_GB2312" w:hAnsi="仿宋_GB2312" w:cs="仿宋_GB2312"/>
                <w:sz w:val="24"/>
              </w:rPr>
            </w:pPr>
          </w:p>
        </w:tc>
        <w:tc>
          <w:tcPr>
            <w:tcW w:w="552" w:type="dxa"/>
          </w:tcPr>
          <w:p w14:paraId="34DA1790" w14:textId="77777777" w:rsidR="00290462" w:rsidRDefault="00290462">
            <w:pPr>
              <w:spacing w:line="360" w:lineRule="auto"/>
              <w:rPr>
                <w:rFonts w:ascii="仿宋_GB2312" w:eastAsia="仿宋_GB2312" w:hAnsi="仿宋_GB2312" w:cs="仿宋_GB2312"/>
                <w:sz w:val="24"/>
              </w:rPr>
            </w:pPr>
          </w:p>
        </w:tc>
        <w:tc>
          <w:tcPr>
            <w:tcW w:w="552" w:type="dxa"/>
          </w:tcPr>
          <w:p w14:paraId="2DC6CE2C" w14:textId="77777777" w:rsidR="00290462" w:rsidRDefault="00290462">
            <w:pPr>
              <w:spacing w:line="360" w:lineRule="auto"/>
              <w:rPr>
                <w:rFonts w:ascii="仿宋_GB2312" w:eastAsia="仿宋_GB2312" w:hAnsi="仿宋_GB2312" w:cs="仿宋_GB2312"/>
                <w:sz w:val="24"/>
              </w:rPr>
            </w:pPr>
          </w:p>
        </w:tc>
        <w:tc>
          <w:tcPr>
            <w:tcW w:w="552" w:type="dxa"/>
          </w:tcPr>
          <w:p w14:paraId="3EE0462D" w14:textId="77777777" w:rsidR="00290462" w:rsidRDefault="00290462">
            <w:pPr>
              <w:spacing w:line="360" w:lineRule="auto"/>
              <w:rPr>
                <w:rFonts w:ascii="仿宋_GB2312" w:eastAsia="仿宋_GB2312" w:hAnsi="仿宋_GB2312" w:cs="仿宋_GB2312"/>
                <w:sz w:val="24"/>
              </w:rPr>
            </w:pPr>
          </w:p>
        </w:tc>
        <w:tc>
          <w:tcPr>
            <w:tcW w:w="552" w:type="dxa"/>
          </w:tcPr>
          <w:p w14:paraId="3CF0FE2B" w14:textId="77777777" w:rsidR="00290462" w:rsidRDefault="00290462">
            <w:pPr>
              <w:spacing w:line="360" w:lineRule="auto"/>
              <w:rPr>
                <w:rFonts w:ascii="仿宋_GB2312" w:eastAsia="仿宋_GB2312" w:hAnsi="仿宋_GB2312" w:cs="仿宋_GB2312"/>
                <w:sz w:val="24"/>
              </w:rPr>
            </w:pPr>
          </w:p>
        </w:tc>
        <w:tc>
          <w:tcPr>
            <w:tcW w:w="553" w:type="dxa"/>
          </w:tcPr>
          <w:p w14:paraId="04539EF4" w14:textId="77777777" w:rsidR="00290462" w:rsidRDefault="00290462">
            <w:pPr>
              <w:spacing w:line="360" w:lineRule="auto"/>
              <w:rPr>
                <w:rFonts w:ascii="仿宋_GB2312" w:eastAsia="仿宋_GB2312" w:hAnsi="仿宋_GB2312" w:cs="仿宋_GB2312"/>
                <w:sz w:val="24"/>
              </w:rPr>
            </w:pPr>
          </w:p>
        </w:tc>
        <w:tc>
          <w:tcPr>
            <w:tcW w:w="553" w:type="dxa"/>
          </w:tcPr>
          <w:p w14:paraId="17059643" w14:textId="77777777" w:rsidR="00290462" w:rsidRDefault="00290462">
            <w:pPr>
              <w:spacing w:line="360" w:lineRule="auto"/>
              <w:rPr>
                <w:rFonts w:ascii="仿宋_GB2312" w:eastAsia="仿宋_GB2312" w:hAnsi="仿宋_GB2312" w:cs="仿宋_GB2312"/>
                <w:sz w:val="24"/>
              </w:rPr>
            </w:pPr>
          </w:p>
        </w:tc>
        <w:tc>
          <w:tcPr>
            <w:tcW w:w="553" w:type="dxa"/>
          </w:tcPr>
          <w:p w14:paraId="4C6254D7" w14:textId="77777777" w:rsidR="00290462" w:rsidRDefault="00290462">
            <w:pPr>
              <w:spacing w:line="360" w:lineRule="auto"/>
              <w:rPr>
                <w:rFonts w:ascii="仿宋_GB2312" w:eastAsia="仿宋_GB2312" w:hAnsi="仿宋_GB2312" w:cs="仿宋_GB2312"/>
                <w:sz w:val="24"/>
              </w:rPr>
            </w:pPr>
          </w:p>
        </w:tc>
        <w:tc>
          <w:tcPr>
            <w:tcW w:w="553" w:type="dxa"/>
          </w:tcPr>
          <w:p w14:paraId="735DA766" w14:textId="77777777" w:rsidR="00290462" w:rsidRDefault="00290462">
            <w:pPr>
              <w:spacing w:line="360" w:lineRule="auto"/>
              <w:rPr>
                <w:rFonts w:ascii="仿宋_GB2312" w:eastAsia="仿宋_GB2312" w:hAnsi="仿宋_GB2312" w:cs="仿宋_GB2312"/>
                <w:sz w:val="24"/>
              </w:rPr>
            </w:pPr>
          </w:p>
        </w:tc>
        <w:tc>
          <w:tcPr>
            <w:tcW w:w="553" w:type="dxa"/>
          </w:tcPr>
          <w:p w14:paraId="6AEBF873" w14:textId="77777777" w:rsidR="00290462" w:rsidRDefault="00290462">
            <w:pPr>
              <w:spacing w:line="360" w:lineRule="auto"/>
              <w:rPr>
                <w:rFonts w:ascii="仿宋_GB2312" w:eastAsia="仿宋_GB2312" w:hAnsi="仿宋_GB2312" w:cs="仿宋_GB2312"/>
                <w:sz w:val="24"/>
              </w:rPr>
            </w:pPr>
          </w:p>
        </w:tc>
        <w:tc>
          <w:tcPr>
            <w:tcW w:w="553" w:type="dxa"/>
          </w:tcPr>
          <w:p w14:paraId="79A7527A" w14:textId="77777777" w:rsidR="00290462" w:rsidRDefault="00290462">
            <w:pPr>
              <w:spacing w:line="360" w:lineRule="auto"/>
              <w:rPr>
                <w:rFonts w:ascii="仿宋_GB2312" w:eastAsia="仿宋_GB2312" w:hAnsi="仿宋_GB2312" w:cs="仿宋_GB2312"/>
                <w:sz w:val="24"/>
              </w:rPr>
            </w:pPr>
          </w:p>
        </w:tc>
        <w:tc>
          <w:tcPr>
            <w:tcW w:w="553" w:type="dxa"/>
          </w:tcPr>
          <w:p w14:paraId="23141885" w14:textId="77777777" w:rsidR="00290462" w:rsidRDefault="00290462">
            <w:pPr>
              <w:spacing w:line="360" w:lineRule="auto"/>
              <w:rPr>
                <w:rFonts w:ascii="仿宋_GB2312" w:eastAsia="仿宋_GB2312" w:hAnsi="仿宋_GB2312" w:cs="仿宋_GB2312"/>
                <w:sz w:val="24"/>
              </w:rPr>
            </w:pPr>
          </w:p>
        </w:tc>
        <w:tc>
          <w:tcPr>
            <w:tcW w:w="553" w:type="dxa"/>
          </w:tcPr>
          <w:p w14:paraId="54FD6614" w14:textId="77777777" w:rsidR="00290462" w:rsidRDefault="00290462">
            <w:pPr>
              <w:spacing w:line="360" w:lineRule="auto"/>
              <w:rPr>
                <w:rFonts w:ascii="仿宋_GB2312" w:eastAsia="仿宋_GB2312" w:hAnsi="仿宋_GB2312" w:cs="仿宋_GB2312"/>
                <w:sz w:val="24"/>
              </w:rPr>
            </w:pPr>
          </w:p>
        </w:tc>
        <w:tc>
          <w:tcPr>
            <w:tcW w:w="553" w:type="dxa"/>
          </w:tcPr>
          <w:p w14:paraId="1841FD36" w14:textId="77777777" w:rsidR="00290462" w:rsidRDefault="00290462">
            <w:pPr>
              <w:spacing w:line="360" w:lineRule="auto"/>
              <w:rPr>
                <w:rFonts w:ascii="仿宋_GB2312" w:eastAsia="仿宋_GB2312" w:hAnsi="仿宋_GB2312" w:cs="仿宋_GB2312"/>
                <w:sz w:val="24"/>
              </w:rPr>
            </w:pPr>
          </w:p>
        </w:tc>
        <w:tc>
          <w:tcPr>
            <w:tcW w:w="553" w:type="dxa"/>
          </w:tcPr>
          <w:p w14:paraId="369BC255" w14:textId="77777777" w:rsidR="00290462" w:rsidRDefault="00290462">
            <w:pPr>
              <w:spacing w:line="360" w:lineRule="auto"/>
              <w:rPr>
                <w:rFonts w:ascii="仿宋_GB2312" w:eastAsia="仿宋_GB2312" w:hAnsi="仿宋_GB2312" w:cs="仿宋_GB2312"/>
                <w:sz w:val="24"/>
              </w:rPr>
            </w:pPr>
          </w:p>
        </w:tc>
      </w:tr>
      <w:tr w:rsidR="00290462" w14:paraId="29C891E5" w14:textId="77777777">
        <w:tc>
          <w:tcPr>
            <w:tcW w:w="1188" w:type="dxa"/>
            <w:vAlign w:val="center"/>
          </w:tcPr>
          <w:p w14:paraId="583542F1" w14:textId="77777777" w:rsidR="00290462" w:rsidRDefault="00290462">
            <w:pPr>
              <w:spacing w:line="360" w:lineRule="auto"/>
              <w:rPr>
                <w:rFonts w:ascii="仿宋_GB2312" w:eastAsia="仿宋_GB2312" w:hAnsi="仿宋_GB2312" w:cs="仿宋_GB2312"/>
                <w:sz w:val="24"/>
              </w:rPr>
            </w:pPr>
          </w:p>
        </w:tc>
        <w:tc>
          <w:tcPr>
            <w:tcW w:w="552" w:type="dxa"/>
          </w:tcPr>
          <w:p w14:paraId="0E560699" w14:textId="77777777" w:rsidR="00290462" w:rsidRDefault="00290462">
            <w:pPr>
              <w:spacing w:line="360" w:lineRule="auto"/>
              <w:rPr>
                <w:rFonts w:ascii="仿宋_GB2312" w:eastAsia="仿宋_GB2312" w:hAnsi="仿宋_GB2312" w:cs="仿宋_GB2312"/>
                <w:sz w:val="24"/>
              </w:rPr>
            </w:pPr>
          </w:p>
        </w:tc>
        <w:tc>
          <w:tcPr>
            <w:tcW w:w="552" w:type="dxa"/>
          </w:tcPr>
          <w:p w14:paraId="1547D667" w14:textId="77777777" w:rsidR="00290462" w:rsidRDefault="00290462">
            <w:pPr>
              <w:spacing w:line="360" w:lineRule="auto"/>
              <w:rPr>
                <w:rFonts w:ascii="仿宋_GB2312" w:eastAsia="仿宋_GB2312" w:hAnsi="仿宋_GB2312" w:cs="仿宋_GB2312"/>
                <w:sz w:val="24"/>
              </w:rPr>
            </w:pPr>
          </w:p>
        </w:tc>
        <w:tc>
          <w:tcPr>
            <w:tcW w:w="552" w:type="dxa"/>
          </w:tcPr>
          <w:p w14:paraId="7FF8F772" w14:textId="77777777" w:rsidR="00290462" w:rsidRDefault="00290462">
            <w:pPr>
              <w:spacing w:line="360" w:lineRule="auto"/>
              <w:rPr>
                <w:rFonts w:ascii="仿宋_GB2312" w:eastAsia="仿宋_GB2312" w:hAnsi="仿宋_GB2312" w:cs="仿宋_GB2312"/>
                <w:sz w:val="24"/>
              </w:rPr>
            </w:pPr>
          </w:p>
        </w:tc>
        <w:tc>
          <w:tcPr>
            <w:tcW w:w="552" w:type="dxa"/>
          </w:tcPr>
          <w:p w14:paraId="0D39BBF1" w14:textId="77777777" w:rsidR="00290462" w:rsidRDefault="00290462">
            <w:pPr>
              <w:spacing w:line="360" w:lineRule="auto"/>
              <w:rPr>
                <w:rFonts w:ascii="仿宋_GB2312" w:eastAsia="仿宋_GB2312" w:hAnsi="仿宋_GB2312" w:cs="仿宋_GB2312"/>
                <w:sz w:val="24"/>
              </w:rPr>
            </w:pPr>
          </w:p>
        </w:tc>
        <w:tc>
          <w:tcPr>
            <w:tcW w:w="552" w:type="dxa"/>
          </w:tcPr>
          <w:p w14:paraId="7AEBB2D6" w14:textId="77777777" w:rsidR="00290462" w:rsidRDefault="00290462">
            <w:pPr>
              <w:spacing w:line="360" w:lineRule="auto"/>
              <w:rPr>
                <w:rFonts w:ascii="仿宋_GB2312" w:eastAsia="仿宋_GB2312" w:hAnsi="仿宋_GB2312" w:cs="仿宋_GB2312"/>
                <w:sz w:val="24"/>
              </w:rPr>
            </w:pPr>
          </w:p>
        </w:tc>
        <w:tc>
          <w:tcPr>
            <w:tcW w:w="552" w:type="dxa"/>
          </w:tcPr>
          <w:p w14:paraId="3F38B4FA" w14:textId="77777777" w:rsidR="00290462" w:rsidRDefault="00290462">
            <w:pPr>
              <w:spacing w:line="360" w:lineRule="auto"/>
              <w:rPr>
                <w:rFonts w:ascii="仿宋_GB2312" w:eastAsia="仿宋_GB2312" w:hAnsi="仿宋_GB2312" w:cs="仿宋_GB2312"/>
                <w:sz w:val="24"/>
              </w:rPr>
            </w:pPr>
          </w:p>
        </w:tc>
        <w:tc>
          <w:tcPr>
            <w:tcW w:w="553" w:type="dxa"/>
          </w:tcPr>
          <w:p w14:paraId="7D83B0C2" w14:textId="77777777" w:rsidR="00290462" w:rsidRDefault="00290462">
            <w:pPr>
              <w:spacing w:line="360" w:lineRule="auto"/>
              <w:rPr>
                <w:rFonts w:ascii="仿宋_GB2312" w:eastAsia="仿宋_GB2312" w:hAnsi="仿宋_GB2312" w:cs="仿宋_GB2312"/>
                <w:sz w:val="24"/>
              </w:rPr>
            </w:pPr>
          </w:p>
        </w:tc>
        <w:tc>
          <w:tcPr>
            <w:tcW w:w="553" w:type="dxa"/>
          </w:tcPr>
          <w:p w14:paraId="40210FCB" w14:textId="77777777" w:rsidR="00290462" w:rsidRDefault="00290462">
            <w:pPr>
              <w:spacing w:line="360" w:lineRule="auto"/>
              <w:rPr>
                <w:rFonts w:ascii="仿宋_GB2312" w:eastAsia="仿宋_GB2312" w:hAnsi="仿宋_GB2312" w:cs="仿宋_GB2312"/>
                <w:sz w:val="24"/>
              </w:rPr>
            </w:pPr>
          </w:p>
        </w:tc>
        <w:tc>
          <w:tcPr>
            <w:tcW w:w="553" w:type="dxa"/>
          </w:tcPr>
          <w:p w14:paraId="4F67A866" w14:textId="77777777" w:rsidR="00290462" w:rsidRDefault="00290462">
            <w:pPr>
              <w:spacing w:line="360" w:lineRule="auto"/>
              <w:rPr>
                <w:rFonts w:ascii="仿宋_GB2312" w:eastAsia="仿宋_GB2312" w:hAnsi="仿宋_GB2312" w:cs="仿宋_GB2312"/>
                <w:sz w:val="24"/>
              </w:rPr>
            </w:pPr>
          </w:p>
        </w:tc>
        <w:tc>
          <w:tcPr>
            <w:tcW w:w="553" w:type="dxa"/>
          </w:tcPr>
          <w:p w14:paraId="56B44019" w14:textId="77777777" w:rsidR="00290462" w:rsidRDefault="00290462">
            <w:pPr>
              <w:spacing w:line="360" w:lineRule="auto"/>
              <w:rPr>
                <w:rFonts w:ascii="仿宋_GB2312" w:eastAsia="仿宋_GB2312" w:hAnsi="仿宋_GB2312" w:cs="仿宋_GB2312"/>
                <w:sz w:val="24"/>
              </w:rPr>
            </w:pPr>
          </w:p>
        </w:tc>
        <w:tc>
          <w:tcPr>
            <w:tcW w:w="553" w:type="dxa"/>
          </w:tcPr>
          <w:p w14:paraId="5C0BE043" w14:textId="77777777" w:rsidR="00290462" w:rsidRDefault="00290462">
            <w:pPr>
              <w:spacing w:line="360" w:lineRule="auto"/>
              <w:rPr>
                <w:rFonts w:ascii="仿宋_GB2312" w:eastAsia="仿宋_GB2312" w:hAnsi="仿宋_GB2312" w:cs="仿宋_GB2312"/>
                <w:sz w:val="24"/>
              </w:rPr>
            </w:pPr>
          </w:p>
        </w:tc>
        <w:tc>
          <w:tcPr>
            <w:tcW w:w="553" w:type="dxa"/>
          </w:tcPr>
          <w:p w14:paraId="4EA75ABB" w14:textId="77777777" w:rsidR="00290462" w:rsidRDefault="00290462">
            <w:pPr>
              <w:spacing w:line="360" w:lineRule="auto"/>
              <w:rPr>
                <w:rFonts w:ascii="仿宋_GB2312" w:eastAsia="仿宋_GB2312" w:hAnsi="仿宋_GB2312" w:cs="仿宋_GB2312"/>
                <w:sz w:val="24"/>
              </w:rPr>
            </w:pPr>
          </w:p>
        </w:tc>
        <w:tc>
          <w:tcPr>
            <w:tcW w:w="553" w:type="dxa"/>
          </w:tcPr>
          <w:p w14:paraId="0550A376" w14:textId="77777777" w:rsidR="00290462" w:rsidRDefault="00290462">
            <w:pPr>
              <w:spacing w:line="360" w:lineRule="auto"/>
              <w:rPr>
                <w:rFonts w:ascii="仿宋_GB2312" w:eastAsia="仿宋_GB2312" w:hAnsi="仿宋_GB2312" w:cs="仿宋_GB2312"/>
                <w:sz w:val="24"/>
              </w:rPr>
            </w:pPr>
          </w:p>
        </w:tc>
        <w:tc>
          <w:tcPr>
            <w:tcW w:w="553" w:type="dxa"/>
          </w:tcPr>
          <w:p w14:paraId="019B8C16" w14:textId="77777777" w:rsidR="00290462" w:rsidRDefault="00290462">
            <w:pPr>
              <w:spacing w:line="360" w:lineRule="auto"/>
              <w:rPr>
                <w:rFonts w:ascii="仿宋_GB2312" w:eastAsia="仿宋_GB2312" w:hAnsi="仿宋_GB2312" w:cs="仿宋_GB2312"/>
                <w:sz w:val="24"/>
              </w:rPr>
            </w:pPr>
          </w:p>
        </w:tc>
        <w:tc>
          <w:tcPr>
            <w:tcW w:w="553" w:type="dxa"/>
          </w:tcPr>
          <w:p w14:paraId="4759CD88" w14:textId="77777777" w:rsidR="00290462" w:rsidRDefault="00290462">
            <w:pPr>
              <w:spacing w:line="360" w:lineRule="auto"/>
              <w:rPr>
                <w:rFonts w:ascii="仿宋_GB2312" w:eastAsia="仿宋_GB2312" w:hAnsi="仿宋_GB2312" w:cs="仿宋_GB2312"/>
                <w:sz w:val="24"/>
              </w:rPr>
            </w:pPr>
          </w:p>
        </w:tc>
        <w:tc>
          <w:tcPr>
            <w:tcW w:w="553" w:type="dxa"/>
          </w:tcPr>
          <w:p w14:paraId="5B2EB452" w14:textId="77777777" w:rsidR="00290462" w:rsidRDefault="00290462">
            <w:pPr>
              <w:spacing w:line="360" w:lineRule="auto"/>
              <w:rPr>
                <w:rFonts w:ascii="仿宋_GB2312" w:eastAsia="仿宋_GB2312" w:hAnsi="仿宋_GB2312" w:cs="仿宋_GB2312"/>
                <w:sz w:val="24"/>
              </w:rPr>
            </w:pPr>
          </w:p>
        </w:tc>
      </w:tr>
      <w:tr w:rsidR="00290462" w14:paraId="12C2E3D9" w14:textId="77777777">
        <w:tc>
          <w:tcPr>
            <w:tcW w:w="1188" w:type="dxa"/>
            <w:vAlign w:val="center"/>
          </w:tcPr>
          <w:p w14:paraId="0E91CB72" w14:textId="77777777" w:rsidR="00290462" w:rsidRDefault="00290462">
            <w:pPr>
              <w:spacing w:line="360" w:lineRule="auto"/>
              <w:rPr>
                <w:rFonts w:ascii="仿宋_GB2312" w:eastAsia="仿宋_GB2312" w:hAnsi="仿宋_GB2312" w:cs="仿宋_GB2312"/>
                <w:sz w:val="24"/>
              </w:rPr>
            </w:pPr>
          </w:p>
        </w:tc>
        <w:tc>
          <w:tcPr>
            <w:tcW w:w="552" w:type="dxa"/>
          </w:tcPr>
          <w:p w14:paraId="0A36924F" w14:textId="77777777" w:rsidR="00290462" w:rsidRDefault="00290462">
            <w:pPr>
              <w:spacing w:line="360" w:lineRule="auto"/>
              <w:rPr>
                <w:rFonts w:ascii="仿宋_GB2312" w:eastAsia="仿宋_GB2312" w:hAnsi="仿宋_GB2312" w:cs="仿宋_GB2312"/>
                <w:sz w:val="24"/>
              </w:rPr>
            </w:pPr>
          </w:p>
        </w:tc>
        <w:tc>
          <w:tcPr>
            <w:tcW w:w="552" w:type="dxa"/>
          </w:tcPr>
          <w:p w14:paraId="6A979585" w14:textId="77777777" w:rsidR="00290462" w:rsidRDefault="00290462">
            <w:pPr>
              <w:spacing w:line="360" w:lineRule="auto"/>
              <w:rPr>
                <w:rFonts w:ascii="仿宋_GB2312" w:eastAsia="仿宋_GB2312" w:hAnsi="仿宋_GB2312" w:cs="仿宋_GB2312"/>
                <w:sz w:val="24"/>
              </w:rPr>
            </w:pPr>
          </w:p>
        </w:tc>
        <w:tc>
          <w:tcPr>
            <w:tcW w:w="552" w:type="dxa"/>
          </w:tcPr>
          <w:p w14:paraId="545011B1" w14:textId="77777777" w:rsidR="00290462" w:rsidRDefault="00290462">
            <w:pPr>
              <w:spacing w:line="360" w:lineRule="auto"/>
              <w:rPr>
                <w:rFonts w:ascii="仿宋_GB2312" w:eastAsia="仿宋_GB2312" w:hAnsi="仿宋_GB2312" w:cs="仿宋_GB2312"/>
                <w:sz w:val="24"/>
              </w:rPr>
            </w:pPr>
          </w:p>
        </w:tc>
        <w:tc>
          <w:tcPr>
            <w:tcW w:w="552" w:type="dxa"/>
          </w:tcPr>
          <w:p w14:paraId="1EC38F3D" w14:textId="77777777" w:rsidR="00290462" w:rsidRDefault="00290462">
            <w:pPr>
              <w:spacing w:line="360" w:lineRule="auto"/>
              <w:rPr>
                <w:rFonts w:ascii="仿宋_GB2312" w:eastAsia="仿宋_GB2312" w:hAnsi="仿宋_GB2312" w:cs="仿宋_GB2312"/>
                <w:sz w:val="24"/>
              </w:rPr>
            </w:pPr>
          </w:p>
        </w:tc>
        <w:tc>
          <w:tcPr>
            <w:tcW w:w="552" w:type="dxa"/>
          </w:tcPr>
          <w:p w14:paraId="4F5AEC21" w14:textId="77777777" w:rsidR="00290462" w:rsidRDefault="00290462">
            <w:pPr>
              <w:spacing w:line="360" w:lineRule="auto"/>
              <w:rPr>
                <w:rFonts w:ascii="仿宋_GB2312" w:eastAsia="仿宋_GB2312" w:hAnsi="仿宋_GB2312" w:cs="仿宋_GB2312"/>
                <w:sz w:val="24"/>
              </w:rPr>
            </w:pPr>
          </w:p>
        </w:tc>
        <w:tc>
          <w:tcPr>
            <w:tcW w:w="552" w:type="dxa"/>
          </w:tcPr>
          <w:p w14:paraId="6E218713" w14:textId="77777777" w:rsidR="00290462" w:rsidRDefault="00290462">
            <w:pPr>
              <w:spacing w:line="360" w:lineRule="auto"/>
              <w:rPr>
                <w:rFonts w:ascii="仿宋_GB2312" w:eastAsia="仿宋_GB2312" w:hAnsi="仿宋_GB2312" w:cs="仿宋_GB2312"/>
                <w:sz w:val="24"/>
              </w:rPr>
            </w:pPr>
          </w:p>
        </w:tc>
        <w:tc>
          <w:tcPr>
            <w:tcW w:w="553" w:type="dxa"/>
          </w:tcPr>
          <w:p w14:paraId="1747E2FC" w14:textId="77777777" w:rsidR="00290462" w:rsidRDefault="00290462">
            <w:pPr>
              <w:spacing w:line="360" w:lineRule="auto"/>
              <w:rPr>
                <w:rFonts w:ascii="仿宋_GB2312" w:eastAsia="仿宋_GB2312" w:hAnsi="仿宋_GB2312" w:cs="仿宋_GB2312"/>
                <w:sz w:val="24"/>
              </w:rPr>
            </w:pPr>
          </w:p>
        </w:tc>
        <w:tc>
          <w:tcPr>
            <w:tcW w:w="553" w:type="dxa"/>
          </w:tcPr>
          <w:p w14:paraId="3BDB936C" w14:textId="77777777" w:rsidR="00290462" w:rsidRDefault="00290462">
            <w:pPr>
              <w:spacing w:line="360" w:lineRule="auto"/>
              <w:rPr>
                <w:rFonts w:ascii="仿宋_GB2312" w:eastAsia="仿宋_GB2312" w:hAnsi="仿宋_GB2312" w:cs="仿宋_GB2312"/>
                <w:sz w:val="24"/>
              </w:rPr>
            </w:pPr>
          </w:p>
        </w:tc>
        <w:tc>
          <w:tcPr>
            <w:tcW w:w="553" w:type="dxa"/>
          </w:tcPr>
          <w:p w14:paraId="71B360B6" w14:textId="77777777" w:rsidR="00290462" w:rsidRDefault="00290462">
            <w:pPr>
              <w:spacing w:line="360" w:lineRule="auto"/>
              <w:rPr>
                <w:rFonts w:ascii="仿宋_GB2312" w:eastAsia="仿宋_GB2312" w:hAnsi="仿宋_GB2312" w:cs="仿宋_GB2312"/>
                <w:sz w:val="24"/>
              </w:rPr>
            </w:pPr>
          </w:p>
        </w:tc>
        <w:tc>
          <w:tcPr>
            <w:tcW w:w="553" w:type="dxa"/>
          </w:tcPr>
          <w:p w14:paraId="09921517" w14:textId="77777777" w:rsidR="00290462" w:rsidRDefault="00290462">
            <w:pPr>
              <w:spacing w:line="360" w:lineRule="auto"/>
              <w:rPr>
                <w:rFonts w:ascii="仿宋_GB2312" w:eastAsia="仿宋_GB2312" w:hAnsi="仿宋_GB2312" w:cs="仿宋_GB2312"/>
                <w:sz w:val="24"/>
              </w:rPr>
            </w:pPr>
          </w:p>
        </w:tc>
        <w:tc>
          <w:tcPr>
            <w:tcW w:w="553" w:type="dxa"/>
          </w:tcPr>
          <w:p w14:paraId="443FC748" w14:textId="77777777" w:rsidR="00290462" w:rsidRDefault="00290462">
            <w:pPr>
              <w:spacing w:line="360" w:lineRule="auto"/>
              <w:rPr>
                <w:rFonts w:ascii="仿宋_GB2312" w:eastAsia="仿宋_GB2312" w:hAnsi="仿宋_GB2312" w:cs="仿宋_GB2312"/>
                <w:sz w:val="24"/>
              </w:rPr>
            </w:pPr>
          </w:p>
        </w:tc>
        <w:tc>
          <w:tcPr>
            <w:tcW w:w="553" w:type="dxa"/>
          </w:tcPr>
          <w:p w14:paraId="5DCCEA46" w14:textId="77777777" w:rsidR="00290462" w:rsidRDefault="00290462">
            <w:pPr>
              <w:spacing w:line="360" w:lineRule="auto"/>
              <w:rPr>
                <w:rFonts w:ascii="仿宋_GB2312" w:eastAsia="仿宋_GB2312" w:hAnsi="仿宋_GB2312" w:cs="仿宋_GB2312"/>
                <w:sz w:val="24"/>
              </w:rPr>
            </w:pPr>
          </w:p>
        </w:tc>
        <w:tc>
          <w:tcPr>
            <w:tcW w:w="553" w:type="dxa"/>
          </w:tcPr>
          <w:p w14:paraId="19446675" w14:textId="77777777" w:rsidR="00290462" w:rsidRDefault="00290462">
            <w:pPr>
              <w:spacing w:line="360" w:lineRule="auto"/>
              <w:rPr>
                <w:rFonts w:ascii="仿宋_GB2312" w:eastAsia="仿宋_GB2312" w:hAnsi="仿宋_GB2312" w:cs="仿宋_GB2312"/>
                <w:sz w:val="24"/>
              </w:rPr>
            </w:pPr>
          </w:p>
        </w:tc>
        <w:tc>
          <w:tcPr>
            <w:tcW w:w="553" w:type="dxa"/>
          </w:tcPr>
          <w:p w14:paraId="701B66F9" w14:textId="77777777" w:rsidR="00290462" w:rsidRDefault="00290462">
            <w:pPr>
              <w:spacing w:line="360" w:lineRule="auto"/>
              <w:rPr>
                <w:rFonts w:ascii="仿宋_GB2312" w:eastAsia="仿宋_GB2312" w:hAnsi="仿宋_GB2312" w:cs="仿宋_GB2312"/>
                <w:sz w:val="24"/>
              </w:rPr>
            </w:pPr>
          </w:p>
        </w:tc>
        <w:tc>
          <w:tcPr>
            <w:tcW w:w="553" w:type="dxa"/>
          </w:tcPr>
          <w:p w14:paraId="664A61CE" w14:textId="77777777" w:rsidR="00290462" w:rsidRDefault="00290462">
            <w:pPr>
              <w:spacing w:line="360" w:lineRule="auto"/>
              <w:rPr>
                <w:rFonts w:ascii="仿宋_GB2312" w:eastAsia="仿宋_GB2312" w:hAnsi="仿宋_GB2312" w:cs="仿宋_GB2312"/>
                <w:sz w:val="24"/>
              </w:rPr>
            </w:pPr>
          </w:p>
        </w:tc>
        <w:tc>
          <w:tcPr>
            <w:tcW w:w="553" w:type="dxa"/>
          </w:tcPr>
          <w:p w14:paraId="4E9705B6" w14:textId="77777777" w:rsidR="00290462" w:rsidRDefault="00290462">
            <w:pPr>
              <w:spacing w:line="360" w:lineRule="auto"/>
              <w:rPr>
                <w:rFonts w:ascii="仿宋_GB2312" w:eastAsia="仿宋_GB2312" w:hAnsi="仿宋_GB2312" w:cs="仿宋_GB2312"/>
                <w:sz w:val="24"/>
              </w:rPr>
            </w:pPr>
          </w:p>
        </w:tc>
      </w:tr>
    </w:tbl>
    <w:p w14:paraId="59ABAF4E" w14:textId="77777777" w:rsidR="00290462" w:rsidRDefault="00436A8D">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14:paraId="2A713B5F"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54FF84E6"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699A6024" w14:textId="77777777" w:rsidR="00290462" w:rsidRDefault="00290462">
      <w:pPr>
        <w:spacing w:line="360" w:lineRule="auto"/>
        <w:rPr>
          <w:rFonts w:ascii="仿宋_GB2312" w:eastAsia="仿宋_GB2312" w:hAnsi="仿宋_GB2312" w:cs="仿宋_GB2312"/>
          <w:kern w:val="0"/>
          <w:sz w:val="24"/>
        </w:rPr>
      </w:pPr>
    </w:p>
    <w:p w14:paraId="62673731" w14:textId="77777777" w:rsidR="00290462" w:rsidRDefault="00290462">
      <w:pPr>
        <w:spacing w:line="360" w:lineRule="auto"/>
        <w:jc w:val="center"/>
        <w:rPr>
          <w:rFonts w:ascii="仿宋_GB2312" w:eastAsia="仿宋_GB2312" w:hAnsi="仿宋_GB2312" w:cs="仿宋_GB2312"/>
          <w:b/>
          <w:bCs/>
          <w:sz w:val="32"/>
          <w:szCs w:val="32"/>
        </w:rPr>
      </w:pPr>
    </w:p>
    <w:p w14:paraId="2CBD4525" w14:textId="77777777" w:rsidR="00290462" w:rsidRDefault="00290462">
      <w:pPr>
        <w:spacing w:line="360" w:lineRule="auto"/>
        <w:rPr>
          <w:rFonts w:ascii="仿宋_GB2312" w:eastAsia="仿宋_GB2312" w:hAnsi="仿宋_GB2312" w:cs="仿宋_GB2312"/>
          <w:b/>
          <w:bCs/>
          <w:sz w:val="32"/>
          <w:szCs w:val="32"/>
        </w:rPr>
      </w:pPr>
    </w:p>
    <w:p w14:paraId="741256F5" w14:textId="77777777" w:rsidR="00290462" w:rsidRDefault="00290462">
      <w:pPr>
        <w:spacing w:line="360" w:lineRule="auto"/>
        <w:rPr>
          <w:rFonts w:ascii="仿宋_GB2312" w:eastAsia="仿宋_GB2312" w:hAnsi="仿宋_GB2312" w:cs="仿宋_GB2312"/>
          <w:b/>
          <w:bCs/>
          <w:sz w:val="32"/>
          <w:szCs w:val="32"/>
        </w:rPr>
      </w:pPr>
    </w:p>
    <w:p w14:paraId="7E9EEFE2" w14:textId="77777777" w:rsidR="00290462" w:rsidRDefault="00290462">
      <w:pPr>
        <w:spacing w:line="360" w:lineRule="auto"/>
        <w:rPr>
          <w:rFonts w:ascii="仿宋_GB2312" w:eastAsia="仿宋_GB2312" w:hAnsi="仿宋_GB2312" w:cs="仿宋_GB2312"/>
          <w:b/>
          <w:bCs/>
          <w:sz w:val="32"/>
          <w:szCs w:val="32"/>
        </w:rPr>
      </w:pPr>
    </w:p>
    <w:p w14:paraId="3265AD1C" w14:textId="77777777" w:rsidR="00290462" w:rsidRDefault="00290462">
      <w:pPr>
        <w:spacing w:line="360" w:lineRule="auto"/>
        <w:rPr>
          <w:rFonts w:ascii="仿宋_GB2312" w:eastAsia="仿宋_GB2312" w:hAnsi="仿宋_GB2312" w:cs="仿宋_GB2312"/>
          <w:b/>
          <w:bCs/>
          <w:sz w:val="32"/>
          <w:szCs w:val="32"/>
        </w:rPr>
      </w:pPr>
    </w:p>
    <w:p w14:paraId="01AED654" w14:textId="77777777" w:rsidR="00290462" w:rsidRDefault="00290462">
      <w:pPr>
        <w:spacing w:line="360" w:lineRule="auto"/>
        <w:rPr>
          <w:rFonts w:ascii="仿宋_GB2312" w:eastAsia="仿宋_GB2312" w:hAnsi="仿宋_GB2312" w:cs="仿宋_GB2312"/>
          <w:b/>
          <w:bCs/>
          <w:sz w:val="32"/>
          <w:szCs w:val="32"/>
        </w:rPr>
      </w:pPr>
    </w:p>
    <w:p w14:paraId="2B610F1C" w14:textId="77777777" w:rsidR="00290462" w:rsidRDefault="00290462">
      <w:pPr>
        <w:spacing w:line="360" w:lineRule="auto"/>
        <w:rPr>
          <w:rFonts w:ascii="仿宋_GB2312" w:eastAsia="仿宋_GB2312" w:hAnsi="仿宋_GB2312" w:cs="仿宋_GB2312"/>
          <w:b/>
          <w:bCs/>
          <w:sz w:val="32"/>
          <w:szCs w:val="32"/>
        </w:rPr>
      </w:pPr>
    </w:p>
    <w:p w14:paraId="458D80A9" w14:textId="77777777" w:rsidR="00290462" w:rsidRDefault="00290462">
      <w:pPr>
        <w:spacing w:line="360" w:lineRule="auto"/>
        <w:rPr>
          <w:rFonts w:ascii="仿宋_GB2312" w:eastAsia="仿宋_GB2312" w:hAnsi="仿宋_GB2312" w:cs="仿宋_GB2312"/>
          <w:b/>
          <w:bCs/>
          <w:sz w:val="32"/>
          <w:szCs w:val="32"/>
        </w:rPr>
      </w:pPr>
    </w:p>
    <w:p w14:paraId="608DBBEB" w14:textId="77777777" w:rsidR="00290462" w:rsidRDefault="00290462">
      <w:pPr>
        <w:spacing w:line="360" w:lineRule="auto"/>
        <w:rPr>
          <w:rFonts w:ascii="仿宋_GB2312" w:eastAsia="仿宋_GB2312" w:hAnsi="仿宋_GB2312" w:cs="仿宋_GB2312"/>
          <w:b/>
          <w:bCs/>
          <w:sz w:val="32"/>
          <w:szCs w:val="32"/>
        </w:rPr>
      </w:pPr>
    </w:p>
    <w:p w14:paraId="386F0F1F" w14:textId="77777777" w:rsidR="00290462" w:rsidRDefault="00290462">
      <w:pPr>
        <w:spacing w:line="360" w:lineRule="auto"/>
        <w:rPr>
          <w:rFonts w:ascii="仿宋_GB2312" w:eastAsia="仿宋_GB2312" w:hAnsi="仿宋_GB2312" w:cs="仿宋_GB2312"/>
          <w:b/>
          <w:bCs/>
          <w:sz w:val="32"/>
          <w:szCs w:val="32"/>
        </w:rPr>
      </w:pPr>
    </w:p>
    <w:p w14:paraId="17A3EF8E" w14:textId="77777777" w:rsidR="006D7421" w:rsidRDefault="006D7421">
      <w:pPr>
        <w:spacing w:line="360" w:lineRule="auto"/>
        <w:jc w:val="center"/>
        <w:rPr>
          <w:rFonts w:ascii="仿宋_GB2312" w:eastAsia="仿宋_GB2312" w:hAnsi="仿宋_GB2312" w:cs="仿宋_GB2312"/>
          <w:b/>
          <w:bCs/>
          <w:sz w:val="32"/>
          <w:szCs w:val="32"/>
        </w:rPr>
      </w:pPr>
    </w:p>
    <w:p w14:paraId="0729E585" w14:textId="77777777" w:rsidR="006D7421" w:rsidRDefault="006D7421">
      <w:pPr>
        <w:spacing w:line="360" w:lineRule="auto"/>
        <w:jc w:val="center"/>
        <w:rPr>
          <w:rFonts w:ascii="仿宋_GB2312" w:eastAsia="仿宋_GB2312" w:hAnsi="仿宋_GB2312" w:cs="仿宋_GB2312"/>
          <w:b/>
          <w:bCs/>
          <w:sz w:val="32"/>
          <w:szCs w:val="32"/>
        </w:rPr>
      </w:pPr>
    </w:p>
    <w:p w14:paraId="6D56C501" w14:textId="77777777" w:rsidR="00290462" w:rsidRDefault="00436A8D" w:rsidP="006D7421">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十、售后服务方案</w:t>
      </w:r>
    </w:p>
    <w:p w14:paraId="34D09F37"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4278D187" w14:textId="77777777" w:rsidR="00290462" w:rsidRDefault="00290462">
      <w:pPr>
        <w:pStyle w:val="Default"/>
      </w:pPr>
    </w:p>
    <w:p w14:paraId="300B0C00"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290462" w14:paraId="68B04390" w14:textId="77777777">
        <w:trPr>
          <w:trHeight w:val="246"/>
        </w:trPr>
        <w:tc>
          <w:tcPr>
            <w:tcW w:w="828" w:type="dxa"/>
          </w:tcPr>
          <w:p w14:paraId="32D81B51"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14:paraId="279CB88F"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14:paraId="42612063"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14:paraId="23245906"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14:paraId="4477F39A"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14:paraId="48C92C2B"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290462" w14:paraId="38445416" w14:textId="77777777">
        <w:tc>
          <w:tcPr>
            <w:tcW w:w="828" w:type="dxa"/>
          </w:tcPr>
          <w:p w14:paraId="4D1CD24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60" w:type="dxa"/>
          </w:tcPr>
          <w:p w14:paraId="65BB4435"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620" w:type="dxa"/>
          </w:tcPr>
          <w:p w14:paraId="5C34865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45" w:type="dxa"/>
          </w:tcPr>
          <w:p w14:paraId="661360D8"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75" w:type="dxa"/>
          </w:tcPr>
          <w:p w14:paraId="10772E1D"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Pr>
          <w:p w14:paraId="4730DABD"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0F328999" w14:textId="77777777">
        <w:tc>
          <w:tcPr>
            <w:tcW w:w="828" w:type="dxa"/>
          </w:tcPr>
          <w:p w14:paraId="305A9826"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60" w:type="dxa"/>
          </w:tcPr>
          <w:p w14:paraId="1E8BC09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620" w:type="dxa"/>
          </w:tcPr>
          <w:p w14:paraId="726787EA"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45" w:type="dxa"/>
          </w:tcPr>
          <w:p w14:paraId="08D604E9"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75" w:type="dxa"/>
          </w:tcPr>
          <w:p w14:paraId="15871D8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Pr>
          <w:p w14:paraId="7B83ED46"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6EFFBE3A" w14:textId="77777777">
        <w:tc>
          <w:tcPr>
            <w:tcW w:w="828" w:type="dxa"/>
          </w:tcPr>
          <w:p w14:paraId="20D56D1A"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60" w:type="dxa"/>
          </w:tcPr>
          <w:p w14:paraId="36C752F7"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620" w:type="dxa"/>
          </w:tcPr>
          <w:p w14:paraId="17C6A360"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45" w:type="dxa"/>
          </w:tcPr>
          <w:p w14:paraId="3A7664F4"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75" w:type="dxa"/>
          </w:tcPr>
          <w:p w14:paraId="6B0BBEA1"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Pr>
          <w:p w14:paraId="3C9D0619" w14:textId="77777777" w:rsidR="00290462" w:rsidRDefault="00290462">
            <w:pPr>
              <w:autoSpaceDE w:val="0"/>
              <w:autoSpaceDN w:val="0"/>
              <w:spacing w:line="360" w:lineRule="auto"/>
              <w:jc w:val="center"/>
              <w:rPr>
                <w:rFonts w:ascii="仿宋_GB2312" w:eastAsia="仿宋_GB2312" w:hAnsi="仿宋_GB2312" w:cs="仿宋_GB2312"/>
                <w:sz w:val="24"/>
              </w:rPr>
            </w:pPr>
          </w:p>
        </w:tc>
      </w:tr>
    </w:tbl>
    <w:p w14:paraId="6431AC68" w14:textId="77777777" w:rsidR="00290462" w:rsidRDefault="00436A8D">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14:paraId="60AFFD01" w14:textId="77777777" w:rsidR="00290462" w:rsidRDefault="00436A8D">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290462" w14:paraId="01D3F6EA" w14:textId="77777777" w:rsidTr="006D7421">
        <w:trPr>
          <w:trHeight w:val="651"/>
          <w:jc w:val="center"/>
        </w:trPr>
        <w:tc>
          <w:tcPr>
            <w:tcW w:w="360" w:type="dxa"/>
            <w:tcBorders>
              <w:top w:val="single" w:sz="6" w:space="0" w:color="auto"/>
              <w:left w:val="single" w:sz="6" w:space="0" w:color="auto"/>
              <w:bottom w:val="single" w:sz="6" w:space="0" w:color="auto"/>
              <w:right w:val="single" w:sz="4" w:space="0" w:color="auto"/>
            </w:tcBorders>
            <w:vAlign w:val="center"/>
          </w:tcPr>
          <w:p w14:paraId="5A89E66E"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7759E658"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4EE6BCBF"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04E3D21E"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33007D80"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34DB5E9C"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5EC9489B"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6AF35C84"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1531179C"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176385A1"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600A2FAD" w14:textId="77777777" w:rsidR="00290462" w:rsidRDefault="00436A8D">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290462" w14:paraId="566A0DA0"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BB4142C" w14:textId="77777777" w:rsidR="00290462" w:rsidRDefault="00290462">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676B96D"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13B4421F" w14:textId="77777777" w:rsidR="00290462" w:rsidRDefault="00290462">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05596998"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234A6E3"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8F334EC"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5420F23"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24B7D8B" w14:textId="77777777" w:rsidR="00290462" w:rsidRDefault="00290462">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51C1071"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0AF9BD1" w14:textId="77777777" w:rsidR="00290462" w:rsidRDefault="00290462">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6BF94F74" w14:textId="77777777" w:rsidR="00290462" w:rsidRDefault="00290462">
            <w:pPr>
              <w:autoSpaceDE w:val="0"/>
              <w:autoSpaceDN w:val="0"/>
              <w:spacing w:line="240" w:lineRule="exact"/>
              <w:rPr>
                <w:rFonts w:ascii="仿宋_GB2312" w:eastAsia="仿宋_GB2312" w:hAnsi="仿宋_GB2312" w:cs="仿宋_GB2312"/>
                <w:sz w:val="24"/>
              </w:rPr>
            </w:pPr>
          </w:p>
        </w:tc>
      </w:tr>
      <w:tr w:rsidR="00290462" w14:paraId="00F9379B"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D999B80" w14:textId="77777777" w:rsidR="00290462" w:rsidRDefault="00290462">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48EF5850"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211BD499" w14:textId="77777777" w:rsidR="00290462" w:rsidRDefault="00290462">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3B7BBC3"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AAAFAEF"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C698D87"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8671A55"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66A01C0" w14:textId="77777777" w:rsidR="00290462" w:rsidRDefault="00290462">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BD1F88C"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138C582" w14:textId="77777777" w:rsidR="00290462" w:rsidRDefault="00290462">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9FE0456" w14:textId="77777777" w:rsidR="00290462" w:rsidRDefault="00290462">
            <w:pPr>
              <w:autoSpaceDE w:val="0"/>
              <w:autoSpaceDN w:val="0"/>
              <w:spacing w:line="240" w:lineRule="exact"/>
              <w:rPr>
                <w:rFonts w:ascii="仿宋_GB2312" w:eastAsia="仿宋_GB2312" w:hAnsi="仿宋_GB2312" w:cs="仿宋_GB2312"/>
                <w:sz w:val="24"/>
              </w:rPr>
            </w:pPr>
          </w:p>
        </w:tc>
      </w:tr>
      <w:tr w:rsidR="00290462" w14:paraId="18845FCF" w14:textId="77777777" w:rsidTr="006D7421">
        <w:trPr>
          <w:trHeight w:val="431"/>
          <w:jc w:val="center"/>
        </w:trPr>
        <w:tc>
          <w:tcPr>
            <w:tcW w:w="360" w:type="dxa"/>
            <w:tcBorders>
              <w:top w:val="single" w:sz="6" w:space="0" w:color="auto"/>
              <w:left w:val="single" w:sz="6" w:space="0" w:color="auto"/>
              <w:bottom w:val="single" w:sz="6" w:space="0" w:color="auto"/>
              <w:right w:val="single" w:sz="4" w:space="0" w:color="auto"/>
            </w:tcBorders>
          </w:tcPr>
          <w:p w14:paraId="73D6D90C" w14:textId="77777777" w:rsidR="00290462" w:rsidRDefault="00290462">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145193DB"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18A1E631" w14:textId="77777777" w:rsidR="00290462" w:rsidRDefault="00290462">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608B108"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67C4177"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7E86FF6"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B1C0244"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C8FB2A3" w14:textId="77777777" w:rsidR="00290462" w:rsidRDefault="00290462">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FC4D913"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DC8A124" w14:textId="77777777" w:rsidR="00290462" w:rsidRDefault="00290462">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44DACA01" w14:textId="77777777" w:rsidR="00290462" w:rsidRDefault="00290462">
            <w:pPr>
              <w:autoSpaceDE w:val="0"/>
              <w:autoSpaceDN w:val="0"/>
              <w:spacing w:line="240" w:lineRule="exact"/>
              <w:rPr>
                <w:rFonts w:ascii="仿宋_GB2312" w:eastAsia="仿宋_GB2312" w:hAnsi="仿宋_GB2312" w:cs="仿宋_GB2312"/>
                <w:sz w:val="24"/>
              </w:rPr>
            </w:pPr>
          </w:p>
        </w:tc>
      </w:tr>
    </w:tbl>
    <w:p w14:paraId="295C3AB4" w14:textId="77777777" w:rsidR="00290462" w:rsidRDefault="00290462">
      <w:pPr>
        <w:spacing w:line="360" w:lineRule="auto"/>
        <w:ind w:firstLineChars="200" w:firstLine="480"/>
        <w:rPr>
          <w:rFonts w:ascii="仿宋_GB2312" w:eastAsia="仿宋_GB2312" w:hAnsi="仿宋_GB2312" w:cs="仿宋_GB2312"/>
          <w:sz w:val="24"/>
          <w:szCs w:val="20"/>
        </w:rPr>
      </w:pPr>
    </w:p>
    <w:p w14:paraId="5244CF33"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lastRenderedPageBreak/>
        <w:t xml:space="preserve">投标人名称（电子签名）：                          </w:t>
      </w:r>
    </w:p>
    <w:p w14:paraId="34CDC021"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54507B58" w14:textId="77777777" w:rsidR="00290462" w:rsidRDefault="00290462">
      <w:pPr>
        <w:spacing w:line="360" w:lineRule="auto"/>
        <w:rPr>
          <w:rFonts w:ascii="仿宋_GB2312" w:eastAsia="仿宋_GB2312" w:hAnsi="仿宋_GB2312" w:cs="仿宋_GB2312"/>
          <w:b/>
          <w:sz w:val="30"/>
          <w:szCs w:val="30"/>
        </w:rPr>
      </w:pPr>
    </w:p>
    <w:p w14:paraId="2E98B224" w14:textId="77777777" w:rsidR="00290462" w:rsidRDefault="00290462">
      <w:pPr>
        <w:spacing w:line="360" w:lineRule="auto"/>
        <w:rPr>
          <w:rFonts w:ascii="仿宋_GB2312" w:eastAsia="仿宋_GB2312" w:hAnsi="仿宋_GB2312" w:cs="仿宋_GB2312"/>
          <w:b/>
          <w:sz w:val="30"/>
          <w:szCs w:val="30"/>
        </w:rPr>
      </w:pPr>
    </w:p>
    <w:p w14:paraId="32F6DA62" w14:textId="77777777" w:rsidR="00290462" w:rsidRDefault="00290462">
      <w:pPr>
        <w:spacing w:line="360" w:lineRule="auto"/>
        <w:rPr>
          <w:rFonts w:ascii="仿宋_GB2312" w:eastAsia="仿宋_GB2312" w:hAnsi="仿宋_GB2312" w:cs="仿宋_GB2312"/>
          <w:b/>
          <w:sz w:val="30"/>
          <w:szCs w:val="30"/>
        </w:rPr>
      </w:pPr>
    </w:p>
    <w:p w14:paraId="4324AA22" w14:textId="77777777" w:rsidR="00290462" w:rsidRDefault="00436A8D">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十一、投标人售后服务能力证明材料</w:t>
      </w:r>
    </w:p>
    <w:p w14:paraId="709FAD98"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14:paraId="38D398DB" w14:textId="77777777" w:rsidR="00290462" w:rsidRDefault="00290462">
      <w:pPr>
        <w:spacing w:line="336" w:lineRule="auto"/>
        <w:ind w:firstLineChars="1500" w:firstLine="3600"/>
        <w:rPr>
          <w:rFonts w:ascii="仿宋" w:eastAsia="仿宋" w:hAnsi="仿宋" w:cs="仿宋"/>
          <w:sz w:val="24"/>
        </w:rPr>
      </w:pPr>
    </w:p>
    <w:p w14:paraId="289BCE1F" w14:textId="77777777" w:rsidR="00290462" w:rsidRDefault="00290462">
      <w:pPr>
        <w:pStyle w:val="Default"/>
      </w:pPr>
    </w:p>
    <w:p w14:paraId="7C3F3674"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2018ED04"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77496314" w14:textId="77777777" w:rsidR="00290462" w:rsidRDefault="00436A8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十二、项目小组人员名单</w:t>
      </w:r>
    </w:p>
    <w:p w14:paraId="556AF20C" w14:textId="77777777" w:rsidR="00290462" w:rsidRDefault="00436A8D">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14:paraId="02D492E6" w14:textId="77777777" w:rsidR="00290462" w:rsidRDefault="00436A8D">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290462" w14:paraId="78874D48" w14:textId="77777777" w:rsidTr="006D7421">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014418B"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4234FF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29C042E7"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4FD34EEA" w14:textId="77777777" w:rsidR="00290462" w:rsidRDefault="00436A8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290462" w14:paraId="53490621" w14:textId="77777777" w:rsidTr="006D7421">
        <w:trPr>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9ACC108"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376561A"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1DD2099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1DC6160F"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7FF302EF" w14:textId="77777777" w:rsidTr="006D7421">
        <w:trPr>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37D012C"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5DA2BF0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4786C19D"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7BE709D"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0FBA77C9" w14:textId="77777777" w:rsidTr="006D7421">
        <w:trPr>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28C48B1A"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7193D17"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3E494A4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CB2BAF1"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1697FF5A" w14:textId="77777777" w:rsidTr="006D7421">
        <w:trPr>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7F921163"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1B20C16"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46866B0E"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DC5C15E"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09EC3642" w14:textId="77777777" w:rsidTr="006D7421">
        <w:trPr>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602BEF1E"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081406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49911FA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F779717"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280B7E7D" w14:textId="77777777" w:rsidTr="006D7421">
        <w:trPr>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45EA40D7"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6C66128"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438A0855"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16E85B0"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62B4B694" w14:textId="77777777" w:rsidTr="006D7421">
        <w:trPr>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5C005B2C"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4B6980E"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3BF4083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BECB3A6"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485D1673" w14:textId="77777777" w:rsidTr="006D7421">
        <w:trPr>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49CD2C59"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5F2B3157"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1710BCB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82541E0"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7C6D7383" w14:textId="77777777" w:rsidTr="006D7421">
        <w:trPr>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6331F28"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23F1227"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28A84D18"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BA24CE9" w14:textId="77777777" w:rsidR="00290462" w:rsidRDefault="00290462">
            <w:pPr>
              <w:autoSpaceDE w:val="0"/>
              <w:autoSpaceDN w:val="0"/>
              <w:spacing w:line="360" w:lineRule="auto"/>
              <w:jc w:val="center"/>
              <w:rPr>
                <w:rFonts w:ascii="仿宋_GB2312" w:eastAsia="仿宋_GB2312" w:hAnsi="仿宋_GB2312" w:cs="仿宋_GB2312"/>
                <w:sz w:val="24"/>
              </w:rPr>
            </w:pPr>
          </w:p>
        </w:tc>
      </w:tr>
    </w:tbl>
    <w:p w14:paraId="0DF565E0"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1A51EA77" w14:textId="77777777" w:rsidR="00290462" w:rsidRDefault="00290462">
      <w:pPr>
        <w:pStyle w:val="Default"/>
      </w:pPr>
    </w:p>
    <w:p w14:paraId="539C9186"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290462" w14:paraId="6DD63956" w14:textId="77777777">
        <w:tc>
          <w:tcPr>
            <w:tcW w:w="420" w:type="dxa"/>
            <w:tcBorders>
              <w:top w:val="single" w:sz="6" w:space="0" w:color="auto"/>
              <w:left w:val="single" w:sz="6" w:space="0" w:color="auto"/>
              <w:bottom w:val="single" w:sz="6" w:space="0" w:color="auto"/>
              <w:right w:val="single" w:sz="6" w:space="0" w:color="auto"/>
            </w:tcBorders>
            <w:vAlign w:val="center"/>
          </w:tcPr>
          <w:p w14:paraId="3887A7A8"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4737BA0A"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3FE8DB96"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633CEE0B"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3385130F"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14:paraId="1338F1FB" w14:textId="77777777" w:rsidR="00290462" w:rsidRDefault="00C121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436A8D">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14:paraId="0AA7E142"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14:paraId="657967DB" w14:textId="77777777" w:rsidR="00290462" w:rsidRDefault="00C121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436A8D">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14:paraId="7D923650"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14:paraId="6D3AA1A2" w14:textId="77777777" w:rsidR="00290462" w:rsidRDefault="00C121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436A8D">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14:paraId="7D57A661"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696D20C"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0304E51D"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290462" w14:paraId="4104B398"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4E62941A"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36D87D97" w14:textId="77777777" w:rsidR="00290462" w:rsidRDefault="00290462">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2A56E306" w14:textId="77777777" w:rsidR="00290462" w:rsidRDefault="00290462">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62501680" w14:textId="77777777" w:rsidR="00290462" w:rsidRDefault="00290462">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357C049E" w14:textId="77777777" w:rsidR="00290462" w:rsidRDefault="00290462">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1C9EC40" w14:textId="77777777" w:rsidR="00290462" w:rsidRDefault="00290462">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A793EB2" w14:textId="77777777" w:rsidR="00290462" w:rsidRDefault="00290462">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8671EC9" w14:textId="77777777" w:rsidR="00290462" w:rsidRDefault="00290462">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714E2FB" w14:textId="77777777" w:rsidR="00290462" w:rsidRDefault="00290462">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3754887B" w14:textId="77777777" w:rsidR="00290462" w:rsidRDefault="00290462">
            <w:pPr>
              <w:autoSpaceDE w:val="0"/>
              <w:autoSpaceDN w:val="0"/>
              <w:spacing w:line="360" w:lineRule="auto"/>
              <w:rPr>
                <w:rFonts w:ascii="仿宋_GB2312" w:eastAsia="仿宋_GB2312" w:hAnsi="仿宋_GB2312" w:cs="仿宋_GB2312"/>
                <w:sz w:val="24"/>
              </w:rPr>
            </w:pPr>
          </w:p>
        </w:tc>
      </w:tr>
      <w:tr w:rsidR="00290462" w14:paraId="0128CE1B"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6C6AB10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5417099A" w14:textId="77777777" w:rsidR="00290462" w:rsidRDefault="00290462">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2D836AF" w14:textId="77777777" w:rsidR="00290462" w:rsidRDefault="00290462">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0BB693F8" w14:textId="77777777" w:rsidR="00290462" w:rsidRDefault="00290462">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76575400" w14:textId="77777777" w:rsidR="00290462" w:rsidRDefault="00290462">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F3E8C13" w14:textId="77777777" w:rsidR="00290462" w:rsidRDefault="00290462">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D9062FB" w14:textId="77777777" w:rsidR="00290462" w:rsidRDefault="00290462">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7322C38" w14:textId="77777777" w:rsidR="00290462" w:rsidRDefault="00290462">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AD7560F" w14:textId="77777777" w:rsidR="00290462" w:rsidRDefault="00290462">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720D3EA2" w14:textId="77777777" w:rsidR="00290462" w:rsidRDefault="00290462">
            <w:pPr>
              <w:autoSpaceDE w:val="0"/>
              <w:autoSpaceDN w:val="0"/>
              <w:spacing w:line="360" w:lineRule="auto"/>
              <w:rPr>
                <w:rFonts w:ascii="仿宋_GB2312" w:eastAsia="仿宋_GB2312" w:hAnsi="仿宋_GB2312" w:cs="仿宋_GB2312"/>
                <w:sz w:val="24"/>
              </w:rPr>
            </w:pPr>
          </w:p>
        </w:tc>
      </w:tr>
    </w:tbl>
    <w:p w14:paraId="1577A206" w14:textId="77777777" w:rsidR="00290462" w:rsidRDefault="00436A8D">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14:paraId="298F8D35" w14:textId="77777777" w:rsidR="00290462" w:rsidRDefault="00290462">
      <w:pPr>
        <w:pStyle w:val="Default"/>
      </w:pPr>
    </w:p>
    <w:p w14:paraId="0329051C" w14:textId="77777777" w:rsidR="00290462" w:rsidRDefault="00436A8D">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14:paraId="57B5ACA5" w14:textId="77777777" w:rsidR="00290462" w:rsidRDefault="00290462">
      <w:pPr>
        <w:spacing w:line="360" w:lineRule="auto"/>
        <w:ind w:firstLineChars="200" w:firstLine="480"/>
        <w:rPr>
          <w:rFonts w:ascii="仿宋_GB2312" w:eastAsia="仿宋_GB2312" w:hAnsi="仿宋_GB2312" w:cs="仿宋_GB2312"/>
          <w:sz w:val="24"/>
          <w:szCs w:val="20"/>
        </w:rPr>
      </w:pPr>
    </w:p>
    <w:p w14:paraId="6FAD113E"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投标人名称（电子签名）：</w:t>
      </w:r>
    </w:p>
    <w:p w14:paraId="5D7B61C5"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6162B248" w14:textId="77777777" w:rsidR="00290462" w:rsidRDefault="00290462">
      <w:pPr>
        <w:snapToGrid w:val="0"/>
        <w:spacing w:line="360" w:lineRule="auto"/>
        <w:ind w:firstLineChars="2150" w:firstLine="6880"/>
        <w:rPr>
          <w:rFonts w:ascii="仿宋_GB2312" w:eastAsia="仿宋_GB2312" w:hAnsi="仿宋_GB2312" w:cs="仿宋_GB2312"/>
          <w:b/>
          <w:bCs/>
          <w:sz w:val="32"/>
          <w:szCs w:val="32"/>
        </w:rPr>
      </w:pPr>
    </w:p>
    <w:p w14:paraId="225E6DB1" w14:textId="77777777" w:rsidR="00290462" w:rsidRDefault="00290462">
      <w:pPr>
        <w:snapToGrid w:val="0"/>
        <w:spacing w:line="360" w:lineRule="auto"/>
        <w:ind w:right="960"/>
        <w:rPr>
          <w:rFonts w:ascii="仿宋_GB2312" w:eastAsia="仿宋_GB2312" w:hAnsi="仿宋_GB2312" w:cs="仿宋_GB2312"/>
          <w:kern w:val="0"/>
          <w:sz w:val="24"/>
          <w:lang w:val="zh-CN"/>
        </w:rPr>
      </w:pPr>
    </w:p>
    <w:p w14:paraId="1BA2EA9B" w14:textId="77777777" w:rsidR="00290462" w:rsidRDefault="00436A8D">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十三、</w:t>
      </w:r>
      <w:r>
        <w:rPr>
          <w:rFonts w:ascii="仿宋_GB2312" w:eastAsia="仿宋_GB2312" w:hAnsi="仿宋_GB2312" w:cs="仿宋_GB2312" w:hint="eastAsia"/>
          <w:b/>
          <w:kern w:val="0"/>
          <w:sz w:val="32"/>
          <w:szCs w:val="32"/>
          <w:lang w:val="zh-CN"/>
        </w:rPr>
        <w:t>优惠条件及特殊承诺</w:t>
      </w:r>
    </w:p>
    <w:p w14:paraId="540F04D7"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5F397F59" w14:textId="77777777" w:rsidR="00290462" w:rsidRDefault="00290462">
      <w:pPr>
        <w:spacing w:line="360" w:lineRule="auto"/>
        <w:rPr>
          <w:rFonts w:ascii="仿宋_GB2312" w:eastAsia="仿宋_GB2312" w:hAnsi="仿宋_GB2312" w:cs="仿宋_GB2312"/>
          <w:sz w:val="18"/>
          <w:szCs w:val="18"/>
        </w:rPr>
      </w:pPr>
    </w:p>
    <w:p w14:paraId="3BD771F8"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533BFB81"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3F2C577C" w14:textId="77777777" w:rsidR="00290462" w:rsidRDefault="00290462">
      <w:pPr>
        <w:spacing w:line="360" w:lineRule="auto"/>
        <w:rPr>
          <w:rFonts w:ascii="仿宋_GB2312" w:eastAsia="仿宋_GB2312" w:hAnsi="仿宋_GB2312" w:cs="仿宋_GB2312"/>
          <w:b/>
          <w:bCs/>
          <w:sz w:val="18"/>
          <w:szCs w:val="18"/>
        </w:rPr>
      </w:pPr>
    </w:p>
    <w:p w14:paraId="2324FECC" w14:textId="77777777" w:rsidR="00290462" w:rsidRDefault="00290462">
      <w:pPr>
        <w:spacing w:line="360" w:lineRule="auto"/>
        <w:rPr>
          <w:rFonts w:ascii="仿宋_GB2312" w:eastAsia="仿宋_GB2312" w:hAnsi="仿宋_GB2312" w:cs="仿宋_GB2312"/>
          <w:b/>
          <w:bCs/>
          <w:sz w:val="32"/>
          <w:szCs w:val="32"/>
        </w:rPr>
      </w:pPr>
    </w:p>
    <w:p w14:paraId="5D4FAE47" w14:textId="77777777" w:rsidR="00290462" w:rsidRDefault="00290462">
      <w:pPr>
        <w:spacing w:line="360" w:lineRule="auto"/>
        <w:rPr>
          <w:rFonts w:ascii="仿宋_GB2312" w:eastAsia="仿宋_GB2312" w:hAnsi="仿宋_GB2312" w:cs="仿宋_GB2312"/>
          <w:b/>
          <w:bCs/>
          <w:sz w:val="32"/>
          <w:szCs w:val="32"/>
        </w:rPr>
      </w:pPr>
    </w:p>
    <w:p w14:paraId="54DDAF49" w14:textId="77777777" w:rsidR="00290462" w:rsidRDefault="00290462">
      <w:pPr>
        <w:spacing w:line="360" w:lineRule="auto"/>
        <w:jc w:val="center"/>
        <w:rPr>
          <w:rFonts w:ascii="仿宋_GB2312" w:eastAsia="仿宋_GB2312" w:hAnsi="仿宋_GB2312" w:cs="仿宋_GB2312"/>
          <w:b/>
          <w:bCs/>
          <w:sz w:val="32"/>
          <w:szCs w:val="32"/>
        </w:rPr>
      </w:pPr>
    </w:p>
    <w:p w14:paraId="579A6706" w14:textId="77777777" w:rsidR="00290462" w:rsidRDefault="00436A8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备品备件及供选择的配套零部件清单</w:t>
      </w:r>
    </w:p>
    <w:p w14:paraId="596F3369"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1A142202" w14:textId="77777777" w:rsidR="00290462" w:rsidRDefault="00290462">
      <w:pPr>
        <w:snapToGrid w:val="0"/>
        <w:spacing w:line="360" w:lineRule="auto"/>
        <w:ind w:right="960"/>
        <w:jc w:val="right"/>
        <w:rPr>
          <w:rFonts w:ascii="仿宋_GB2312" w:eastAsia="仿宋_GB2312" w:hAnsi="仿宋_GB2312" w:cs="仿宋_GB2312"/>
          <w:kern w:val="0"/>
          <w:sz w:val="24"/>
          <w:lang w:val="zh-CN"/>
        </w:rPr>
      </w:pPr>
    </w:p>
    <w:p w14:paraId="1169588F" w14:textId="77777777" w:rsidR="00290462" w:rsidRDefault="00290462">
      <w:pPr>
        <w:snapToGrid w:val="0"/>
        <w:spacing w:line="360" w:lineRule="auto"/>
        <w:ind w:right="960"/>
        <w:jc w:val="right"/>
        <w:rPr>
          <w:rFonts w:ascii="仿宋_GB2312" w:eastAsia="仿宋_GB2312" w:hAnsi="仿宋_GB2312" w:cs="仿宋_GB2312"/>
          <w:kern w:val="0"/>
          <w:sz w:val="24"/>
          <w:lang w:val="zh-CN"/>
        </w:rPr>
      </w:pPr>
    </w:p>
    <w:p w14:paraId="11771169" w14:textId="77777777" w:rsidR="00290462" w:rsidRDefault="00290462">
      <w:pPr>
        <w:snapToGrid w:val="0"/>
        <w:spacing w:line="360" w:lineRule="auto"/>
        <w:ind w:right="960"/>
        <w:jc w:val="right"/>
        <w:rPr>
          <w:rFonts w:ascii="仿宋_GB2312" w:eastAsia="仿宋_GB2312" w:hAnsi="仿宋_GB2312" w:cs="仿宋_GB2312"/>
          <w:kern w:val="0"/>
          <w:sz w:val="24"/>
          <w:lang w:val="zh-CN"/>
        </w:rPr>
      </w:pPr>
    </w:p>
    <w:p w14:paraId="1FE3AA1C" w14:textId="77777777" w:rsidR="00290462" w:rsidRDefault="00290462">
      <w:pPr>
        <w:snapToGrid w:val="0"/>
        <w:spacing w:line="360" w:lineRule="auto"/>
        <w:ind w:right="960"/>
        <w:jc w:val="right"/>
        <w:rPr>
          <w:rFonts w:ascii="仿宋_GB2312" w:eastAsia="仿宋_GB2312" w:hAnsi="仿宋_GB2312" w:cs="仿宋_GB2312"/>
          <w:kern w:val="0"/>
          <w:sz w:val="24"/>
          <w:lang w:val="zh-CN"/>
        </w:rPr>
      </w:pPr>
    </w:p>
    <w:p w14:paraId="7C01BA27"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694F5D08"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24B0E748" w14:textId="77777777" w:rsidR="00290462" w:rsidRDefault="00436A8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培训计划</w:t>
      </w:r>
    </w:p>
    <w:p w14:paraId="31A573CC"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33582D41" w14:textId="77777777" w:rsidR="00290462" w:rsidRDefault="00436A8D">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 xml:space="preserve">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290462" w14:paraId="0B66AA28"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58CCEFC7" w14:textId="77777777" w:rsidR="00290462" w:rsidRDefault="00436A8D">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491784FA" w14:textId="77777777" w:rsidR="00290462" w:rsidRDefault="00436A8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265542F0" w14:textId="77777777" w:rsidR="00290462" w:rsidRDefault="00436A8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2FF5BC0B" w14:textId="77777777" w:rsidR="00290462" w:rsidRDefault="00436A8D">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013BB716" w14:textId="77777777" w:rsidR="00290462" w:rsidRDefault="00436A8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6AEB663C" w14:textId="77777777" w:rsidR="00290462" w:rsidRDefault="00436A8D">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63BE022F" w14:textId="77777777" w:rsidR="00290462" w:rsidRDefault="00436A8D">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290462" w14:paraId="53D90E2B" w14:textId="77777777">
        <w:trPr>
          <w:trHeight w:val="281"/>
        </w:trPr>
        <w:tc>
          <w:tcPr>
            <w:tcW w:w="1806" w:type="dxa"/>
            <w:tcBorders>
              <w:top w:val="single" w:sz="6" w:space="0" w:color="auto"/>
              <w:left w:val="single" w:sz="6" w:space="0" w:color="auto"/>
              <w:bottom w:val="nil"/>
              <w:right w:val="nil"/>
            </w:tcBorders>
          </w:tcPr>
          <w:p w14:paraId="7C9A7547" w14:textId="77777777" w:rsidR="00290462" w:rsidRDefault="0029046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14:paraId="4C922033" w14:textId="77777777" w:rsidR="00290462" w:rsidRDefault="002904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14:paraId="1CEA24AA" w14:textId="77777777" w:rsidR="00290462" w:rsidRDefault="002904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14:paraId="5D8D42F5" w14:textId="77777777" w:rsidR="00290462" w:rsidRDefault="0029046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14:paraId="0F4E897F" w14:textId="77777777" w:rsidR="00290462" w:rsidRDefault="00290462">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14:paraId="52FD9478" w14:textId="77777777" w:rsidR="00290462" w:rsidRDefault="0029046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14:paraId="6535966F" w14:textId="77777777" w:rsidR="00290462" w:rsidRDefault="00290462">
            <w:pPr>
              <w:suppressAutoHyphens/>
              <w:autoSpaceDE w:val="0"/>
              <w:autoSpaceDN w:val="0"/>
              <w:spacing w:line="360" w:lineRule="auto"/>
              <w:rPr>
                <w:rFonts w:ascii="仿宋_GB2312" w:eastAsia="仿宋_GB2312" w:hAnsi="仿宋_GB2312" w:cs="仿宋_GB2312"/>
                <w:sz w:val="24"/>
              </w:rPr>
            </w:pPr>
          </w:p>
        </w:tc>
      </w:tr>
      <w:tr w:rsidR="00290462" w14:paraId="341134EF"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49016C66" w14:textId="77777777" w:rsidR="00290462" w:rsidRDefault="00436A8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56A86AA8" w14:textId="77777777" w:rsidR="00290462" w:rsidRDefault="002904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16109490" w14:textId="77777777" w:rsidR="00290462" w:rsidRDefault="002904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15201083" w14:textId="77777777" w:rsidR="00290462" w:rsidRDefault="0029046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0A262DE9" w14:textId="77777777" w:rsidR="00290462" w:rsidRDefault="00290462">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75BBFF96" w14:textId="77777777" w:rsidR="00290462" w:rsidRDefault="00290462">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48490352" w14:textId="77777777" w:rsidR="00290462" w:rsidRDefault="00290462">
            <w:pPr>
              <w:suppressAutoHyphens/>
              <w:autoSpaceDE w:val="0"/>
              <w:autoSpaceDN w:val="0"/>
              <w:spacing w:line="360" w:lineRule="auto"/>
              <w:rPr>
                <w:rFonts w:ascii="仿宋_GB2312" w:eastAsia="仿宋_GB2312" w:hAnsi="仿宋_GB2312" w:cs="仿宋_GB2312"/>
                <w:sz w:val="24"/>
              </w:rPr>
            </w:pPr>
          </w:p>
        </w:tc>
      </w:tr>
    </w:tbl>
    <w:p w14:paraId="13288DFE" w14:textId="77777777" w:rsidR="00290462" w:rsidRDefault="00436A8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sidR="00C1218D">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ab/>
        <w:t>课程清单按时间顺序排列，并提供以下详细资料：</w:t>
      </w:r>
    </w:p>
    <w:p w14:paraId="15DC0299" w14:textId="77777777" w:rsidR="00290462" w:rsidRDefault="00436A8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14:paraId="345C5956" w14:textId="77777777" w:rsidR="00290462" w:rsidRDefault="00436A8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14:paraId="55DC0318" w14:textId="77777777" w:rsidR="00290462" w:rsidRDefault="00436A8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14:paraId="746F9B2A" w14:textId="77777777" w:rsidR="00290462" w:rsidRDefault="00436A8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14:paraId="78A0863A" w14:textId="77777777" w:rsidR="00290462" w:rsidRDefault="00436A8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14:paraId="414A5588" w14:textId="77777777" w:rsidR="00290462" w:rsidRDefault="00436A8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lastRenderedPageBreak/>
        <w:t>B  按照附表A提供授课教师的简历</w:t>
      </w:r>
    </w:p>
    <w:p w14:paraId="5BC022FD"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750B22EB" w14:textId="77777777" w:rsidR="00290462" w:rsidRDefault="00290462">
      <w:pPr>
        <w:spacing w:line="360" w:lineRule="auto"/>
        <w:ind w:firstLineChars="200" w:firstLine="480"/>
        <w:rPr>
          <w:rFonts w:ascii="仿宋_GB2312" w:eastAsia="仿宋_GB2312" w:hAnsi="仿宋_GB2312" w:cs="仿宋_GB2312"/>
          <w:sz w:val="24"/>
          <w:szCs w:val="20"/>
        </w:rPr>
      </w:pPr>
    </w:p>
    <w:p w14:paraId="47477780"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1BC03328"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37774E36" w14:textId="77777777" w:rsidR="00290462" w:rsidRDefault="00436A8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十六、验收方案</w:t>
      </w:r>
    </w:p>
    <w:p w14:paraId="77004ECC"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61DBD880" w14:textId="77777777" w:rsidR="00290462" w:rsidRDefault="00290462">
      <w:pPr>
        <w:spacing w:line="360" w:lineRule="auto"/>
        <w:jc w:val="center"/>
        <w:rPr>
          <w:rFonts w:ascii="仿宋_GB2312" w:eastAsia="仿宋_GB2312" w:hAnsi="仿宋_GB2312" w:cs="仿宋_GB2312"/>
          <w:sz w:val="24"/>
        </w:rPr>
      </w:pPr>
    </w:p>
    <w:p w14:paraId="4A0D9206"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05A7BCC3"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0F012A62" w14:textId="77777777" w:rsidR="00290462" w:rsidRDefault="00290462">
      <w:pPr>
        <w:spacing w:line="360" w:lineRule="auto"/>
        <w:jc w:val="center"/>
        <w:rPr>
          <w:rFonts w:ascii="仿宋_GB2312" w:eastAsia="仿宋_GB2312" w:hAnsi="仿宋_GB2312" w:cs="仿宋_GB2312"/>
          <w:b/>
          <w:bCs/>
          <w:sz w:val="30"/>
          <w:szCs w:val="30"/>
        </w:rPr>
      </w:pPr>
    </w:p>
    <w:p w14:paraId="3AC3A527" w14:textId="77777777" w:rsidR="00290462" w:rsidRDefault="00290462">
      <w:pPr>
        <w:spacing w:line="360" w:lineRule="auto"/>
        <w:jc w:val="center"/>
        <w:rPr>
          <w:rFonts w:ascii="仿宋_GB2312" w:eastAsia="仿宋_GB2312" w:hAnsi="仿宋_GB2312" w:cs="仿宋_GB2312"/>
          <w:b/>
          <w:bCs/>
          <w:sz w:val="30"/>
          <w:szCs w:val="30"/>
        </w:rPr>
      </w:pPr>
    </w:p>
    <w:p w14:paraId="7EA3A1CE" w14:textId="77777777" w:rsidR="00290462" w:rsidRDefault="00290462">
      <w:pPr>
        <w:spacing w:line="360" w:lineRule="auto"/>
        <w:jc w:val="center"/>
        <w:rPr>
          <w:rFonts w:ascii="仿宋_GB2312" w:eastAsia="仿宋_GB2312" w:hAnsi="仿宋_GB2312" w:cs="仿宋_GB2312"/>
          <w:b/>
          <w:bCs/>
          <w:sz w:val="24"/>
        </w:rPr>
      </w:pPr>
    </w:p>
    <w:p w14:paraId="66835777" w14:textId="77777777" w:rsidR="00290462" w:rsidRDefault="00290462">
      <w:pPr>
        <w:spacing w:line="360" w:lineRule="auto"/>
        <w:jc w:val="center"/>
        <w:rPr>
          <w:rFonts w:ascii="仿宋_GB2312" w:eastAsia="仿宋_GB2312" w:hAnsi="仿宋_GB2312" w:cs="仿宋_GB2312"/>
          <w:b/>
          <w:bCs/>
          <w:sz w:val="24"/>
        </w:rPr>
      </w:pPr>
    </w:p>
    <w:p w14:paraId="57BF6558" w14:textId="77777777" w:rsidR="00290462" w:rsidRDefault="00436A8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十七、认为需要的</w:t>
      </w:r>
      <w:r>
        <w:rPr>
          <w:rFonts w:ascii="仿宋_GB2312" w:eastAsia="仿宋_GB2312" w:hAnsi="仿宋_GB2312" w:cs="仿宋_GB2312" w:hint="eastAsia"/>
          <w:b/>
          <w:kern w:val="0"/>
          <w:sz w:val="32"/>
          <w:szCs w:val="32"/>
          <w:lang w:val="zh-CN"/>
        </w:rPr>
        <w:t>其他商务技术（资信）文件或说明</w:t>
      </w:r>
    </w:p>
    <w:p w14:paraId="649FB722"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5E418F35" w14:textId="77777777" w:rsidR="00290462" w:rsidRDefault="00290462">
      <w:pPr>
        <w:spacing w:line="360" w:lineRule="auto"/>
        <w:rPr>
          <w:rFonts w:ascii="仿宋_GB2312" w:eastAsia="仿宋_GB2312" w:hAnsi="仿宋_GB2312" w:cs="仿宋_GB2312"/>
          <w:sz w:val="24"/>
        </w:rPr>
      </w:pPr>
    </w:p>
    <w:p w14:paraId="141FC7C3" w14:textId="77777777" w:rsidR="00290462" w:rsidRDefault="00290462">
      <w:pPr>
        <w:pStyle w:val="Default"/>
      </w:pPr>
    </w:p>
    <w:p w14:paraId="223F3FB6"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6F7BE19C"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7E8B1C39" w14:textId="77777777" w:rsidR="00290462" w:rsidRDefault="00290462">
      <w:pPr>
        <w:pStyle w:val="71"/>
        <w:sectPr w:rsidR="00290462" w:rsidSect="003E622D">
          <w:footerReference w:type="default" r:id="rId27"/>
          <w:headerReference w:type="first" r:id="rId28"/>
          <w:footerReference w:type="first" r:id="rId29"/>
          <w:pgSz w:w="11906" w:h="16838"/>
          <w:pgMar w:top="1814" w:right="1474" w:bottom="1814" w:left="1474" w:header="851" w:footer="964" w:gutter="0"/>
          <w:cols w:space="720"/>
          <w:docGrid w:linePitch="312"/>
        </w:sectPr>
      </w:pPr>
    </w:p>
    <w:p w14:paraId="39C6AEF8" w14:textId="77777777" w:rsidR="00290462" w:rsidRDefault="00436A8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14:paraId="1633281A" w14:textId="77777777" w:rsidR="00290462" w:rsidRDefault="00436A8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43963647" w14:textId="77777777" w:rsidR="00290462" w:rsidRDefault="00290462">
      <w:pPr>
        <w:spacing w:line="360" w:lineRule="auto"/>
        <w:jc w:val="center"/>
        <w:outlineLvl w:val="0"/>
        <w:rPr>
          <w:rFonts w:ascii="仿宋" w:eastAsia="仿宋" w:hAnsi="仿宋" w:cs="仿宋"/>
          <w:b/>
          <w:kern w:val="0"/>
          <w:sz w:val="36"/>
          <w:szCs w:val="36"/>
        </w:rPr>
      </w:pPr>
    </w:p>
    <w:p w14:paraId="74AD0A8C"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2D7A8503"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（2）中小企业声明函……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504D8A26"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（3）残疾人福利性单位声明函……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49B9A746" w14:textId="77777777" w:rsidR="00290462" w:rsidRDefault="00290462">
      <w:pPr>
        <w:snapToGrid w:val="0"/>
        <w:spacing w:line="360" w:lineRule="auto"/>
        <w:ind w:right="480"/>
        <w:jc w:val="center"/>
        <w:rPr>
          <w:rFonts w:ascii="仿宋" w:eastAsia="仿宋" w:hAnsi="仿宋" w:cs="仿宋"/>
          <w:b/>
          <w:kern w:val="0"/>
          <w:sz w:val="32"/>
          <w:szCs w:val="32"/>
        </w:rPr>
      </w:pPr>
    </w:p>
    <w:p w14:paraId="72530F9A" w14:textId="77777777" w:rsidR="00290462" w:rsidRDefault="00290462">
      <w:pPr>
        <w:snapToGrid w:val="0"/>
        <w:spacing w:line="360" w:lineRule="auto"/>
        <w:ind w:right="480"/>
        <w:jc w:val="center"/>
        <w:rPr>
          <w:rFonts w:ascii="仿宋" w:eastAsia="仿宋" w:hAnsi="仿宋" w:cs="仿宋"/>
          <w:b/>
          <w:kern w:val="0"/>
          <w:sz w:val="32"/>
          <w:szCs w:val="32"/>
        </w:rPr>
      </w:pPr>
    </w:p>
    <w:p w14:paraId="778A8BB7" w14:textId="77777777" w:rsidR="00290462" w:rsidRDefault="00290462">
      <w:pPr>
        <w:snapToGrid w:val="0"/>
        <w:spacing w:line="360" w:lineRule="auto"/>
        <w:ind w:right="480"/>
        <w:jc w:val="center"/>
        <w:rPr>
          <w:rFonts w:ascii="仿宋" w:eastAsia="仿宋" w:hAnsi="仿宋" w:cs="仿宋"/>
          <w:b/>
          <w:kern w:val="0"/>
          <w:sz w:val="32"/>
          <w:szCs w:val="32"/>
        </w:rPr>
      </w:pPr>
    </w:p>
    <w:p w14:paraId="191EE697" w14:textId="77777777" w:rsidR="00290462" w:rsidRDefault="00290462">
      <w:pPr>
        <w:snapToGrid w:val="0"/>
        <w:spacing w:line="360" w:lineRule="auto"/>
        <w:ind w:right="480"/>
        <w:jc w:val="center"/>
        <w:rPr>
          <w:rFonts w:ascii="仿宋" w:eastAsia="仿宋" w:hAnsi="仿宋" w:cs="仿宋"/>
          <w:b/>
          <w:kern w:val="0"/>
          <w:sz w:val="32"/>
          <w:szCs w:val="32"/>
        </w:rPr>
      </w:pPr>
    </w:p>
    <w:p w14:paraId="5180F31D" w14:textId="77777777" w:rsidR="00290462" w:rsidRDefault="00290462">
      <w:pPr>
        <w:snapToGrid w:val="0"/>
        <w:spacing w:line="360" w:lineRule="auto"/>
        <w:ind w:right="480"/>
        <w:jc w:val="center"/>
        <w:rPr>
          <w:rFonts w:ascii="仿宋" w:eastAsia="仿宋" w:hAnsi="仿宋" w:cs="仿宋"/>
          <w:b/>
          <w:kern w:val="0"/>
          <w:sz w:val="32"/>
          <w:szCs w:val="32"/>
        </w:rPr>
      </w:pPr>
    </w:p>
    <w:p w14:paraId="5AFB8B95" w14:textId="77777777" w:rsidR="00290462" w:rsidRDefault="00290462">
      <w:pPr>
        <w:snapToGrid w:val="0"/>
        <w:spacing w:line="360" w:lineRule="auto"/>
        <w:ind w:right="480"/>
        <w:jc w:val="center"/>
        <w:rPr>
          <w:rFonts w:ascii="仿宋" w:eastAsia="仿宋" w:hAnsi="仿宋" w:cs="仿宋"/>
          <w:b/>
          <w:kern w:val="0"/>
          <w:sz w:val="32"/>
          <w:szCs w:val="32"/>
        </w:rPr>
      </w:pPr>
    </w:p>
    <w:p w14:paraId="7F26AA1E" w14:textId="77777777" w:rsidR="00290462" w:rsidRDefault="00290462">
      <w:pPr>
        <w:snapToGrid w:val="0"/>
        <w:spacing w:line="360" w:lineRule="auto"/>
        <w:ind w:right="480"/>
        <w:jc w:val="center"/>
        <w:rPr>
          <w:rFonts w:ascii="仿宋" w:eastAsia="仿宋" w:hAnsi="仿宋" w:cs="仿宋"/>
          <w:b/>
          <w:kern w:val="0"/>
          <w:sz w:val="32"/>
          <w:szCs w:val="32"/>
        </w:rPr>
      </w:pPr>
    </w:p>
    <w:p w14:paraId="09593CAF" w14:textId="77777777" w:rsidR="00290462" w:rsidRDefault="00290462">
      <w:pPr>
        <w:snapToGrid w:val="0"/>
        <w:spacing w:line="360" w:lineRule="auto"/>
        <w:ind w:right="480"/>
        <w:jc w:val="center"/>
        <w:rPr>
          <w:rFonts w:ascii="仿宋" w:eastAsia="仿宋" w:hAnsi="仿宋" w:cs="仿宋"/>
          <w:b/>
          <w:kern w:val="0"/>
          <w:sz w:val="32"/>
          <w:szCs w:val="32"/>
        </w:rPr>
      </w:pPr>
    </w:p>
    <w:p w14:paraId="3F79BBBF" w14:textId="77777777" w:rsidR="00290462" w:rsidRDefault="00290462">
      <w:pPr>
        <w:snapToGrid w:val="0"/>
        <w:spacing w:line="360" w:lineRule="auto"/>
        <w:ind w:right="480"/>
        <w:jc w:val="center"/>
        <w:rPr>
          <w:rFonts w:ascii="仿宋" w:eastAsia="仿宋" w:hAnsi="仿宋" w:cs="仿宋"/>
          <w:b/>
          <w:kern w:val="0"/>
          <w:sz w:val="32"/>
          <w:szCs w:val="32"/>
        </w:rPr>
      </w:pPr>
    </w:p>
    <w:p w14:paraId="3C2474BD" w14:textId="77777777" w:rsidR="00290462" w:rsidRDefault="00290462">
      <w:pPr>
        <w:snapToGrid w:val="0"/>
        <w:spacing w:line="360" w:lineRule="auto"/>
        <w:ind w:right="480"/>
        <w:jc w:val="center"/>
        <w:rPr>
          <w:rFonts w:ascii="仿宋" w:eastAsia="仿宋" w:hAnsi="仿宋" w:cs="仿宋"/>
          <w:b/>
          <w:kern w:val="0"/>
          <w:sz w:val="32"/>
          <w:szCs w:val="32"/>
        </w:rPr>
      </w:pPr>
    </w:p>
    <w:p w14:paraId="5D9F5525" w14:textId="77777777" w:rsidR="00290462" w:rsidRDefault="00290462">
      <w:pPr>
        <w:snapToGrid w:val="0"/>
        <w:spacing w:line="360" w:lineRule="auto"/>
        <w:ind w:right="480"/>
        <w:jc w:val="center"/>
        <w:rPr>
          <w:rFonts w:ascii="仿宋" w:eastAsia="仿宋" w:hAnsi="仿宋" w:cs="仿宋"/>
          <w:b/>
          <w:kern w:val="0"/>
          <w:sz w:val="32"/>
          <w:szCs w:val="32"/>
        </w:rPr>
      </w:pPr>
    </w:p>
    <w:p w14:paraId="44924827" w14:textId="77777777" w:rsidR="00290462" w:rsidRDefault="00290462">
      <w:pPr>
        <w:snapToGrid w:val="0"/>
        <w:spacing w:line="360" w:lineRule="auto"/>
        <w:ind w:right="480"/>
        <w:jc w:val="center"/>
        <w:rPr>
          <w:rFonts w:ascii="仿宋" w:eastAsia="仿宋" w:hAnsi="仿宋" w:cs="仿宋"/>
          <w:b/>
          <w:kern w:val="0"/>
          <w:sz w:val="32"/>
          <w:szCs w:val="32"/>
        </w:rPr>
      </w:pPr>
    </w:p>
    <w:p w14:paraId="3AE6E698" w14:textId="77777777" w:rsidR="00290462" w:rsidRDefault="00290462">
      <w:pPr>
        <w:snapToGrid w:val="0"/>
        <w:spacing w:line="360" w:lineRule="auto"/>
        <w:ind w:right="480"/>
        <w:rPr>
          <w:rFonts w:ascii="仿宋" w:eastAsia="仿宋" w:hAnsi="仿宋" w:cs="仿宋"/>
          <w:b/>
          <w:kern w:val="0"/>
          <w:sz w:val="32"/>
          <w:szCs w:val="32"/>
        </w:rPr>
      </w:pPr>
    </w:p>
    <w:p w14:paraId="47293AAC" w14:textId="77777777" w:rsidR="00290462" w:rsidRDefault="00290462">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290462" w:rsidSect="006D7421">
          <w:footerReference w:type="default" r:id="rId30"/>
          <w:footerReference w:type="first" r:id="rId31"/>
          <w:pgSz w:w="11906" w:h="16838"/>
          <w:pgMar w:top="1814" w:right="1474" w:bottom="1814" w:left="1474" w:header="851" w:footer="850" w:gutter="0"/>
          <w:cols w:space="720"/>
          <w:docGrid w:linePitch="312"/>
        </w:sectPr>
      </w:pPr>
    </w:p>
    <w:p w14:paraId="13BCB014" w14:textId="77777777" w:rsidR="00290462" w:rsidRDefault="00436A8D">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14:paraId="48BBAFB4" w14:textId="77777777" w:rsidR="00290462" w:rsidRDefault="00436A8D">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63506E52" w14:textId="77777777" w:rsidR="00290462" w:rsidRDefault="00436A8D">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14:paraId="1FA52924" w14:textId="77777777" w:rsidR="00290462" w:rsidRDefault="00436A8D">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w:t>
      </w:r>
      <w:r w:rsidR="00C1218D">
        <w:rPr>
          <w:rFonts w:ascii="仿宋" w:eastAsia="仿宋" w:hAnsi="仿宋" w:cs="仿宋" w:hint="eastAsia"/>
          <w:b/>
          <w:kern w:val="0"/>
          <w:sz w:val="24"/>
          <w:lang w:val="zh-CN"/>
        </w:rPr>
        <w:t>（</w:t>
      </w:r>
      <w:r>
        <w:rPr>
          <w:rFonts w:ascii="仿宋" w:eastAsia="仿宋" w:hAnsi="仿宋" w:cs="仿宋" w:hint="eastAsia"/>
          <w:b/>
          <w:kern w:val="0"/>
          <w:sz w:val="24"/>
          <w:lang w:val="zh-CN"/>
        </w:rPr>
        <w:t>单位均为人民币元</w:t>
      </w:r>
      <w:r w:rsidR="00C1218D">
        <w:rPr>
          <w:rFonts w:ascii="仿宋" w:eastAsia="仿宋" w:hAnsi="仿宋" w:cs="仿宋" w:hint="eastAsia"/>
          <w:b/>
          <w:kern w:val="0"/>
          <w:sz w:val="24"/>
          <w:lang w:val="zh-CN"/>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290462" w14:paraId="63B3E0ED" w14:textId="77777777">
        <w:trPr>
          <w:trHeight w:val="1373"/>
        </w:trPr>
        <w:tc>
          <w:tcPr>
            <w:tcW w:w="534" w:type="dxa"/>
            <w:vAlign w:val="center"/>
          </w:tcPr>
          <w:p w14:paraId="1E280C64"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417" w:type="dxa"/>
            <w:vAlign w:val="center"/>
          </w:tcPr>
          <w:p w14:paraId="017028A8"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名称</w:t>
            </w:r>
          </w:p>
        </w:tc>
        <w:tc>
          <w:tcPr>
            <w:tcW w:w="1843" w:type="dxa"/>
          </w:tcPr>
          <w:p w14:paraId="46D45DB8" w14:textId="77777777" w:rsidR="00290462" w:rsidRDefault="00290462">
            <w:pPr>
              <w:spacing w:line="360" w:lineRule="auto"/>
              <w:jc w:val="center"/>
              <w:rPr>
                <w:rFonts w:ascii="仿宋" w:eastAsia="仿宋" w:hAnsi="仿宋" w:cs="仿宋"/>
                <w:b/>
                <w:sz w:val="24"/>
              </w:rPr>
            </w:pPr>
          </w:p>
          <w:p w14:paraId="5C1C2785"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品牌（如果有）</w:t>
            </w:r>
          </w:p>
        </w:tc>
        <w:tc>
          <w:tcPr>
            <w:tcW w:w="3118" w:type="dxa"/>
            <w:vAlign w:val="center"/>
          </w:tcPr>
          <w:p w14:paraId="3F251027"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规格型号</w:t>
            </w:r>
          </w:p>
        </w:tc>
        <w:tc>
          <w:tcPr>
            <w:tcW w:w="993" w:type="dxa"/>
            <w:vAlign w:val="center"/>
          </w:tcPr>
          <w:p w14:paraId="0BE98528"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559" w:type="dxa"/>
            <w:vAlign w:val="center"/>
          </w:tcPr>
          <w:p w14:paraId="18A612F8"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单价</w:t>
            </w:r>
          </w:p>
        </w:tc>
        <w:tc>
          <w:tcPr>
            <w:tcW w:w="1984" w:type="dxa"/>
            <w:vAlign w:val="center"/>
          </w:tcPr>
          <w:p w14:paraId="363279DA"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合计</w:t>
            </w:r>
          </w:p>
        </w:tc>
        <w:tc>
          <w:tcPr>
            <w:tcW w:w="3119" w:type="dxa"/>
            <w:vAlign w:val="center"/>
          </w:tcPr>
          <w:p w14:paraId="49797E28" w14:textId="77777777" w:rsidR="00290462" w:rsidRDefault="00290462">
            <w:pPr>
              <w:spacing w:line="360" w:lineRule="auto"/>
              <w:jc w:val="center"/>
              <w:rPr>
                <w:rFonts w:ascii="仿宋" w:eastAsia="仿宋" w:hAnsi="仿宋" w:cs="仿宋"/>
                <w:b/>
                <w:sz w:val="24"/>
              </w:rPr>
            </w:pPr>
          </w:p>
          <w:p w14:paraId="54E995D4"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备注（如果有）</w:t>
            </w:r>
          </w:p>
          <w:p w14:paraId="2025C2EE" w14:textId="77777777" w:rsidR="00290462" w:rsidRDefault="00290462">
            <w:pPr>
              <w:spacing w:line="360" w:lineRule="auto"/>
              <w:jc w:val="center"/>
              <w:rPr>
                <w:rFonts w:ascii="仿宋" w:eastAsia="仿宋" w:hAnsi="仿宋" w:cs="仿宋"/>
                <w:b/>
                <w:sz w:val="24"/>
              </w:rPr>
            </w:pPr>
          </w:p>
        </w:tc>
      </w:tr>
      <w:tr w:rsidR="00290462" w14:paraId="2615BE52" w14:textId="77777777">
        <w:trPr>
          <w:trHeight w:val="441"/>
        </w:trPr>
        <w:tc>
          <w:tcPr>
            <w:tcW w:w="534" w:type="dxa"/>
            <w:vAlign w:val="center"/>
          </w:tcPr>
          <w:p w14:paraId="06C8D458" w14:textId="77777777" w:rsidR="00290462" w:rsidRDefault="00436A8D">
            <w:pPr>
              <w:spacing w:line="360" w:lineRule="auto"/>
              <w:jc w:val="center"/>
              <w:rPr>
                <w:rFonts w:ascii="仿宋" w:eastAsia="仿宋" w:hAnsi="仿宋" w:cs="仿宋"/>
                <w:sz w:val="24"/>
              </w:rPr>
            </w:pPr>
            <w:r>
              <w:rPr>
                <w:rFonts w:ascii="仿宋" w:eastAsia="仿宋" w:hAnsi="仿宋" w:cs="仿宋" w:hint="eastAsia"/>
                <w:sz w:val="24"/>
              </w:rPr>
              <w:t>1</w:t>
            </w:r>
          </w:p>
        </w:tc>
        <w:tc>
          <w:tcPr>
            <w:tcW w:w="1417" w:type="dxa"/>
            <w:vAlign w:val="center"/>
          </w:tcPr>
          <w:p w14:paraId="6186EB30" w14:textId="77777777" w:rsidR="00290462" w:rsidRDefault="00436A8D">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1843" w:type="dxa"/>
            <w:vAlign w:val="center"/>
          </w:tcPr>
          <w:p w14:paraId="0FF98B9F" w14:textId="77777777" w:rsidR="00290462" w:rsidRDefault="00290462">
            <w:pPr>
              <w:snapToGrid w:val="0"/>
              <w:spacing w:line="360" w:lineRule="auto"/>
              <w:jc w:val="center"/>
              <w:rPr>
                <w:rFonts w:ascii="仿宋" w:eastAsia="仿宋" w:hAnsi="仿宋" w:cs="仿宋"/>
                <w:sz w:val="24"/>
              </w:rPr>
            </w:pPr>
          </w:p>
        </w:tc>
        <w:tc>
          <w:tcPr>
            <w:tcW w:w="3118" w:type="dxa"/>
            <w:vAlign w:val="center"/>
          </w:tcPr>
          <w:p w14:paraId="736E1DE9" w14:textId="77777777" w:rsidR="00290462" w:rsidRDefault="00290462">
            <w:pPr>
              <w:snapToGrid w:val="0"/>
              <w:spacing w:line="360" w:lineRule="auto"/>
              <w:jc w:val="center"/>
              <w:rPr>
                <w:rFonts w:ascii="仿宋" w:eastAsia="仿宋" w:hAnsi="仿宋" w:cs="仿宋"/>
                <w:color w:val="0000FF"/>
                <w:sz w:val="24"/>
              </w:rPr>
            </w:pPr>
          </w:p>
        </w:tc>
        <w:tc>
          <w:tcPr>
            <w:tcW w:w="993" w:type="dxa"/>
            <w:vAlign w:val="center"/>
          </w:tcPr>
          <w:p w14:paraId="627E7AF7" w14:textId="77777777" w:rsidR="00290462" w:rsidRDefault="00290462">
            <w:pPr>
              <w:snapToGrid w:val="0"/>
              <w:spacing w:line="360" w:lineRule="auto"/>
              <w:jc w:val="center"/>
              <w:rPr>
                <w:rFonts w:ascii="仿宋" w:eastAsia="仿宋" w:hAnsi="仿宋" w:cs="仿宋"/>
                <w:color w:val="0000FF"/>
                <w:sz w:val="24"/>
              </w:rPr>
            </w:pPr>
          </w:p>
        </w:tc>
        <w:tc>
          <w:tcPr>
            <w:tcW w:w="1559" w:type="dxa"/>
            <w:vAlign w:val="center"/>
          </w:tcPr>
          <w:p w14:paraId="2940315F" w14:textId="77777777" w:rsidR="00290462" w:rsidRDefault="00290462">
            <w:pPr>
              <w:spacing w:line="360" w:lineRule="auto"/>
              <w:jc w:val="center"/>
              <w:rPr>
                <w:rFonts w:ascii="仿宋" w:eastAsia="仿宋" w:hAnsi="仿宋" w:cs="仿宋"/>
                <w:color w:val="0000FF"/>
                <w:sz w:val="24"/>
              </w:rPr>
            </w:pPr>
          </w:p>
        </w:tc>
        <w:tc>
          <w:tcPr>
            <w:tcW w:w="1984" w:type="dxa"/>
            <w:vAlign w:val="center"/>
          </w:tcPr>
          <w:p w14:paraId="1EB2C29C" w14:textId="77777777" w:rsidR="00290462" w:rsidRDefault="00290462">
            <w:pPr>
              <w:spacing w:line="360" w:lineRule="auto"/>
              <w:jc w:val="center"/>
              <w:rPr>
                <w:rFonts w:ascii="仿宋" w:eastAsia="仿宋" w:hAnsi="仿宋" w:cs="仿宋"/>
                <w:color w:val="0000FF"/>
                <w:sz w:val="24"/>
              </w:rPr>
            </w:pPr>
          </w:p>
        </w:tc>
        <w:tc>
          <w:tcPr>
            <w:tcW w:w="3119" w:type="dxa"/>
            <w:vAlign w:val="center"/>
          </w:tcPr>
          <w:p w14:paraId="4AE09DE2" w14:textId="77777777" w:rsidR="00290462" w:rsidRDefault="00290462">
            <w:pPr>
              <w:spacing w:line="360" w:lineRule="auto"/>
              <w:jc w:val="center"/>
              <w:rPr>
                <w:rFonts w:ascii="仿宋" w:eastAsia="仿宋" w:hAnsi="仿宋" w:cs="仿宋"/>
                <w:color w:val="0000FF"/>
                <w:sz w:val="24"/>
              </w:rPr>
            </w:pPr>
          </w:p>
        </w:tc>
      </w:tr>
      <w:tr w:rsidR="00290462" w14:paraId="725AADB6" w14:textId="77777777">
        <w:trPr>
          <w:trHeight w:val="453"/>
        </w:trPr>
        <w:tc>
          <w:tcPr>
            <w:tcW w:w="534" w:type="dxa"/>
            <w:vAlign w:val="center"/>
          </w:tcPr>
          <w:p w14:paraId="2B3313C0" w14:textId="77777777" w:rsidR="00290462" w:rsidRDefault="00436A8D">
            <w:pPr>
              <w:spacing w:line="360" w:lineRule="auto"/>
              <w:jc w:val="center"/>
              <w:rPr>
                <w:rFonts w:ascii="仿宋" w:eastAsia="仿宋" w:hAnsi="仿宋" w:cs="仿宋"/>
                <w:sz w:val="24"/>
              </w:rPr>
            </w:pPr>
            <w:r>
              <w:rPr>
                <w:rFonts w:ascii="仿宋" w:eastAsia="仿宋" w:hAnsi="仿宋" w:cs="仿宋" w:hint="eastAsia"/>
                <w:sz w:val="24"/>
              </w:rPr>
              <w:t>2</w:t>
            </w:r>
          </w:p>
        </w:tc>
        <w:tc>
          <w:tcPr>
            <w:tcW w:w="1417" w:type="dxa"/>
            <w:vAlign w:val="center"/>
          </w:tcPr>
          <w:p w14:paraId="61897CEC" w14:textId="77777777" w:rsidR="00290462" w:rsidRDefault="00436A8D">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1843" w:type="dxa"/>
            <w:vAlign w:val="center"/>
          </w:tcPr>
          <w:p w14:paraId="728A5135" w14:textId="77777777" w:rsidR="00290462" w:rsidRDefault="00290462">
            <w:pPr>
              <w:snapToGrid w:val="0"/>
              <w:spacing w:line="360" w:lineRule="auto"/>
              <w:jc w:val="center"/>
              <w:rPr>
                <w:rFonts w:ascii="仿宋" w:eastAsia="仿宋" w:hAnsi="仿宋" w:cs="仿宋"/>
                <w:sz w:val="24"/>
              </w:rPr>
            </w:pPr>
          </w:p>
        </w:tc>
        <w:tc>
          <w:tcPr>
            <w:tcW w:w="3118" w:type="dxa"/>
            <w:vAlign w:val="center"/>
          </w:tcPr>
          <w:p w14:paraId="3F5A588A" w14:textId="77777777" w:rsidR="00290462" w:rsidRDefault="00290462">
            <w:pPr>
              <w:snapToGrid w:val="0"/>
              <w:spacing w:line="360" w:lineRule="auto"/>
              <w:jc w:val="center"/>
              <w:rPr>
                <w:rFonts w:ascii="仿宋" w:eastAsia="仿宋" w:hAnsi="仿宋" w:cs="仿宋"/>
                <w:color w:val="0000FF"/>
                <w:sz w:val="24"/>
              </w:rPr>
            </w:pPr>
          </w:p>
        </w:tc>
        <w:tc>
          <w:tcPr>
            <w:tcW w:w="993" w:type="dxa"/>
            <w:vAlign w:val="center"/>
          </w:tcPr>
          <w:p w14:paraId="08036A65" w14:textId="77777777" w:rsidR="00290462" w:rsidRDefault="00290462">
            <w:pPr>
              <w:snapToGrid w:val="0"/>
              <w:spacing w:line="360" w:lineRule="auto"/>
              <w:jc w:val="center"/>
              <w:rPr>
                <w:rFonts w:ascii="仿宋" w:eastAsia="仿宋" w:hAnsi="仿宋" w:cs="仿宋"/>
                <w:color w:val="0000FF"/>
                <w:sz w:val="24"/>
              </w:rPr>
            </w:pPr>
          </w:p>
        </w:tc>
        <w:tc>
          <w:tcPr>
            <w:tcW w:w="1559" w:type="dxa"/>
            <w:vAlign w:val="center"/>
          </w:tcPr>
          <w:p w14:paraId="06156A61" w14:textId="77777777" w:rsidR="00290462" w:rsidRDefault="00290462">
            <w:pPr>
              <w:spacing w:line="360" w:lineRule="auto"/>
              <w:jc w:val="center"/>
              <w:rPr>
                <w:rFonts w:ascii="仿宋" w:eastAsia="仿宋" w:hAnsi="仿宋" w:cs="仿宋"/>
                <w:color w:val="0000FF"/>
                <w:sz w:val="24"/>
              </w:rPr>
            </w:pPr>
          </w:p>
        </w:tc>
        <w:tc>
          <w:tcPr>
            <w:tcW w:w="1984" w:type="dxa"/>
            <w:vAlign w:val="center"/>
          </w:tcPr>
          <w:p w14:paraId="7E9EBBDD" w14:textId="77777777" w:rsidR="00290462" w:rsidRDefault="00290462">
            <w:pPr>
              <w:spacing w:line="360" w:lineRule="auto"/>
              <w:jc w:val="center"/>
              <w:rPr>
                <w:rFonts w:ascii="仿宋" w:eastAsia="仿宋" w:hAnsi="仿宋" w:cs="仿宋"/>
                <w:color w:val="0000FF"/>
                <w:sz w:val="24"/>
              </w:rPr>
            </w:pPr>
          </w:p>
        </w:tc>
        <w:tc>
          <w:tcPr>
            <w:tcW w:w="3119" w:type="dxa"/>
            <w:vAlign w:val="center"/>
          </w:tcPr>
          <w:p w14:paraId="2A9A0911" w14:textId="77777777" w:rsidR="00290462" w:rsidRDefault="00290462">
            <w:pPr>
              <w:spacing w:line="360" w:lineRule="auto"/>
              <w:jc w:val="center"/>
              <w:rPr>
                <w:rFonts w:ascii="仿宋" w:eastAsia="仿宋" w:hAnsi="仿宋" w:cs="仿宋"/>
                <w:color w:val="0000FF"/>
                <w:sz w:val="24"/>
              </w:rPr>
            </w:pPr>
          </w:p>
        </w:tc>
      </w:tr>
      <w:tr w:rsidR="00290462" w14:paraId="75E28D1A" w14:textId="77777777">
        <w:trPr>
          <w:trHeight w:val="453"/>
        </w:trPr>
        <w:tc>
          <w:tcPr>
            <w:tcW w:w="534" w:type="dxa"/>
            <w:vAlign w:val="center"/>
          </w:tcPr>
          <w:p w14:paraId="1BC70579" w14:textId="77777777" w:rsidR="00290462" w:rsidRDefault="00436A8D">
            <w:pPr>
              <w:spacing w:line="360" w:lineRule="auto"/>
              <w:jc w:val="center"/>
              <w:rPr>
                <w:rFonts w:ascii="仿宋" w:eastAsia="仿宋" w:hAnsi="仿宋" w:cs="仿宋"/>
                <w:sz w:val="24"/>
              </w:rPr>
            </w:pPr>
            <w:r>
              <w:rPr>
                <w:rFonts w:ascii="仿宋" w:eastAsia="仿宋" w:hAnsi="仿宋" w:cs="仿宋" w:hint="eastAsia"/>
                <w:sz w:val="24"/>
              </w:rPr>
              <w:t>…</w:t>
            </w:r>
          </w:p>
        </w:tc>
        <w:tc>
          <w:tcPr>
            <w:tcW w:w="1417" w:type="dxa"/>
            <w:vAlign w:val="center"/>
          </w:tcPr>
          <w:p w14:paraId="3D29AB3B" w14:textId="77777777" w:rsidR="00290462" w:rsidRDefault="00290462">
            <w:pPr>
              <w:snapToGrid w:val="0"/>
              <w:spacing w:line="360" w:lineRule="auto"/>
              <w:jc w:val="center"/>
              <w:rPr>
                <w:rFonts w:ascii="仿宋" w:eastAsia="仿宋" w:hAnsi="仿宋" w:cs="仿宋"/>
                <w:sz w:val="24"/>
              </w:rPr>
            </w:pPr>
          </w:p>
        </w:tc>
        <w:tc>
          <w:tcPr>
            <w:tcW w:w="1843" w:type="dxa"/>
            <w:vAlign w:val="center"/>
          </w:tcPr>
          <w:p w14:paraId="029AB9B9" w14:textId="77777777" w:rsidR="00290462" w:rsidRDefault="00290462">
            <w:pPr>
              <w:snapToGrid w:val="0"/>
              <w:spacing w:line="360" w:lineRule="auto"/>
              <w:jc w:val="center"/>
              <w:rPr>
                <w:rFonts w:ascii="仿宋" w:eastAsia="仿宋" w:hAnsi="仿宋" w:cs="仿宋"/>
                <w:sz w:val="24"/>
              </w:rPr>
            </w:pPr>
          </w:p>
        </w:tc>
        <w:tc>
          <w:tcPr>
            <w:tcW w:w="3118" w:type="dxa"/>
            <w:vAlign w:val="center"/>
          </w:tcPr>
          <w:p w14:paraId="04D3A608" w14:textId="77777777" w:rsidR="00290462" w:rsidRDefault="00290462">
            <w:pPr>
              <w:snapToGrid w:val="0"/>
              <w:spacing w:line="360" w:lineRule="auto"/>
              <w:jc w:val="center"/>
              <w:rPr>
                <w:rFonts w:ascii="仿宋" w:eastAsia="仿宋" w:hAnsi="仿宋" w:cs="仿宋"/>
                <w:color w:val="0000FF"/>
                <w:sz w:val="24"/>
              </w:rPr>
            </w:pPr>
          </w:p>
        </w:tc>
        <w:tc>
          <w:tcPr>
            <w:tcW w:w="993" w:type="dxa"/>
            <w:vAlign w:val="center"/>
          </w:tcPr>
          <w:p w14:paraId="469540BF" w14:textId="77777777" w:rsidR="00290462" w:rsidRDefault="00290462">
            <w:pPr>
              <w:snapToGrid w:val="0"/>
              <w:spacing w:line="360" w:lineRule="auto"/>
              <w:jc w:val="center"/>
              <w:rPr>
                <w:rFonts w:ascii="仿宋" w:eastAsia="仿宋" w:hAnsi="仿宋" w:cs="仿宋"/>
                <w:color w:val="0000FF"/>
                <w:sz w:val="24"/>
              </w:rPr>
            </w:pPr>
          </w:p>
        </w:tc>
        <w:tc>
          <w:tcPr>
            <w:tcW w:w="1559" w:type="dxa"/>
            <w:vAlign w:val="center"/>
          </w:tcPr>
          <w:p w14:paraId="66E1C6ED" w14:textId="77777777" w:rsidR="00290462" w:rsidRDefault="00290462">
            <w:pPr>
              <w:spacing w:line="360" w:lineRule="auto"/>
              <w:jc w:val="center"/>
              <w:rPr>
                <w:rFonts w:ascii="仿宋" w:eastAsia="仿宋" w:hAnsi="仿宋" w:cs="仿宋"/>
                <w:color w:val="0000FF"/>
                <w:sz w:val="24"/>
              </w:rPr>
            </w:pPr>
          </w:p>
        </w:tc>
        <w:tc>
          <w:tcPr>
            <w:tcW w:w="1984" w:type="dxa"/>
            <w:vAlign w:val="center"/>
          </w:tcPr>
          <w:p w14:paraId="7E99640F" w14:textId="77777777" w:rsidR="00290462" w:rsidRDefault="00290462">
            <w:pPr>
              <w:spacing w:line="360" w:lineRule="auto"/>
              <w:jc w:val="center"/>
              <w:rPr>
                <w:rFonts w:ascii="仿宋" w:eastAsia="仿宋" w:hAnsi="仿宋" w:cs="仿宋"/>
                <w:color w:val="0000FF"/>
                <w:sz w:val="24"/>
              </w:rPr>
            </w:pPr>
          </w:p>
        </w:tc>
        <w:tc>
          <w:tcPr>
            <w:tcW w:w="3119" w:type="dxa"/>
            <w:vAlign w:val="center"/>
          </w:tcPr>
          <w:p w14:paraId="5DA09E37" w14:textId="77777777" w:rsidR="00290462" w:rsidRDefault="00290462">
            <w:pPr>
              <w:spacing w:line="360" w:lineRule="auto"/>
              <w:jc w:val="center"/>
              <w:rPr>
                <w:rFonts w:ascii="仿宋" w:eastAsia="仿宋" w:hAnsi="仿宋" w:cs="仿宋"/>
                <w:color w:val="0000FF"/>
                <w:sz w:val="24"/>
              </w:rPr>
            </w:pPr>
          </w:p>
        </w:tc>
      </w:tr>
      <w:tr w:rsidR="00290462" w14:paraId="009BE544" w14:textId="77777777">
        <w:trPr>
          <w:trHeight w:val="453"/>
        </w:trPr>
        <w:tc>
          <w:tcPr>
            <w:tcW w:w="534" w:type="dxa"/>
            <w:vAlign w:val="center"/>
          </w:tcPr>
          <w:p w14:paraId="0F4C1895" w14:textId="77777777" w:rsidR="00290462" w:rsidRDefault="00290462">
            <w:pPr>
              <w:spacing w:line="360" w:lineRule="auto"/>
              <w:jc w:val="center"/>
              <w:rPr>
                <w:rFonts w:ascii="仿宋" w:eastAsia="仿宋" w:hAnsi="仿宋" w:cs="仿宋"/>
                <w:sz w:val="24"/>
              </w:rPr>
            </w:pPr>
          </w:p>
        </w:tc>
        <w:tc>
          <w:tcPr>
            <w:tcW w:w="1417" w:type="dxa"/>
            <w:vAlign w:val="center"/>
          </w:tcPr>
          <w:p w14:paraId="7557C299" w14:textId="77777777" w:rsidR="00290462" w:rsidRDefault="00290462">
            <w:pPr>
              <w:snapToGrid w:val="0"/>
              <w:spacing w:line="360" w:lineRule="auto"/>
              <w:jc w:val="center"/>
              <w:rPr>
                <w:rFonts w:ascii="仿宋" w:eastAsia="仿宋" w:hAnsi="仿宋" w:cs="仿宋"/>
                <w:sz w:val="24"/>
              </w:rPr>
            </w:pPr>
          </w:p>
        </w:tc>
        <w:tc>
          <w:tcPr>
            <w:tcW w:w="1843" w:type="dxa"/>
            <w:vAlign w:val="center"/>
          </w:tcPr>
          <w:p w14:paraId="42D169CF" w14:textId="77777777" w:rsidR="00290462" w:rsidRDefault="00290462">
            <w:pPr>
              <w:snapToGrid w:val="0"/>
              <w:spacing w:line="360" w:lineRule="auto"/>
              <w:jc w:val="center"/>
              <w:rPr>
                <w:rFonts w:ascii="仿宋" w:eastAsia="仿宋" w:hAnsi="仿宋" w:cs="仿宋"/>
                <w:sz w:val="24"/>
              </w:rPr>
            </w:pPr>
          </w:p>
        </w:tc>
        <w:tc>
          <w:tcPr>
            <w:tcW w:w="3118" w:type="dxa"/>
            <w:vAlign w:val="center"/>
          </w:tcPr>
          <w:p w14:paraId="76D4F859" w14:textId="77777777" w:rsidR="00290462" w:rsidRDefault="00290462">
            <w:pPr>
              <w:snapToGrid w:val="0"/>
              <w:spacing w:line="360" w:lineRule="auto"/>
              <w:jc w:val="center"/>
              <w:rPr>
                <w:rFonts w:ascii="仿宋" w:eastAsia="仿宋" w:hAnsi="仿宋" w:cs="仿宋"/>
                <w:sz w:val="24"/>
              </w:rPr>
            </w:pPr>
          </w:p>
        </w:tc>
        <w:tc>
          <w:tcPr>
            <w:tcW w:w="993" w:type="dxa"/>
            <w:vAlign w:val="center"/>
          </w:tcPr>
          <w:p w14:paraId="6348597A" w14:textId="77777777" w:rsidR="00290462" w:rsidRDefault="00290462">
            <w:pPr>
              <w:snapToGrid w:val="0"/>
              <w:spacing w:line="360" w:lineRule="auto"/>
              <w:jc w:val="center"/>
              <w:rPr>
                <w:rFonts w:ascii="仿宋" w:eastAsia="仿宋" w:hAnsi="仿宋" w:cs="仿宋"/>
                <w:sz w:val="24"/>
              </w:rPr>
            </w:pPr>
          </w:p>
        </w:tc>
        <w:tc>
          <w:tcPr>
            <w:tcW w:w="1559" w:type="dxa"/>
            <w:vAlign w:val="center"/>
          </w:tcPr>
          <w:p w14:paraId="699D93EE" w14:textId="77777777" w:rsidR="00290462" w:rsidRDefault="00290462">
            <w:pPr>
              <w:spacing w:line="360" w:lineRule="auto"/>
              <w:jc w:val="center"/>
              <w:rPr>
                <w:rFonts w:ascii="仿宋" w:eastAsia="仿宋" w:hAnsi="仿宋" w:cs="仿宋"/>
                <w:sz w:val="24"/>
              </w:rPr>
            </w:pPr>
          </w:p>
        </w:tc>
        <w:tc>
          <w:tcPr>
            <w:tcW w:w="1984" w:type="dxa"/>
            <w:vAlign w:val="center"/>
          </w:tcPr>
          <w:p w14:paraId="5D40FFE7" w14:textId="77777777" w:rsidR="00290462" w:rsidRDefault="00290462">
            <w:pPr>
              <w:spacing w:line="360" w:lineRule="auto"/>
              <w:jc w:val="center"/>
              <w:rPr>
                <w:rFonts w:ascii="仿宋" w:eastAsia="仿宋" w:hAnsi="仿宋" w:cs="仿宋"/>
                <w:sz w:val="24"/>
              </w:rPr>
            </w:pPr>
          </w:p>
        </w:tc>
        <w:tc>
          <w:tcPr>
            <w:tcW w:w="3119" w:type="dxa"/>
            <w:vAlign w:val="center"/>
          </w:tcPr>
          <w:p w14:paraId="21A63715" w14:textId="77777777" w:rsidR="00290462" w:rsidRDefault="00290462">
            <w:pPr>
              <w:spacing w:line="360" w:lineRule="auto"/>
              <w:jc w:val="center"/>
              <w:rPr>
                <w:rFonts w:ascii="仿宋" w:eastAsia="仿宋" w:hAnsi="仿宋" w:cs="仿宋"/>
                <w:sz w:val="24"/>
              </w:rPr>
            </w:pPr>
          </w:p>
        </w:tc>
      </w:tr>
      <w:tr w:rsidR="00290462" w14:paraId="2072421A" w14:textId="77777777">
        <w:trPr>
          <w:trHeight w:val="659"/>
        </w:trPr>
        <w:tc>
          <w:tcPr>
            <w:tcW w:w="6912" w:type="dxa"/>
            <w:gridSpan w:val="4"/>
            <w:vAlign w:val="center"/>
          </w:tcPr>
          <w:p w14:paraId="77B723DD"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7655" w:type="dxa"/>
            <w:gridSpan w:val="4"/>
            <w:vAlign w:val="center"/>
          </w:tcPr>
          <w:p w14:paraId="47E7BE09" w14:textId="77777777" w:rsidR="00290462" w:rsidRDefault="00290462">
            <w:pPr>
              <w:spacing w:line="360" w:lineRule="auto"/>
              <w:jc w:val="center"/>
              <w:rPr>
                <w:rFonts w:ascii="仿宋" w:eastAsia="仿宋" w:hAnsi="仿宋" w:cs="仿宋"/>
                <w:sz w:val="24"/>
              </w:rPr>
            </w:pPr>
          </w:p>
        </w:tc>
      </w:tr>
      <w:tr w:rsidR="00290462" w14:paraId="22DFD17B" w14:textId="77777777">
        <w:trPr>
          <w:trHeight w:val="597"/>
        </w:trPr>
        <w:tc>
          <w:tcPr>
            <w:tcW w:w="6912" w:type="dxa"/>
            <w:gridSpan w:val="4"/>
            <w:vAlign w:val="center"/>
          </w:tcPr>
          <w:p w14:paraId="5A5EA953"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7655" w:type="dxa"/>
            <w:gridSpan w:val="4"/>
            <w:vAlign w:val="center"/>
          </w:tcPr>
          <w:p w14:paraId="7C92B2BC" w14:textId="77777777" w:rsidR="00290462" w:rsidRDefault="00290462">
            <w:pPr>
              <w:spacing w:line="360" w:lineRule="auto"/>
              <w:jc w:val="center"/>
              <w:rPr>
                <w:rFonts w:ascii="仿宋" w:eastAsia="仿宋" w:hAnsi="仿宋" w:cs="仿宋"/>
                <w:sz w:val="24"/>
              </w:rPr>
            </w:pPr>
          </w:p>
        </w:tc>
      </w:tr>
    </w:tbl>
    <w:p w14:paraId="7F7426D5" w14:textId="77777777" w:rsidR="00290462" w:rsidRDefault="00290462">
      <w:pPr>
        <w:snapToGrid w:val="0"/>
        <w:spacing w:line="360" w:lineRule="auto"/>
        <w:ind w:left="480"/>
        <w:rPr>
          <w:rFonts w:ascii="仿宋" w:eastAsia="仿宋" w:hAnsi="仿宋" w:cs="仿宋"/>
          <w:b/>
          <w:kern w:val="0"/>
          <w:sz w:val="24"/>
          <w:lang w:val="zh-CN"/>
        </w:rPr>
      </w:pPr>
    </w:p>
    <w:p w14:paraId="2602C0B4" w14:textId="77777777" w:rsidR="00290462" w:rsidRDefault="00436A8D">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14:paraId="52A76EAA" w14:textId="77777777" w:rsidR="00290462" w:rsidRDefault="00436A8D">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lastRenderedPageBreak/>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14:paraId="7C4D4F37" w14:textId="77777777" w:rsidR="00290462" w:rsidRDefault="00436A8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w:t>
      </w:r>
      <w:proofErr w:type="gramStart"/>
      <w:r>
        <w:rPr>
          <w:rFonts w:ascii="仿宋" w:eastAsia="仿宋" w:hAnsi="仿宋" w:cs="仿宋" w:hint="eastAsia"/>
          <w:b/>
          <w:kern w:val="0"/>
          <w:sz w:val="24"/>
          <w:lang w:val="zh-CN"/>
        </w:rPr>
        <w:t>作出</w:t>
      </w:r>
      <w:proofErr w:type="gramEnd"/>
      <w:r>
        <w:rPr>
          <w:rFonts w:ascii="仿宋" w:eastAsia="仿宋" w:hAnsi="仿宋" w:cs="仿宋" w:hint="eastAsia"/>
          <w:b/>
          <w:kern w:val="0"/>
          <w:sz w:val="24"/>
          <w:lang w:val="zh-CN"/>
        </w:rPr>
        <w:t>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14:paraId="3CE4DA8E" w14:textId="77777777" w:rsidR="00290462" w:rsidRDefault="00436A8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14:paraId="32A150E1" w14:textId="77777777" w:rsidR="00290462" w:rsidRDefault="00436A8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14:paraId="71A892AA" w14:textId="77777777" w:rsidR="00290462" w:rsidRDefault="00290462">
      <w:pPr>
        <w:spacing w:line="360" w:lineRule="auto"/>
        <w:ind w:firstLineChars="200" w:firstLine="482"/>
        <w:rPr>
          <w:rFonts w:ascii="仿宋" w:eastAsia="仿宋" w:hAnsi="仿宋" w:cs="仿宋"/>
          <w:b/>
          <w:kern w:val="0"/>
          <w:sz w:val="24"/>
        </w:rPr>
      </w:pPr>
    </w:p>
    <w:p w14:paraId="6B0F762C" w14:textId="77777777" w:rsidR="00290462" w:rsidRDefault="00290462">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pPr>
    </w:p>
    <w:p w14:paraId="4B355DE9" w14:textId="77777777" w:rsidR="00290462" w:rsidRDefault="00290462">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290462">
          <w:pgSz w:w="16838" w:h="11906" w:orient="landscape"/>
          <w:pgMar w:top="1814" w:right="1474" w:bottom="1814" w:left="1474" w:header="851" w:footer="992" w:gutter="0"/>
          <w:cols w:space="720"/>
          <w:titlePg/>
          <w:docGrid w:linePitch="312"/>
        </w:sectPr>
      </w:pPr>
    </w:p>
    <w:p w14:paraId="59608B16" w14:textId="77777777" w:rsidR="00290462" w:rsidRDefault="00290462">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pPr>
    </w:p>
    <w:p w14:paraId="67C4A3DB" w14:textId="77777777" w:rsidR="00290462" w:rsidRDefault="00436A8D">
      <w:pPr>
        <w:pStyle w:val="1f5"/>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t>二、</w:t>
      </w:r>
      <w:r>
        <w:rPr>
          <w:rFonts w:ascii="仿宋" w:eastAsia="仿宋" w:hAnsi="仿宋" w:cs="仿宋" w:hint="eastAsia"/>
          <w:sz w:val="32"/>
          <w:szCs w:val="32"/>
        </w:rPr>
        <w:t>中小企业声明函</w:t>
      </w:r>
      <w:bookmarkStart w:id="196" w:name="_Hlk101259491"/>
      <w:r>
        <w:rPr>
          <w:rFonts w:ascii="仿宋" w:eastAsia="仿宋" w:hAnsi="仿宋" w:cs="仿宋" w:hint="eastAsia"/>
          <w:sz w:val="32"/>
          <w:szCs w:val="32"/>
        </w:rPr>
        <w:t>（如果有）</w:t>
      </w:r>
      <w:bookmarkEnd w:id="196"/>
    </w:p>
    <w:p w14:paraId="7DCEF2BB" w14:textId="77777777" w:rsidR="00290462" w:rsidRDefault="00436A8D">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价格扣除政策的，需提供中小企业声明函（附件7）。]</w:t>
      </w:r>
    </w:p>
    <w:p w14:paraId="0742D88A" w14:textId="77777777" w:rsidR="00290462" w:rsidRDefault="00290462">
      <w:pPr>
        <w:pStyle w:val="Default"/>
        <w:rPr>
          <w:rFonts w:ascii="仿宋" w:eastAsia="仿宋" w:hAnsi="仿宋" w:cs="仿宋"/>
          <w:b/>
          <w:color w:val="auto"/>
        </w:rPr>
      </w:pPr>
    </w:p>
    <w:p w14:paraId="2A79C920" w14:textId="77777777" w:rsidR="00290462" w:rsidRDefault="00290462">
      <w:pPr>
        <w:pStyle w:val="71"/>
        <w:rPr>
          <w:rFonts w:ascii="仿宋" w:eastAsia="仿宋" w:hAnsi="仿宋" w:cs="仿宋"/>
          <w:b/>
          <w:sz w:val="24"/>
        </w:rPr>
      </w:pPr>
    </w:p>
    <w:p w14:paraId="1D25A3CC" w14:textId="77777777" w:rsidR="00290462" w:rsidRDefault="00290462">
      <w:pPr>
        <w:rPr>
          <w:rFonts w:ascii="仿宋" w:eastAsia="仿宋" w:hAnsi="仿宋" w:cs="仿宋"/>
          <w:b/>
          <w:sz w:val="24"/>
        </w:rPr>
      </w:pPr>
    </w:p>
    <w:p w14:paraId="4809946A" w14:textId="77777777" w:rsidR="00290462" w:rsidRDefault="00290462">
      <w:pPr>
        <w:pStyle w:val="Default"/>
        <w:rPr>
          <w:rFonts w:ascii="仿宋" w:eastAsia="仿宋" w:hAnsi="仿宋" w:cs="仿宋"/>
          <w:b/>
          <w:color w:val="auto"/>
        </w:rPr>
      </w:pPr>
    </w:p>
    <w:p w14:paraId="328F6F0A" w14:textId="77777777" w:rsidR="00290462" w:rsidRDefault="00290462">
      <w:pPr>
        <w:pStyle w:val="71"/>
      </w:pPr>
    </w:p>
    <w:p w14:paraId="43A3A5E1" w14:textId="77777777" w:rsidR="00290462" w:rsidRDefault="00290462">
      <w:pPr>
        <w:pStyle w:val="71"/>
      </w:pPr>
    </w:p>
    <w:p w14:paraId="781F7B02" w14:textId="77777777" w:rsidR="00290462" w:rsidRDefault="00436A8D">
      <w:pPr>
        <w:widowControl/>
        <w:spacing w:line="360" w:lineRule="auto"/>
        <w:ind w:firstLineChars="50" w:firstLine="161"/>
        <w:jc w:val="center"/>
        <w:rPr>
          <w:rFonts w:ascii="仿宋" w:eastAsia="仿宋" w:hAnsi="仿宋" w:cs="仿宋"/>
          <w:b/>
          <w:sz w:val="24"/>
        </w:rPr>
      </w:pPr>
      <w:r>
        <w:rPr>
          <w:rFonts w:ascii="仿宋" w:eastAsia="仿宋" w:hAnsi="仿宋" w:cs="仿宋"/>
          <w:b/>
          <w:bCs/>
          <w:sz w:val="32"/>
          <w:szCs w:val="32"/>
        </w:rPr>
        <w:t>三、残疾人福利性单位声明函（如果有）</w:t>
      </w:r>
    </w:p>
    <w:p w14:paraId="6ABEE67F" w14:textId="77777777" w:rsidR="00290462" w:rsidRDefault="00436A8D">
      <w:pPr>
        <w:widowControl/>
        <w:autoSpaceDE w:val="0"/>
        <w:autoSpaceDN w:val="0"/>
        <w:spacing w:line="360" w:lineRule="auto"/>
        <w:ind w:firstLineChars="50" w:firstLine="120"/>
        <w:jc w:val="left"/>
        <w:rPr>
          <w:rFonts w:ascii="仿宋" w:eastAsia="仿宋" w:hAnsi="仿宋" w:cs="仿宋"/>
          <w:b/>
          <w:sz w:val="24"/>
        </w:rPr>
      </w:pPr>
      <w:r>
        <w:rPr>
          <w:rFonts w:ascii="仿宋" w:eastAsia="仿宋" w:hAnsi="仿宋" w:cs="仿宋"/>
          <w:b/>
          <w:bCs/>
          <w:snapToGrid w:val="0"/>
          <w:sz w:val="24"/>
          <w:szCs w:val="21"/>
          <w:lang w:val="zh-CN"/>
        </w:rPr>
        <w:t>[符合条件的残疾人福利性单位，提供残疾人福利性单位声明函</w:t>
      </w:r>
      <w:r w:rsidR="00C1218D">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附件</w:t>
      </w:r>
      <w:r>
        <w:rPr>
          <w:rFonts w:ascii="仿宋" w:eastAsia="仿宋" w:hAnsi="仿宋" w:cs="仿宋" w:hint="eastAsia"/>
          <w:b/>
          <w:bCs/>
          <w:snapToGrid w:val="0"/>
          <w:sz w:val="24"/>
          <w:szCs w:val="21"/>
        </w:rPr>
        <w:t>6</w:t>
      </w:r>
      <w:r w:rsidR="00C1218D">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，否则不需要提供。]</w:t>
      </w:r>
    </w:p>
    <w:p w14:paraId="389D9032" w14:textId="77777777" w:rsidR="00290462" w:rsidRDefault="00290462">
      <w:pPr>
        <w:pStyle w:val="Default"/>
        <w:widowControl/>
        <w:spacing w:line="360" w:lineRule="auto"/>
        <w:ind w:firstLineChars="50" w:firstLine="120"/>
        <w:rPr>
          <w:rFonts w:ascii="仿宋" w:eastAsia="仿宋" w:hAnsi="仿宋" w:cs="仿宋"/>
          <w:b/>
          <w:color w:val="FF0000"/>
        </w:rPr>
      </w:pPr>
    </w:p>
    <w:p w14:paraId="0FB1A3E3" w14:textId="77777777" w:rsidR="00290462" w:rsidRDefault="00290462">
      <w:pPr>
        <w:pStyle w:val="71"/>
        <w:spacing w:line="360" w:lineRule="auto"/>
        <w:ind w:left="0" w:firstLineChars="50" w:firstLine="120"/>
        <w:jc w:val="left"/>
        <w:rPr>
          <w:rFonts w:ascii="仿宋" w:eastAsia="仿宋" w:hAnsi="仿宋" w:cs="仿宋"/>
          <w:b/>
          <w:color w:val="FF0000"/>
          <w:sz w:val="24"/>
        </w:rPr>
      </w:pPr>
    </w:p>
    <w:p w14:paraId="2CE8E726" w14:textId="77777777" w:rsidR="00290462" w:rsidRDefault="00290462">
      <w:pPr>
        <w:pStyle w:val="1f5"/>
        <w:keepNext w:val="0"/>
        <w:pageBreakBefore w:val="0"/>
        <w:tabs>
          <w:tab w:val="clear" w:pos="720"/>
        </w:tabs>
        <w:snapToGrid w:val="0"/>
        <w:spacing w:before="120" w:after="120"/>
        <w:ind w:firstLine="643"/>
        <w:outlineLvl w:val="9"/>
        <w:rPr>
          <w:rFonts w:ascii="仿宋" w:eastAsia="仿宋" w:hAnsi="仿宋" w:cs="仿宋"/>
          <w:b w:val="0"/>
          <w:color w:val="FF0000"/>
          <w:sz w:val="32"/>
          <w:szCs w:val="32"/>
        </w:rPr>
      </w:pPr>
    </w:p>
    <w:p w14:paraId="7DF872AB" w14:textId="77777777" w:rsidR="00290462" w:rsidRDefault="00290462">
      <w:pPr>
        <w:spacing w:line="360" w:lineRule="auto"/>
        <w:ind w:right="420" w:firstLineChars="1000" w:firstLine="3614"/>
        <w:rPr>
          <w:rFonts w:ascii="仿宋" w:eastAsia="仿宋" w:hAnsi="仿宋" w:cs="仿宋"/>
          <w:b/>
          <w:kern w:val="0"/>
          <w:sz w:val="36"/>
          <w:szCs w:val="36"/>
        </w:rPr>
      </w:pPr>
    </w:p>
    <w:p w14:paraId="3F541078" w14:textId="77777777" w:rsidR="00290462" w:rsidRDefault="00290462">
      <w:pPr>
        <w:spacing w:line="360" w:lineRule="auto"/>
        <w:ind w:right="420" w:firstLineChars="1000" w:firstLine="3614"/>
        <w:rPr>
          <w:rFonts w:ascii="仿宋" w:eastAsia="仿宋" w:hAnsi="仿宋" w:cs="仿宋"/>
          <w:b/>
          <w:kern w:val="0"/>
          <w:sz w:val="36"/>
          <w:szCs w:val="36"/>
        </w:rPr>
      </w:pPr>
    </w:p>
    <w:p w14:paraId="1708994C" w14:textId="77777777" w:rsidR="00290462" w:rsidRDefault="00290462">
      <w:pPr>
        <w:spacing w:line="360" w:lineRule="auto"/>
        <w:ind w:right="420" w:firstLineChars="1000" w:firstLine="3614"/>
        <w:rPr>
          <w:rFonts w:ascii="仿宋" w:eastAsia="仿宋" w:hAnsi="仿宋" w:cs="仿宋"/>
          <w:b/>
          <w:kern w:val="0"/>
          <w:sz w:val="36"/>
          <w:szCs w:val="36"/>
        </w:rPr>
      </w:pPr>
    </w:p>
    <w:p w14:paraId="3FEDB9F2" w14:textId="77777777" w:rsidR="00290462" w:rsidRDefault="00290462">
      <w:pPr>
        <w:spacing w:line="360" w:lineRule="auto"/>
        <w:ind w:right="420" w:firstLineChars="1000" w:firstLine="3614"/>
        <w:rPr>
          <w:rFonts w:ascii="仿宋" w:eastAsia="仿宋" w:hAnsi="仿宋" w:cs="仿宋"/>
          <w:b/>
          <w:kern w:val="0"/>
          <w:sz w:val="36"/>
          <w:szCs w:val="36"/>
        </w:rPr>
      </w:pPr>
    </w:p>
    <w:p w14:paraId="1E0361BE" w14:textId="77777777" w:rsidR="00290462" w:rsidRDefault="00290462">
      <w:pPr>
        <w:spacing w:line="360" w:lineRule="auto"/>
        <w:ind w:right="420" w:firstLineChars="1000" w:firstLine="3614"/>
        <w:rPr>
          <w:rFonts w:ascii="仿宋" w:eastAsia="仿宋" w:hAnsi="仿宋" w:cs="仿宋"/>
          <w:b/>
          <w:kern w:val="0"/>
          <w:sz w:val="36"/>
          <w:szCs w:val="36"/>
        </w:rPr>
      </w:pPr>
    </w:p>
    <w:p w14:paraId="02C96DED" w14:textId="77777777" w:rsidR="00290462" w:rsidRDefault="00290462">
      <w:pPr>
        <w:spacing w:line="360" w:lineRule="auto"/>
        <w:ind w:right="420" w:firstLineChars="1000" w:firstLine="3614"/>
        <w:rPr>
          <w:rFonts w:ascii="仿宋" w:eastAsia="仿宋" w:hAnsi="仿宋" w:cs="仿宋"/>
          <w:b/>
          <w:kern w:val="0"/>
          <w:sz w:val="36"/>
          <w:szCs w:val="36"/>
        </w:rPr>
      </w:pPr>
    </w:p>
    <w:p w14:paraId="048ABD8C" w14:textId="77777777" w:rsidR="00290462" w:rsidRDefault="00436A8D">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bookmarkStart w:id="197" w:name="_Toc465665161"/>
      <w:r>
        <w:rPr>
          <w:rFonts w:ascii="仿宋" w:eastAsia="仿宋" w:hAnsi="仿宋" w:cs="仿宋" w:hint="eastAsia"/>
        </w:rPr>
        <w:lastRenderedPageBreak/>
        <w:t>附件</w:t>
      </w:r>
      <w:bookmarkEnd w:id="197"/>
    </w:p>
    <w:p w14:paraId="599649ED" w14:textId="77777777" w:rsidR="00290462" w:rsidRDefault="00290462">
      <w:pPr>
        <w:spacing w:line="360" w:lineRule="auto"/>
        <w:rPr>
          <w:rFonts w:ascii="仿宋" w:eastAsia="仿宋" w:hAnsi="仿宋" w:cs="仿宋"/>
          <w:b/>
          <w:sz w:val="24"/>
        </w:rPr>
      </w:pPr>
    </w:p>
    <w:p w14:paraId="759EDE0E" w14:textId="77777777" w:rsidR="00290462" w:rsidRDefault="00436A8D">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14:paraId="6AB9AF40" w14:textId="77777777" w:rsidR="00290462" w:rsidRDefault="00436A8D">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14:paraId="7085274D" w14:textId="77777777" w:rsidR="00290462" w:rsidRDefault="00436A8D">
      <w:pPr>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14:paraId="3F41BB3F"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14:paraId="57B9268B"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14:paraId="75088759"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14:paraId="633D4DE7"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14:paraId="41E27866"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2831C6F5"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 xml:space="preserve">地址：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14:paraId="18AA800B" w14:textId="77777777" w:rsidR="00290462" w:rsidRDefault="00436A8D">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14:paraId="5FFEF412"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14:paraId="52E63AB8"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14:paraId="65677910"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14:paraId="4D9C3AF2"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14:paraId="7D8E3179" w14:textId="77777777" w:rsidR="00290462" w:rsidRDefault="00436A8D">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14:paraId="530CEDCF"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质疑事项1：</w:t>
      </w:r>
      <w:r>
        <w:rPr>
          <w:rFonts w:ascii="仿宋" w:eastAsia="仿宋" w:hAnsi="仿宋" w:cs="仿宋" w:hint="eastAsia"/>
          <w:sz w:val="24"/>
          <w:u w:val="dotted"/>
        </w:rPr>
        <w:t xml:space="preserve">                                         </w:t>
      </w:r>
    </w:p>
    <w:p w14:paraId="320C0BF8"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14:paraId="133406E8"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14:paraId="4DF9B5A4"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14:paraId="7FBA39BA"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14:paraId="26459D04"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14:paraId="57A57373"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w:t>
      </w:r>
    </w:p>
    <w:p w14:paraId="014AEA2F" w14:textId="77777777" w:rsidR="00290462" w:rsidRDefault="00436A8D">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14:paraId="3206B3AA"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lastRenderedPageBreak/>
        <w:t>请求：</w:t>
      </w:r>
      <w:r>
        <w:rPr>
          <w:rFonts w:ascii="仿宋" w:eastAsia="仿宋" w:hAnsi="仿宋" w:cs="仿宋" w:hint="eastAsia"/>
          <w:sz w:val="24"/>
          <w:u w:val="dotted"/>
        </w:rPr>
        <w:t xml:space="preserve">                                               </w:t>
      </w:r>
    </w:p>
    <w:p w14:paraId="46274924" w14:textId="77777777" w:rsidR="00290462" w:rsidRDefault="00436A8D">
      <w:pPr>
        <w:spacing w:line="360" w:lineRule="auto"/>
        <w:rPr>
          <w:rFonts w:ascii="仿宋" w:eastAsia="仿宋" w:hAnsi="仿宋" w:cs="仿宋"/>
          <w:sz w:val="24"/>
        </w:rPr>
      </w:pPr>
      <w:r>
        <w:rPr>
          <w:rFonts w:ascii="仿宋" w:eastAsia="仿宋" w:hAnsi="仿宋" w:cs="仿宋" w:hint="eastAsia"/>
          <w:sz w:val="24"/>
        </w:rPr>
        <w:t>签字</w:t>
      </w:r>
      <w:r w:rsidR="00C1218D">
        <w:rPr>
          <w:rFonts w:ascii="仿宋" w:eastAsia="仿宋" w:hAnsi="仿宋" w:cs="仿宋" w:hint="eastAsia"/>
          <w:sz w:val="24"/>
        </w:rPr>
        <w:t>（</w:t>
      </w:r>
      <w:r>
        <w:rPr>
          <w:rFonts w:ascii="仿宋" w:eastAsia="仿宋" w:hAnsi="仿宋" w:cs="仿宋" w:hint="eastAsia"/>
          <w:sz w:val="24"/>
        </w:rPr>
        <w:t>签章</w:t>
      </w:r>
      <w:r w:rsidR="00C1218D">
        <w:rPr>
          <w:rFonts w:ascii="仿宋" w:eastAsia="仿宋" w:hAnsi="仿宋" w:cs="仿宋" w:hint="eastAsia"/>
          <w:sz w:val="24"/>
        </w:rPr>
        <w:t>）</w:t>
      </w:r>
      <w:r>
        <w:rPr>
          <w:rFonts w:ascii="仿宋" w:eastAsia="仿宋" w:hAnsi="仿宋" w:cs="仿宋" w:hint="eastAsia"/>
          <w:sz w:val="24"/>
        </w:rPr>
        <w:t xml:space="preserve">：                   公章：                      </w:t>
      </w:r>
    </w:p>
    <w:p w14:paraId="6C2DBAE3" w14:textId="77777777" w:rsidR="00290462" w:rsidRDefault="00436A8D">
      <w:pPr>
        <w:spacing w:line="360" w:lineRule="auto"/>
        <w:rPr>
          <w:rFonts w:ascii="仿宋" w:eastAsia="仿宋" w:hAnsi="仿宋" w:cs="仿宋"/>
          <w:sz w:val="24"/>
        </w:rPr>
      </w:pPr>
      <w:r>
        <w:rPr>
          <w:rFonts w:ascii="仿宋" w:eastAsia="仿宋" w:hAnsi="仿宋" w:cs="仿宋" w:hint="eastAsia"/>
          <w:sz w:val="24"/>
        </w:rPr>
        <w:t xml:space="preserve">日期：    </w:t>
      </w:r>
    </w:p>
    <w:p w14:paraId="31677FAA" w14:textId="77777777" w:rsidR="00290462" w:rsidRDefault="00290462">
      <w:pPr>
        <w:spacing w:line="360" w:lineRule="auto"/>
        <w:jc w:val="center"/>
        <w:rPr>
          <w:rFonts w:ascii="仿宋" w:eastAsia="仿宋" w:hAnsi="仿宋" w:cs="仿宋"/>
          <w:b/>
          <w:bCs/>
          <w:sz w:val="24"/>
        </w:rPr>
      </w:pPr>
    </w:p>
    <w:p w14:paraId="6A99777E" w14:textId="77777777" w:rsidR="00290462" w:rsidRDefault="00290462">
      <w:pPr>
        <w:spacing w:line="360" w:lineRule="auto"/>
        <w:rPr>
          <w:rFonts w:ascii="仿宋" w:eastAsia="仿宋" w:hAnsi="仿宋" w:cs="仿宋"/>
          <w:b/>
          <w:sz w:val="24"/>
        </w:rPr>
      </w:pPr>
    </w:p>
    <w:p w14:paraId="1C8A1BB4" w14:textId="77777777" w:rsidR="00290462" w:rsidRDefault="00290462">
      <w:pPr>
        <w:spacing w:line="360" w:lineRule="auto"/>
        <w:rPr>
          <w:rFonts w:ascii="仿宋" w:eastAsia="仿宋" w:hAnsi="仿宋" w:cs="仿宋"/>
          <w:b/>
          <w:sz w:val="24"/>
        </w:rPr>
      </w:pPr>
    </w:p>
    <w:p w14:paraId="795596B0" w14:textId="77777777" w:rsidR="00290462" w:rsidRDefault="00290462">
      <w:pPr>
        <w:spacing w:line="360" w:lineRule="auto"/>
        <w:rPr>
          <w:rFonts w:ascii="仿宋" w:eastAsia="仿宋" w:hAnsi="仿宋" w:cs="仿宋"/>
          <w:b/>
          <w:sz w:val="24"/>
        </w:rPr>
      </w:pPr>
    </w:p>
    <w:p w14:paraId="6382D705" w14:textId="77777777" w:rsidR="00290462" w:rsidRDefault="00436A8D">
      <w:pPr>
        <w:spacing w:line="360" w:lineRule="auto"/>
        <w:rPr>
          <w:rFonts w:ascii="仿宋" w:eastAsia="仿宋" w:hAnsi="仿宋" w:cs="仿宋"/>
          <w:b/>
          <w:sz w:val="24"/>
        </w:rPr>
      </w:pPr>
      <w:r>
        <w:rPr>
          <w:rFonts w:ascii="仿宋" w:eastAsia="仿宋" w:hAnsi="仿宋" w:cs="仿宋" w:hint="eastAsia"/>
          <w:b/>
          <w:sz w:val="24"/>
        </w:rPr>
        <w:t>质疑函制作说明：</w:t>
      </w:r>
    </w:p>
    <w:p w14:paraId="2D7FC90A"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14:paraId="1A503F87"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w:t>
      </w:r>
      <w:proofErr w:type="gramStart"/>
      <w:r>
        <w:rPr>
          <w:rFonts w:ascii="仿宋" w:eastAsia="仿宋" w:hAnsi="仿宋" w:cs="仿宋" w:hint="eastAsia"/>
          <w:sz w:val="24"/>
        </w:rPr>
        <w:t>质疑函应按</w:t>
      </w:r>
      <w:proofErr w:type="gramEnd"/>
      <w:r>
        <w:rPr>
          <w:rFonts w:ascii="仿宋" w:eastAsia="仿宋" w:hAnsi="仿宋" w:cs="仿宋" w:hint="eastAsia"/>
          <w:sz w:val="24"/>
        </w:rPr>
        <w:t>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14:paraId="13A1EF0B"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14:paraId="465C3A09"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14:paraId="5B2B3838"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14:paraId="2418AB17"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w:t>
      </w:r>
      <w:proofErr w:type="gramStart"/>
      <w:r>
        <w:rPr>
          <w:rFonts w:ascii="仿宋" w:eastAsia="仿宋" w:hAnsi="仿宋" w:cs="仿宋" w:hint="eastAsia"/>
          <w:sz w:val="24"/>
        </w:rPr>
        <w:t>质疑函应由</w:t>
      </w:r>
      <w:proofErr w:type="gramEnd"/>
      <w:r>
        <w:rPr>
          <w:rFonts w:ascii="仿宋" w:eastAsia="仿宋" w:hAnsi="仿宋" w:cs="仿宋" w:hint="eastAsia"/>
          <w:sz w:val="24"/>
        </w:rPr>
        <w:t>本人签字；质疑供应商为法人或者其他组织的，</w:t>
      </w:r>
      <w:proofErr w:type="gramStart"/>
      <w:r>
        <w:rPr>
          <w:rFonts w:ascii="仿宋" w:eastAsia="仿宋" w:hAnsi="仿宋" w:cs="仿宋" w:hint="eastAsia"/>
          <w:sz w:val="24"/>
        </w:rPr>
        <w:t>质疑函应由</w:t>
      </w:r>
      <w:proofErr w:type="gramEnd"/>
      <w:r>
        <w:rPr>
          <w:rFonts w:ascii="仿宋" w:eastAsia="仿宋" w:hAnsi="仿宋" w:cs="仿宋" w:hint="eastAsia"/>
          <w:sz w:val="24"/>
        </w:rPr>
        <w:t>法定代表人、主要负责人，或者其授权代表签字或者盖章，并加盖公章。</w:t>
      </w:r>
    </w:p>
    <w:p w14:paraId="616856AA" w14:textId="77777777" w:rsidR="00290462" w:rsidRDefault="00290462">
      <w:pPr>
        <w:widowControl/>
        <w:spacing w:line="360" w:lineRule="auto"/>
        <w:ind w:firstLineChars="200" w:firstLine="600"/>
        <w:jc w:val="left"/>
        <w:rPr>
          <w:rFonts w:ascii="仿宋" w:eastAsia="仿宋" w:hAnsi="仿宋" w:cs="仿宋"/>
          <w:sz w:val="30"/>
          <w:szCs w:val="30"/>
        </w:rPr>
      </w:pPr>
    </w:p>
    <w:p w14:paraId="7AD19245" w14:textId="77777777" w:rsidR="00290462" w:rsidRDefault="00290462">
      <w:pPr>
        <w:spacing w:line="360" w:lineRule="auto"/>
        <w:jc w:val="center"/>
        <w:rPr>
          <w:rFonts w:ascii="仿宋" w:eastAsia="仿宋" w:hAnsi="仿宋" w:cs="仿宋"/>
          <w:b/>
          <w:spacing w:val="6"/>
          <w:sz w:val="32"/>
          <w:szCs w:val="32"/>
        </w:rPr>
      </w:pPr>
    </w:p>
    <w:p w14:paraId="54E54B17" w14:textId="77777777" w:rsidR="00290462" w:rsidRDefault="00290462">
      <w:pPr>
        <w:spacing w:line="360" w:lineRule="auto"/>
        <w:jc w:val="center"/>
        <w:rPr>
          <w:rFonts w:ascii="仿宋" w:eastAsia="仿宋" w:hAnsi="仿宋" w:cs="仿宋"/>
          <w:b/>
          <w:spacing w:val="6"/>
          <w:sz w:val="32"/>
          <w:szCs w:val="32"/>
        </w:rPr>
      </w:pPr>
    </w:p>
    <w:p w14:paraId="7B7E8C17" w14:textId="77777777" w:rsidR="00290462" w:rsidRDefault="00436A8D">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附件2：投诉书范本及制作说明</w:t>
      </w:r>
    </w:p>
    <w:p w14:paraId="40D14D49" w14:textId="77777777" w:rsidR="00290462" w:rsidRDefault="00290462">
      <w:pPr>
        <w:spacing w:line="360" w:lineRule="auto"/>
        <w:jc w:val="center"/>
        <w:rPr>
          <w:rFonts w:ascii="仿宋" w:eastAsia="仿宋" w:hAnsi="仿宋" w:cs="仿宋"/>
          <w:b/>
          <w:sz w:val="24"/>
        </w:rPr>
      </w:pPr>
    </w:p>
    <w:p w14:paraId="388EB7F8" w14:textId="77777777" w:rsidR="00290462" w:rsidRDefault="00436A8D">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14:paraId="563485C0" w14:textId="77777777" w:rsidR="00290462" w:rsidRDefault="00436A8D">
      <w:pPr>
        <w:spacing w:line="360" w:lineRule="auto"/>
        <w:rPr>
          <w:rFonts w:ascii="仿宋" w:eastAsia="仿宋" w:hAnsi="仿宋" w:cs="仿宋"/>
          <w:sz w:val="24"/>
        </w:rPr>
      </w:pPr>
      <w:r>
        <w:rPr>
          <w:rFonts w:ascii="仿宋" w:eastAsia="仿宋" w:hAnsi="仿宋" w:cs="仿宋" w:hint="eastAsia"/>
          <w:sz w:val="24"/>
        </w:rPr>
        <w:t>一、投诉相关主体基本情况</w:t>
      </w:r>
    </w:p>
    <w:p w14:paraId="37FBFCBA"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14:paraId="591B4D93"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077BF0B9" w14:textId="77777777" w:rsidR="00290462" w:rsidRDefault="00436A8D">
      <w:pPr>
        <w:tabs>
          <w:tab w:val="left" w:pos="6510"/>
        </w:tabs>
        <w:spacing w:line="360" w:lineRule="auto"/>
        <w:jc w:val="left"/>
        <w:rPr>
          <w:rFonts w:ascii="仿宋" w:eastAsia="仿宋" w:hAnsi="仿宋" w:cs="仿宋"/>
          <w:sz w:val="24"/>
        </w:rPr>
      </w:pPr>
      <w:r>
        <w:rPr>
          <w:rFonts w:ascii="仿宋" w:eastAsia="仿宋" w:hAnsi="仿宋" w:cs="仿宋" w:hint="eastAsia"/>
          <w:sz w:val="24"/>
        </w:rPr>
        <w:lastRenderedPageBreak/>
        <w:t>法定代表人/主要负责人：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38CEA766" w14:textId="77777777" w:rsidR="00290462" w:rsidRDefault="00436A8D">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14:paraId="6AF8C4C0"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14:paraId="64A0EBA4"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14:paraId="0C7CD004"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被投诉人1：</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2B44F056"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0EC4E6A4"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32D0DB6D" w14:textId="77777777" w:rsidR="00290462" w:rsidRDefault="00436A8D">
      <w:pPr>
        <w:spacing w:line="360" w:lineRule="auto"/>
        <w:rPr>
          <w:rFonts w:ascii="仿宋" w:eastAsia="仿宋" w:hAnsi="仿宋" w:cs="仿宋"/>
          <w:sz w:val="24"/>
        </w:rPr>
      </w:pPr>
      <w:r>
        <w:rPr>
          <w:rFonts w:ascii="仿宋" w:eastAsia="仿宋" w:hAnsi="仿宋" w:cs="仿宋" w:hint="eastAsia"/>
          <w:sz w:val="24"/>
        </w:rPr>
        <w:t>被投诉人2</w:t>
      </w:r>
    </w:p>
    <w:p w14:paraId="117EA0C5"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w:t>
      </w:r>
    </w:p>
    <w:p w14:paraId="41EA5393"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5594F61C"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4EB2637E"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2C9FB204" w14:textId="77777777" w:rsidR="00290462" w:rsidRDefault="00436A8D">
      <w:pPr>
        <w:spacing w:line="360" w:lineRule="auto"/>
        <w:rPr>
          <w:rFonts w:ascii="仿宋" w:eastAsia="仿宋" w:hAnsi="仿宋" w:cs="仿宋"/>
          <w:sz w:val="24"/>
        </w:rPr>
      </w:pPr>
      <w:r>
        <w:rPr>
          <w:rFonts w:ascii="仿宋" w:eastAsia="仿宋" w:hAnsi="仿宋" w:cs="仿宋" w:hint="eastAsia"/>
          <w:sz w:val="24"/>
        </w:rPr>
        <w:t>二、投诉项目基本情况</w:t>
      </w:r>
    </w:p>
    <w:p w14:paraId="057D03BF"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14:paraId="28056405"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14:paraId="71DADF0B" w14:textId="77777777" w:rsidR="00290462" w:rsidRDefault="00436A8D">
      <w:pPr>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74AB90EB"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14:paraId="74E3852C"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采购文件公告</w:t>
      </w:r>
      <w:r w:rsidR="00C1218D">
        <w:rPr>
          <w:rFonts w:ascii="仿宋" w:eastAsia="仿宋" w:hAnsi="仿宋" w:cs="仿宋" w:hint="eastAsia"/>
          <w:sz w:val="24"/>
        </w:rPr>
        <w:t>：</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14:paraId="5778E849"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采购结果公告</w:t>
      </w:r>
      <w:r w:rsidR="00C1218D">
        <w:rPr>
          <w:rFonts w:ascii="仿宋" w:eastAsia="仿宋" w:hAnsi="仿宋" w:cs="仿宋" w:hint="eastAsia"/>
          <w:sz w:val="24"/>
        </w:rPr>
        <w:t>：</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14:paraId="547429BC" w14:textId="77777777" w:rsidR="00290462" w:rsidRDefault="00436A8D">
      <w:pPr>
        <w:spacing w:line="360" w:lineRule="auto"/>
        <w:rPr>
          <w:rFonts w:ascii="仿宋" w:eastAsia="仿宋" w:hAnsi="仿宋" w:cs="仿宋"/>
          <w:sz w:val="24"/>
        </w:rPr>
      </w:pPr>
      <w:r>
        <w:rPr>
          <w:rFonts w:ascii="仿宋" w:eastAsia="仿宋" w:hAnsi="仿宋" w:cs="仿宋" w:hint="eastAsia"/>
          <w:sz w:val="24"/>
        </w:rPr>
        <w:t>三、质疑基本情况</w:t>
      </w:r>
    </w:p>
    <w:p w14:paraId="0771FCBF" w14:textId="77777777" w:rsidR="00290462" w:rsidRDefault="00436A8D">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14:paraId="3AF9F0FF"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14:paraId="219F36AA" w14:textId="77777777" w:rsidR="00290462" w:rsidRDefault="00436A8D">
      <w:pPr>
        <w:spacing w:line="360" w:lineRule="auto"/>
        <w:ind w:firstLineChars="150" w:firstLine="36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日,就质疑事项</w:t>
      </w:r>
      <w:proofErr w:type="gramStart"/>
      <w:r>
        <w:rPr>
          <w:rFonts w:ascii="仿宋" w:eastAsia="仿宋" w:hAnsi="仿宋" w:cs="仿宋" w:hint="eastAsia"/>
          <w:sz w:val="24"/>
        </w:rPr>
        <w:t>作出</w:t>
      </w:r>
      <w:proofErr w:type="gramEnd"/>
      <w:r>
        <w:rPr>
          <w:rFonts w:ascii="仿宋" w:eastAsia="仿宋" w:hAnsi="仿宋" w:cs="仿宋" w:hint="eastAsia"/>
          <w:sz w:val="24"/>
        </w:rPr>
        <w:t>了答复/没有在法定期限内</w:t>
      </w:r>
      <w:proofErr w:type="gramStart"/>
      <w:r>
        <w:rPr>
          <w:rFonts w:ascii="仿宋" w:eastAsia="仿宋" w:hAnsi="仿宋" w:cs="仿宋" w:hint="eastAsia"/>
          <w:sz w:val="24"/>
        </w:rPr>
        <w:t>作出</w:t>
      </w:r>
      <w:proofErr w:type="gramEnd"/>
      <w:r>
        <w:rPr>
          <w:rFonts w:ascii="仿宋" w:eastAsia="仿宋" w:hAnsi="仿宋" w:cs="仿宋" w:hint="eastAsia"/>
          <w:sz w:val="24"/>
        </w:rPr>
        <w:t>答复。</w:t>
      </w:r>
    </w:p>
    <w:p w14:paraId="7400CAEE" w14:textId="77777777" w:rsidR="00290462" w:rsidRDefault="00436A8D">
      <w:pPr>
        <w:spacing w:line="360" w:lineRule="auto"/>
        <w:rPr>
          <w:rFonts w:ascii="仿宋" w:eastAsia="仿宋" w:hAnsi="仿宋" w:cs="仿宋"/>
          <w:sz w:val="24"/>
        </w:rPr>
      </w:pPr>
      <w:r>
        <w:rPr>
          <w:rFonts w:ascii="仿宋" w:eastAsia="仿宋" w:hAnsi="仿宋" w:cs="仿宋" w:hint="eastAsia"/>
          <w:sz w:val="24"/>
        </w:rPr>
        <w:t>四、投诉事项具体内容</w:t>
      </w:r>
    </w:p>
    <w:p w14:paraId="5D760EFC"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投诉事项 1：</w:t>
      </w:r>
      <w:r>
        <w:rPr>
          <w:rFonts w:ascii="仿宋" w:eastAsia="仿宋" w:hAnsi="仿宋" w:cs="仿宋" w:hint="eastAsia"/>
          <w:sz w:val="24"/>
          <w:u w:val="dotted"/>
        </w:rPr>
        <w:t xml:space="preserve">                                       </w:t>
      </w:r>
    </w:p>
    <w:p w14:paraId="1529C393" w14:textId="77777777" w:rsidR="00290462" w:rsidRDefault="00436A8D">
      <w:pPr>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14:paraId="7E4092B3"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14:paraId="0E48D4FE"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lastRenderedPageBreak/>
        <w:t>法律依据：</w:t>
      </w:r>
      <w:r>
        <w:rPr>
          <w:rFonts w:ascii="仿宋" w:eastAsia="仿宋" w:hAnsi="仿宋" w:cs="仿宋" w:hint="eastAsia"/>
          <w:sz w:val="24"/>
          <w:u w:val="dotted"/>
        </w:rPr>
        <w:t xml:space="preserve">                                          </w:t>
      </w:r>
    </w:p>
    <w:p w14:paraId="1B1FC069"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14:paraId="2C252F19" w14:textId="77777777" w:rsidR="00290462" w:rsidRDefault="00436A8D">
      <w:pPr>
        <w:spacing w:line="360" w:lineRule="auto"/>
        <w:rPr>
          <w:rFonts w:ascii="仿宋" w:eastAsia="仿宋" w:hAnsi="仿宋" w:cs="仿宋"/>
          <w:sz w:val="24"/>
        </w:rPr>
      </w:pPr>
      <w:r>
        <w:rPr>
          <w:rFonts w:ascii="仿宋" w:eastAsia="仿宋" w:hAnsi="仿宋" w:cs="仿宋" w:hint="eastAsia"/>
          <w:sz w:val="24"/>
        </w:rPr>
        <w:t>投诉事项2</w:t>
      </w:r>
    </w:p>
    <w:p w14:paraId="298C9957"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w:t>
      </w:r>
    </w:p>
    <w:p w14:paraId="11E36E7B" w14:textId="77777777" w:rsidR="00290462" w:rsidRDefault="00436A8D">
      <w:pPr>
        <w:spacing w:line="360" w:lineRule="auto"/>
        <w:rPr>
          <w:rFonts w:ascii="仿宋" w:eastAsia="仿宋" w:hAnsi="仿宋" w:cs="仿宋"/>
          <w:sz w:val="24"/>
        </w:rPr>
      </w:pPr>
      <w:r>
        <w:rPr>
          <w:rFonts w:ascii="仿宋" w:eastAsia="仿宋" w:hAnsi="仿宋" w:cs="仿宋" w:hint="eastAsia"/>
          <w:sz w:val="24"/>
        </w:rPr>
        <w:t>五、与投诉事项相关的投诉请求</w:t>
      </w:r>
    </w:p>
    <w:p w14:paraId="5D123049" w14:textId="77777777" w:rsidR="00290462" w:rsidRDefault="00436A8D">
      <w:pPr>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1DD344ED"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 xml:space="preserve">                                                                                                    </w:t>
      </w:r>
    </w:p>
    <w:p w14:paraId="4D07FADC" w14:textId="77777777" w:rsidR="00290462" w:rsidRDefault="00436A8D">
      <w:pPr>
        <w:spacing w:line="360" w:lineRule="auto"/>
        <w:rPr>
          <w:rFonts w:ascii="仿宋" w:eastAsia="仿宋" w:hAnsi="仿宋" w:cs="仿宋"/>
          <w:sz w:val="24"/>
        </w:rPr>
      </w:pPr>
      <w:r>
        <w:rPr>
          <w:rFonts w:ascii="仿宋" w:eastAsia="仿宋" w:hAnsi="仿宋" w:cs="仿宋" w:hint="eastAsia"/>
          <w:sz w:val="24"/>
        </w:rPr>
        <w:t>签字</w:t>
      </w:r>
      <w:r w:rsidR="00C1218D">
        <w:rPr>
          <w:rFonts w:ascii="仿宋" w:eastAsia="仿宋" w:hAnsi="仿宋" w:cs="仿宋" w:hint="eastAsia"/>
          <w:sz w:val="24"/>
        </w:rPr>
        <w:t>（</w:t>
      </w:r>
      <w:r>
        <w:rPr>
          <w:rFonts w:ascii="仿宋" w:eastAsia="仿宋" w:hAnsi="仿宋" w:cs="仿宋" w:hint="eastAsia"/>
          <w:sz w:val="24"/>
        </w:rPr>
        <w:t>签章</w:t>
      </w:r>
      <w:r w:rsidR="00C1218D">
        <w:rPr>
          <w:rFonts w:ascii="仿宋" w:eastAsia="仿宋" w:hAnsi="仿宋" w:cs="仿宋" w:hint="eastAsia"/>
          <w:sz w:val="24"/>
        </w:rPr>
        <w:t>）</w:t>
      </w:r>
      <w:r>
        <w:rPr>
          <w:rFonts w:ascii="仿宋" w:eastAsia="仿宋" w:hAnsi="仿宋" w:cs="仿宋" w:hint="eastAsia"/>
          <w:sz w:val="24"/>
        </w:rPr>
        <w:t xml:space="preserve">：                   公章：                      </w:t>
      </w:r>
    </w:p>
    <w:p w14:paraId="462F9DB1" w14:textId="77777777" w:rsidR="00290462" w:rsidRDefault="00436A8D">
      <w:pPr>
        <w:spacing w:line="360" w:lineRule="auto"/>
        <w:rPr>
          <w:rFonts w:ascii="仿宋" w:eastAsia="仿宋" w:hAnsi="仿宋" w:cs="仿宋"/>
          <w:sz w:val="24"/>
        </w:rPr>
      </w:pPr>
      <w:r>
        <w:rPr>
          <w:rFonts w:ascii="仿宋" w:eastAsia="仿宋" w:hAnsi="仿宋" w:cs="仿宋" w:hint="eastAsia"/>
          <w:sz w:val="24"/>
        </w:rPr>
        <w:t xml:space="preserve">日期：    </w:t>
      </w:r>
    </w:p>
    <w:p w14:paraId="2BC16BFD" w14:textId="77777777" w:rsidR="00290462" w:rsidRDefault="00290462">
      <w:pPr>
        <w:spacing w:line="360" w:lineRule="auto"/>
        <w:rPr>
          <w:rFonts w:ascii="仿宋" w:eastAsia="仿宋" w:hAnsi="仿宋" w:cs="仿宋"/>
          <w:b/>
          <w:sz w:val="24"/>
        </w:rPr>
      </w:pPr>
    </w:p>
    <w:p w14:paraId="365896D6" w14:textId="77777777" w:rsidR="00290462" w:rsidRDefault="00290462">
      <w:pPr>
        <w:spacing w:line="360" w:lineRule="auto"/>
        <w:rPr>
          <w:rFonts w:ascii="仿宋" w:eastAsia="仿宋" w:hAnsi="仿宋" w:cs="仿宋"/>
          <w:b/>
          <w:sz w:val="24"/>
        </w:rPr>
      </w:pPr>
    </w:p>
    <w:p w14:paraId="7F9F65FB" w14:textId="77777777" w:rsidR="00290462" w:rsidRDefault="00436A8D">
      <w:pPr>
        <w:spacing w:line="360" w:lineRule="auto"/>
        <w:rPr>
          <w:rFonts w:ascii="仿宋" w:eastAsia="仿宋" w:hAnsi="仿宋" w:cs="仿宋"/>
          <w:b/>
          <w:sz w:val="24"/>
        </w:rPr>
      </w:pPr>
      <w:r>
        <w:rPr>
          <w:rFonts w:ascii="仿宋" w:eastAsia="仿宋" w:hAnsi="仿宋" w:cs="仿宋" w:hint="eastAsia"/>
          <w:b/>
          <w:sz w:val="24"/>
        </w:rPr>
        <w:t>投诉</w:t>
      </w:r>
      <w:proofErr w:type="gramStart"/>
      <w:r>
        <w:rPr>
          <w:rFonts w:ascii="仿宋" w:eastAsia="仿宋" w:hAnsi="仿宋" w:cs="仿宋" w:hint="eastAsia"/>
          <w:b/>
          <w:sz w:val="24"/>
        </w:rPr>
        <w:t>书制作</w:t>
      </w:r>
      <w:proofErr w:type="gramEnd"/>
      <w:r>
        <w:rPr>
          <w:rFonts w:ascii="仿宋" w:eastAsia="仿宋" w:hAnsi="仿宋" w:cs="仿宋" w:hint="eastAsia"/>
          <w:b/>
          <w:sz w:val="24"/>
        </w:rPr>
        <w:t>说明：</w:t>
      </w:r>
    </w:p>
    <w:p w14:paraId="21185103" w14:textId="77777777" w:rsidR="00290462" w:rsidRDefault="00436A8D">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14:paraId="3CE89943" w14:textId="77777777" w:rsidR="00290462" w:rsidRDefault="00436A8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14:paraId="424C6985"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14:paraId="0878E66A"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14:paraId="212C34D8"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14:paraId="37F40F1F"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14:paraId="28F4EB22" w14:textId="77777777" w:rsidR="00290462" w:rsidRDefault="00436A8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14:paraId="56ED4D25" w14:textId="77777777" w:rsidR="00290462" w:rsidRDefault="00290462">
      <w:pPr>
        <w:spacing w:line="360" w:lineRule="auto"/>
        <w:rPr>
          <w:rFonts w:ascii="仿宋" w:eastAsia="仿宋" w:hAnsi="仿宋" w:cs="仿宋"/>
          <w:b/>
          <w:sz w:val="24"/>
        </w:rPr>
      </w:pPr>
    </w:p>
    <w:p w14:paraId="68B55D74" w14:textId="77777777" w:rsidR="00290462" w:rsidRDefault="00290462">
      <w:pPr>
        <w:autoSpaceDE w:val="0"/>
        <w:autoSpaceDN w:val="0"/>
        <w:jc w:val="center"/>
        <w:rPr>
          <w:rFonts w:ascii="仿宋" w:eastAsia="仿宋" w:hAnsi="仿宋" w:cs="仿宋"/>
          <w:b/>
          <w:spacing w:val="6"/>
          <w:sz w:val="32"/>
          <w:szCs w:val="32"/>
        </w:rPr>
      </w:pPr>
    </w:p>
    <w:p w14:paraId="10CF2341" w14:textId="77777777" w:rsidR="00290462" w:rsidRDefault="00290462">
      <w:pPr>
        <w:autoSpaceDE w:val="0"/>
        <w:autoSpaceDN w:val="0"/>
        <w:jc w:val="center"/>
        <w:rPr>
          <w:rFonts w:ascii="仿宋" w:eastAsia="仿宋" w:hAnsi="仿宋" w:cs="仿宋"/>
          <w:b/>
          <w:spacing w:val="6"/>
          <w:sz w:val="32"/>
          <w:szCs w:val="32"/>
        </w:rPr>
      </w:pPr>
    </w:p>
    <w:p w14:paraId="3E339C67" w14:textId="77777777" w:rsidR="00C958A6" w:rsidRDefault="00C958A6">
      <w:pPr>
        <w:autoSpaceDE w:val="0"/>
        <w:autoSpaceDN w:val="0"/>
        <w:jc w:val="center"/>
        <w:rPr>
          <w:rFonts w:ascii="仿宋" w:eastAsia="仿宋" w:hAnsi="仿宋" w:cs="仿宋"/>
          <w:b/>
          <w:spacing w:val="6"/>
          <w:sz w:val="32"/>
          <w:szCs w:val="32"/>
        </w:rPr>
      </w:pPr>
    </w:p>
    <w:p w14:paraId="7AC263B5" w14:textId="77777777" w:rsidR="00C958A6" w:rsidRDefault="00C958A6">
      <w:pPr>
        <w:autoSpaceDE w:val="0"/>
        <w:autoSpaceDN w:val="0"/>
        <w:jc w:val="center"/>
        <w:rPr>
          <w:rFonts w:ascii="仿宋" w:eastAsia="仿宋" w:hAnsi="仿宋" w:cs="仿宋"/>
          <w:b/>
          <w:spacing w:val="6"/>
          <w:sz w:val="32"/>
          <w:szCs w:val="32"/>
        </w:rPr>
      </w:pPr>
    </w:p>
    <w:p w14:paraId="75882E9B" w14:textId="5D03EDB0" w:rsidR="00290462" w:rsidRDefault="00436A8D">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lastRenderedPageBreak/>
        <w:t>附件3：</w:t>
      </w:r>
      <w:r>
        <w:rPr>
          <w:rFonts w:ascii="仿宋" w:eastAsia="仿宋" w:hAnsi="仿宋" w:cs="仿宋" w:hint="eastAsia"/>
          <w:b/>
          <w:bCs/>
          <w:sz w:val="32"/>
          <w:szCs w:val="32"/>
        </w:rPr>
        <w:t>业务专用章使用说明函</w:t>
      </w:r>
    </w:p>
    <w:p w14:paraId="0470E0C8" w14:textId="77777777" w:rsidR="00290462" w:rsidRDefault="00290462">
      <w:pPr>
        <w:spacing w:line="360" w:lineRule="auto"/>
        <w:rPr>
          <w:rFonts w:ascii="仿宋" w:eastAsia="仿宋" w:hAnsi="仿宋" w:cs="仿宋"/>
          <w:sz w:val="24"/>
          <w:u w:val="single"/>
        </w:rPr>
      </w:pPr>
    </w:p>
    <w:p w14:paraId="796BFE7E" w14:textId="77777777" w:rsidR="00290462" w:rsidRDefault="00436A8D">
      <w:pPr>
        <w:spacing w:line="360" w:lineRule="auto"/>
        <w:rPr>
          <w:rFonts w:ascii="仿宋" w:eastAsia="仿宋" w:hAnsi="仿宋" w:cs="仿宋"/>
          <w:sz w:val="24"/>
        </w:rPr>
      </w:pPr>
      <w:r>
        <w:rPr>
          <w:rFonts w:ascii="仿宋" w:eastAsia="仿宋" w:hAnsi="仿宋" w:cs="仿宋" w:hint="eastAsia"/>
          <w:sz w:val="24"/>
          <w:u w:val="single"/>
        </w:rPr>
        <w:t>（采购人）、（采购代理机构）：</w:t>
      </w:r>
    </w:p>
    <w:p w14:paraId="3F0F1D90"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sidR="00C1218D">
        <w:rPr>
          <w:rFonts w:ascii="仿宋" w:eastAsia="仿宋" w:hAnsi="仿宋" w:cs="仿宋" w:hint="eastAsia"/>
          <w:sz w:val="24"/>
        </w:rPr>
        <w:t>（</w:t>
      </w:r>
      <w:r>
        <w:rPr>
          <w:rFonts w:ascii="仿宋" w:eastAsia="仿宋" w:hAnsi="仿宋" w:cs="仿宋" w:hint="eastAsia"/>
          <w:sz w:val="24"/>
        </w:rPr>
        <w:t>投标人全称</w:t>
      </w:r>
      <w:r w:rsidR="00C1218D">
        <w:rPr>
          <w:rFonts w:ascii="仿宋" w:eastAsia="仿宋" w:hAnsi="仿宋" w:cs="仿宋" w:hint="eastAsia"/>
          <w:sz w:val="24"/>
        </w:rPr>
        <w:t>）</w:t>
      </w:r>
      <w:r>
        <w:rPr>
          <w:rFonts w:ascii="仿宋" w:eastAsia="仿宋" w:hAnsi="仿宋" w:cs="仿宋" w:hint="eastAsia"/>
          <w:sz w:val="24"/>
        </w:rPr>
        <w:t>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我方所使用的“XX专用章”与法定名称</w:t>
      </w:r>
      <w:proofErr w:type="gramStart"/>
      <w:r>
        <w:rPr>
          <w:rFonts w:ascii="仿宋" w:eastAsia="仿宋" w:hAnsi="仿宋" w:cs="仿宋" w:hint="eastAsia"/>
          <w:sz w:val="24"/>
        </w:rPr>
        <w:t>章具有</w:t>
      </w:r>
      <w:proofErr w:type="gramEnd"/>
      <w:r>
        <w:rPr>
          <w:rFonts w:ascii="仿宋" w:eastAsia="仿宋" w:hAnsi="仿宋" w:cs="仿宋" w:hint="eastAsia"/>
          <w:sz w:val="24"/>
        </w:rPr>
        <w:t xml:space="preserve">同等的法律效力，对使用“XX专用章”的行为予以完全承认，并愿意承担相应责任。   </w:t>
      </w:r>
    </w:p>
    <w:p w14:paraId="41EDE578"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特此说明。</w:t>
      </w:r>
    </w:p>
    <w:p w14:paraId="5E89035C" w14:textId="77777777" w:rsidR="00290462" w:rsidRDefault="00290462">
      <w:pPr>
        <w:spacing w:line="360" w:lineRule="auto"/>
        <w:ind w:firstLine="494"/>
        <w:rPr>
          <w:rFonts w:ascii="仿宋" w:eastAsia="仿宋" w:hAnsi="仿宋" w:cs="仿宋"/>
          <w:sz w:val="24"/>
        </w:rPr>
      </w:pPr>
    </w:p>
    <w:p w14:paraId="4952C74C" w14:textId="77777777" w:rsidR="00290462" w:rsidRDefault="00290462">
      <w:pPr>
        <w:spacing w:line="360" w:lineRule="auto"/>
        <w:ind w:firstLine="494"/>
        <w:rPr>
          <w:rFonts w:ascii="仿宋" w:eastAsia="仿宋" w:hAnsi="仿宋" w:cs="仿宋"/>
          <w:sz w:val="24"/>
        </w:rPr>
      </w:pPr>
    </w:p>
    <w:p w14:paraId="07B49783" w14:textId="77777777" w:rsidR="00290462" w:rsidRDefault="00290462">
      <w:pPr>
        <w:spacing w:line="360" w:lineRule="auto"/>
        <w:ind w:firstLine="494"/>
        <w:rPr>
          <w:rFonts w:ascii="仿宋" w:eastAsia="仿宋" w:hAnsi="仿宋" w:cs="仿宋"/>
          <w:sz w:val="24"/>
        </w:rPr>
      </w:pPr>
    </w:p>
    <w:p w14:paraId="36253B75" w14:textId="77777777" w:rsidR="00290462" w:rsidRDefault="00436A8D">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14:paraId="4D66BA31" w14:textId="77777777" w:rsidR="00290462" w:rsidRDefault="00436A8D">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14:paraId="7901B699" w14:textId="77777777" w:rsidR="00290462" w:rsidRDefault="00290462">
      <w:pPr>
        <w:pStyle w:val="Default"/>
      </w:pPr>
    </w:p>
    <w:p w14:paraId="51C712C0" w14:textId="77777777" w:rsidR="00290462" w:rsidRDefault="00436A8D">
      <w:pPr>
        <w:rPr>
          <w:rFonts w:ascii="仿宋" w:eastAsia="仿宋" w:hAnsi="仿宋" w:cs="仿宋"/>
          <w:sz w:val="24"/>
        </w:rPr>
      </w:pPr>
      <w:r>
        <w:rPr>
          <w:rFonts w:ascii="仿宋" w:eastAsia="仿宋" w:hAnsi="仿宋" w:cs="仿宋" w:hint="eastAsia"/>
          <w:b/>
          <w:bCs/>
          <w:sz w:val="24"/>
        </w:rPr>
        <w:t>附：</w:t>
      </w:r>
    </w:p>
    <w:p w14:paraId="5D2743AA" w14:textId="77777777" w:rsidR="00290462" w:rsidRDefault="00436A8D">
      <w:pPr>
        <w:spacing w:line="360" w:lineRule="auto"/>
        <w:rPr>
          <w:rFonts w:ascii="仿宋" w:eastAsia="仿宋" w:hAnsi="仿宋" w:cs="仿宋"/>
          <w:bCs/>
          <w:sz w:val="24"/>
        </w:rPr>
      </w:pPr>
      <w:r>
        <w:rPr>
          <w:rFonts w:ascii="仿宋" w:eastAsia="仿宋" w:hAnsi="仿宋" w:cs="仿宋" w:hint="eastAsia"/>
          <w:b/>
          <w:bCs/>
          <w:noProof/>
          <w:sz w:val="24"/>
        </w:rPr>
        <mc:AlternateContent>
          <mc:Choice Requires="wps">
            <w:drawing>
              <wp:anchor distT="0" distB="0" distL="0" distR="0" simplePos="0" relativeHeight="251657216" behindDoc="1" locked="0" layoutInCell="1" allowOverlap="1" wp14:anchorId="549E8D67" wp14:editId="61A38EFE">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502E4E5C" id="Rectangle 17" o:spid="_x0000_s1026" style="position:absolute;left:0;text-align:left;margin-left:238.9pt;margin-top:28.05pt;width:212.95pt;height:177.4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"/>
            </w:pict>
          </mc:Fallback>
        </mc:AlternateContent>
      </w:r>
      <w:r>
        <w:rPr>
          <w:rFonts w:ascii="仿宋" w:eastAsia="仿宋" w:hAnsi="仿宋" w:cs="仿宋" w:hint="eastAsia"/>
          <w:b/>
          <w:bCs/>
          <w:noProof/>
          <w:sz w:val="24"/>
        </w:rPr>
        <mc:AlternateContent>
          <mc:Choice Requires="wps">
            <w:drawing>
              <wp:anchor distT="0" distB="0" distL="0" distR="0" simplePos="0" relativeHeight="251658240" behindDoc="1" locked="0" layoutInCell="1" allowOverlap="1" wp14:anchorId="5AB199A9" wp14:editId="6A60DE1B">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4C011C41" id="Rectangle 16" o:spid="_x0000_s1026" style="position:absolute;left:0;text-align:left;margin-left:-7.2pt;margin-top:30.3pt;width:208.5pt;height:177.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"/>
            </w:pict>
          </mc:Fallback>
        </mc:AlternateContent>
      </w:r>
      <w:r>
        <w:rPr>
          <w:rFonts w:ascii="仿宋" w:eastAsia="仿宋" w:hAnsi="仿宋" w:cs="仿宋" w:hint="eastAsia"/>
          <w:sz w:val="24"/>
        </w:rPr>
        <w:t>投标单位法定名称章（印模）                投标单位“XX专用章”（印模）</w:t>
      </w:r>
    </w:p>
    <w:p w14:paraId="465BAA86" w14:textId="77777777" w:rsidR="00290462" w:rsidRDefault="00290462">
      <w:pPr>
        <w:autoSpaceDE w:val="0"/>
        <w:autoSpaceDN w:val="0"/>
        <w:jc w:val="center"/>
        <w:rPr>
          <w:rFonts w:ascii="仿宋" w:eastAsia="仿宋" w:hAnsi="仿宋" w:cs="仿宋"/>
          <w:b/>
          <w:spacing w:val="6"/>
          <w:sz w:val="32"/>
          <w:szCs w:val="32"/>
        </w:rPr>
      </w:pPr>
    </w:p>
    <w:p w14:paraId="45A9A162" w14:textId="77777777" w:rsidR="00290462" w:rsidRDefault="00290462">
      <w:pPr>
        <w:autoSpaceDE w:val="0"/>
        <w:autoSpaceDN w:val="0"/>
        <w:jc w:val="center"/>
        <w:rPr>
          <w:rFonts w:ascii="仿宋" w:eastAsia="仿宋" w:hAnsi="仿宋" w:cs="仿宋"/>
          <w:b/>
          <w:spacing w:val="6"/>
          <w:sz w:val="32"/>
          <w:szCs w:val="32"/>
        </w:rPr>
      </w:pPr>
    </w:p>
    <w:p w14:paraId="17A10A1D" w14:textId="77777777" w:rsidR="00290462" w:rsidRDefault="00290462">
      <w:pPr>
        <w:autoSpaceDE w:val="0"/>
        <w:autoSpaceDN w:val="0"/>
        <w:jc w:val="center"/>
        <w:rPr>
          <w:rFonts w:ascii="仿宋" w:eastAsia="仿宋" w:hAnsi="仿宋" w:cs="仿宋"/>
          <w:b/>
          <w:spacing w:val="6"/>
          <w:sz w:val="32"/>
          <w:szCs w:val="32"/>
        </w:rPr>
      </w:pPr>
    </w:p>
    <w:p w14:paraId="180DC863" w14:textId="77777777" w:rsidR="00290462" w:rsidRDefault="00290462">
      <w:pPr>
        <w:autoSpaceDE w:val="0"/>
        <w:autoSpaceDN w:val="0"/>
        <w:jc w:val="center"/>
        <w:rPr>
          <w:rFonts w:ascii="仿宋" w:eastAsia="仿宋" w:hAnsi="仿宋" w:cs="仿宋"/>
          <w:b/>
          <w:spacing w:val="6"/>
          <w:sz w:val="32"/>
          <w:szCs w:val="32"/>
        </w:rPr>
      </w:pPr>
    </w:p>
    <w:p w14:paraId="63CD4D3D" w14:textId="77777777" w:rsidR="00290462" w:rsidRDefault="00290462">
      <w:pPr>
        <w:autoSpaceDE w:val="0"/>
        <w:autoSpaceDN w:val="0"/>
        <w:jc w:val="center"/>
        <w:rPr>
          <w:rFonts w:ascii="仿宋" w:eastAsia="仿宋" w:hAnsi="仿宋" w:cs="仿宋"/>
          <w:b/>
          <w:spacing w:val="6"/>
          <w:sz w:val="32"/>
          <w:szCs w:val="32"/>
        </w:rPr>
      </w:pPr>
    </w:p>
    <w:p w14:paraId="5618FDBE" w14:textId="77777777" w:rsidR="00290462" w:rsidRDefault="00290462">
      <w:pPr>
        <w:autoSpaceDE w:val="0"/>
        <w:autoSpaceDN w:val="0"/>
        <w:jc w:val="center"/>
        <w:rPr>
          <w:rFonts w:ascii="仿宋" w:eastAsia="仿宋" w:hAnsi="仿宋" w:cs="仿宋"/>
          <w:b/>
          <w:spacing w:val="6"/>
          <w:sz w:val="32"/>
          <w:szCs w:val="32"/>
        </w:rPr>
      </w:pPr>
    </w:p>
    <w:p w14:paraId="17CB4109" w14:textId="77777777" w:rsidR="00290462" w:rsidRDefault="00290462">
      <w:pPr>
        <w:autoSpaceDE w:val="0"/>
        <w:autoSpaceDN w:val="0"/>
        <w:jc w:val="center"/>
        <w:rPr>
          <w:rFonts w:ascii="仿宋" w:eastAsia="仿宋" w:hAnsi="仿宋" w:cs="仿宋"/>
          <w:b/>
          <w:spacing w:val="6"/>
          <w:sz w:val="32"/>
          <w:szCs w:val="32"/>
        </w:rPr>
      </w:pPr>
    </w:p>
    <w:p w14:paraId="6B8AB608" w14:textId="77777777" w:rsidR="00290462" w:rsidRDefault="00290462">
      <w:pPr>
        <w:autoSpaceDE w:val="0"/>
        <w:autoSpaceDN w:val="0"/>
        <w:jc w:val="center"/>
        <w:rPr>
          <w:rFonts w:ascii="仿宋" w:eastAsia="仿宋" w:hAnsi="仿宋" w:cs="仿宋"/>
          <w:b/>
          <w:spacing w:val="6"/>
          <w:sz w:val="32"/>
          <w:szCs w:val="32"/>
        </w:rPr>
      </w:pPr>
    </w:p>
    <w:p w14:paraId="437640D9" w14:textId="77777777" w:rsidR="00290462" w:rsidRDefault="00290462">
      <w:pPr>
        <w:autoSpaceDE w:val="0"/>
        <w:autoSpaceDN w:val="0"/>
        <w:jc w:val="center"/>
        <w:rPr>
          <w:rFonts w:ascii="仿宋" w:eastAsia="仿宋" w:hAnsi="仿宋" w:cs="仿宋"/>
          <w:b/>
          <w:spacing w:val="6"/>
          <w:sz w:val="32"/>
          <w:szCs w:val="32"/>
        </w:rPr>
      </w:pPr>
    </w:p>
    <w:p w14:paraId="2AA2AD0F" w14:textId="77777777" w:rsidR="00290462" w:rsidRDefault="00290462">
      <w:pPr>
        <w:autoSpaceDE w:val="0"/>
        <w:autoSpaceDN w:val="0"/>
        <w:jc w:val="center"/>
        <w:rPr>
          <w:rFonts w:ascii="仿宋" w:eastAsia="仿宋" w:hAnsi="仿宋" w:cs="仿宋"/>
          <w:b/>
          <w:spacing w:val="6"/>
          <w:sz w:val="32"/>
          <w:szCs w:val="32"/>
        </w:rPr>
      </w:pPr>
    </w:p>
    <w:p w14:paraId="3DD5E553" w14:textId="77777777" w:rsidR="00290462" w:rsidRDefault="00290462">
      <w:pPr>
        <w:autoSpaceDE w:val="0"/>
        <w:autoSpaceDN w:val="0"/>
        <w:jc w:val="center"/>
        <w:rPr>
          <w:rFonts w:ascii="仿宋" w:eastAsia="仿宋" w:hAnsi="仿宋" w:cs="仿宋"/>
          <w:b/>
          <w:spacing w:val="6"/>
          <w:sz w:val="32"/>
          <w:szCs w:val="32"/>
        </w:rPr>
      </w:pPr>
    </w:p>
    <w:p w14:paraId="51CB88ED" w14:textId="77777777" w:rsidR="00290462" w:rsidRDefault="00290462">
      <w:pPr>
        <w:autoSpaceDE w:val="0"/>
        <w:autoSpaceDN w:val="0"/>
        <w:jc w:val="center"/>
        <w:rPr>
          <w:rFonts w:ascii="仿宋" w:eastAsia="仿宋" w:hAnsi="仿宋" w:cs="仿宋"/>
          <w:b/>
          <w:spacing w:val="6"/>
          <w:sz w:val="32"/>
          <w:szCs w:val="32"/>
        </w:rPr>
      </w:pPr>
    </w:p>
    <w:p w14:paraId="0850DBE5" w14:textId="77777777" w:rsidR="00290462" w:rsidRDefault="00290462">
      <w:pPr>
        <w:autoSpaceDE w:val="0"/>
        <w:autoSpaceDN w:val="0"/>
        <w:jc w:val="center"/>
        <w:rPr>
          <w:rFonts w:ascii="仿宋" w:eastAsia="仿宋" w:hAnsi="仿宋" w:cs="仿宋"/>
          <w:b/>
          <w:spacing w:val="6"/>
          <w:sz w:val="32"/>
          <w:szCs w:val="32"/>
        </w:rPr>
      </w:pPr>
    </w:p>
    <w:p w14:paraId="211093F8" w14:textId="77777777" w:rsidR="00290462" w:rsidRDefault="00290462">
      <w:pPr>
        <w:autoSpaceDE w:val="0"/>
        <w:autoSpaceDN w:val="0"/>
        <w:jc w:val="center"/>
        <w:rPr>
          <w:rFonts w:ascii="仿宋" w:eastAsia="仿宋" w:hAnsi="仿宋" w:cs="仿宋"/>
          <w:b/>
          <w:spacing w:val="6"/>
          <w:sz w:val="32"/>
          <w:szCs w:val="32"/>
        </w:rPr>
      </w:pPr>
    </w:p>
    <w:p w14:paraId="14095847" w14:textId="77777777" w:rsidR="00290462" w:rsidRDefault="00290462">
      <w:pPr>
        <w:autoSpaceDE w:val="0"/>
        <w:autoSpaceDN w:val="0"/>
        <w:jc w:val="center"/>
        <w:rPr>
          <w:rFonts w:ascii="仿宋" w:eastAsia="仿宋" w:hAnsi="仿宋" w:cs="仿宋"/>
          <w:b/>
          <w:spacing w:val="6"/>
          <w:sz w:val="32"/>
          <w:szCs w:val="32"/>
        </w:rPr>
      </w:pPr>
    </w:p>
    <w:p w14:paraId="37AA07C8" w14:textId="77777777" w:rsidR="00290462" w:rsidRDefault="00290462"/>
    <w:p w14:paraId="10F949F1" w14:textId="77777777" w:rsidR="00290462" w:rsidRDefault="00436A8D">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附件4：联合协议</w:t>
      </w:r>
    </w:p>
    <w:p w14:paraId="46966490" w14:textId="77777777" w:rsidR="00290462" w:rsidRDefault="00436A8D">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14:paraId="129CC321"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14:paraId="22F68229"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14:paraId="65EC2912"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14:paraId="2FF09100"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14:paraId="3AF77156" w14:textId="77777777" w:rsidR="00290462" w:rsidRDefault="00436A8D">
      <w:pPr>
        <w:snapToGrid w:val="0"/>
        <w:spacing w:line="360" w:lineRule="auto"/>
        <w:ind w:firstLine="576"/>
        <w:rPr>
          <w:rFonts w:ascii="仿宋" w:eastAsia="仿宋" w:hAnsi="仿宋" w:cs="仿宋"/>
          <w:kern w:val="0"/>
          <w:sz w:val="24"/>
          <w:lang w:val="zh-CN"/>
        </w:rPr>
      </w:pPr>
      <w:bookmarkStart w:id="198" w:name="_Hlk101134295"/>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14:paraId="41C3BCE5"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14:paraId="0D327011"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w:t>
      </w:r>
    </w:p>
    <w:bookmarkEnd w:id="198"/>
    <w:p w14:paraId="6301EB9B"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14:paraId="5BB87252" w14:textId="77777777" w:rsidR="00290462" w:rsidRDefault="00436A8D">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（联合体成员X,……）</w:t>
      </w:r>
      <w:r>
        <w:rPr>
          <w:rFonts w:ascii="仿宋" w:eastAsia="仿宋" w:hAnsi="仿宋" w:cs="仿宋" w:hint="eastAsia"/>
          <w:kern w:val="0"/>
          <w:sz w:val="24"/>
        </w:rPr>
        <w:t>提供的全部货物由小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制造，其合同份额占到合同总金额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4E06ABE6"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sz w:val="24"/>
        </w:rPr>
        <w:t>2、中小企业合同金额达到</w:t>
      </w:r>
      <w:r>
        <w:rPr>
          <w:rFonts w:ascii="仿宋" w:eastAsia="仿宋" w:hAnsi="仿宋" w:cs="仿宋" w:hint="eastAsia"/>
          <w:sz w:val="24"/>
          <w:u w:val="single"/>
        </w:rPr>
        <w:t xml:space="preserve">  </w:t>
      </w:r>
      <w:r>
        <w:rPr>
          <w:rFonts w:ascii="仿宋" w:eastAsia="仿宋" w:hAnsi="仿宋" w:cs="仿宋" w:hint="eastAsia"/>
          <w:sz w:val="24"/>
        </w:rPr>
        <w:t>%，其中小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w:t>
      </w:r>
      <w:proofErr w:type="gramStart"/>
      <w:r>
        <w:rPr>
          <w:rFonts w:ascii="仿宋" w:eastAsia="仿宋" w:hAnsi="仿宋" w:cs="仿宋" w:hint="eastAsia"/>
          <w:b/>
          <w:bCs/>
          <w:sz w:val="24"/>
        </w:rPr>
        <w:t>式参加</w:t>
      </w:r>
      <w:proofErr w:type="gramEnd"/>
      <w:r>
        <w:rPr>
          <w:rFonts w:ascii="仿宋" w:eastAsia="仿宋" w:hAnsi="仿宋" w:cs="仿宋" w:hint="eastAsia"/>
          <w:b/>
          <w:bCs/>
          <w:sz w:val="24"/>
        </w:rPr>
        <w:t>的项目或采购包，供应商按招标文件第一部分招标公告申请人的资格要求中规定的联合协议中中小企业、小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p>
    <w:p w14:paraId="70FD76E9"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14:paraId="46C7B91D"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14:paraId="771559BC"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lastRenderedPageBreak/>
        <w:t>1、联合体各方不再单独参加或者与其</w:t>
      </w:r>
      <w:proofErr w:type="gramStart"/>
      <w:r>
        <w:rPr>
          <w:rFonts w:ascii="仿宋" w:eastAsia="仿宋" w:hAnsi="仿宋" w:cs="仿宋" w:hint="eastAsia"/>
          <w:kern w:val="0"/>
          <w:sz w:val="24"/>
          <w:lang w:val="zh-CN"/>
        </w:rPr>
        <w:t>他供应</w:t>
      </w:r>
      <w:proofErr w:type="gramEnd"/>
      <w:r>
        <w:rPr>
          <w:rFonts w:ascii="仿宋" w:eastAsia="仿宋" w:hAnsi="仿宋" w:cs="仿宋" w:hint="eastAsia"/>
          <w:kern w:val="0"/>
          <w:sz w:val="24"/>
          <w:lang w:val="zh-CN"/>
        </w:rPr>
        <w:t>商另外组成联合体参加同一合同项下的政府采购活动。</w:t>
      </w:r>
    </w:p>
    <w:p w14:paraId="09207716"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14:paraId="3D854F26"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14:paraId="3E3A3B92" w14:textId="77777777" w:rsidR="00290462" w:rsidRDefault="00436A8D">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5B0C36EA" w14:textId="77777777" w:rsidR="00290462" w:rsidRDefault="00436A8D">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7EA397E7" w14:textId="77777777" w:rsidR="00290462" w:rsidRDefault="00436A8D">
      <w:pPr>
        <w:snapToGrid w:val="0"/>
        <w:spacing w:line="360" w:lineRule="auto"/>
        <w:ind w:right="960"/>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p>
    <w:p w14:paraId="65078482" w14:textId="77777777" w:rsidR="00290462" w:rsidRDefault="00436A8D">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14:paraId="2B5B9A0A" w14:textId="0944D52E" w:rsidR="006D7421" w:rsidRPr="00C958A6" w:rsidRDefault="00436A8D" w:rsidP="00C958A6">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2F26F169" w14:textId="77777777" w:rsidR="00C958A6" w:rsidRPr="00C958A6" w:rsidRDefault="00C958A6" w:rsidP="00C958A6">
      <w:pPr>
        <w:autoSpaceDE w:val="0"/>
        <w:autoSpaceDN w:val="0"/>
        <w:jc w:val="center"/>
        <w:rPr>
          <w:rFonts w:ascii="仿宋" w:eastAsia="仿宋" w:hAnsi="仿宋" w:cs="仿宋"/>
          <w:b/>
          <w:spacing w:val="6"/>
          <w:sz w:val="32"/>
          <w:szCs w:val="32"/>
        </w:rPr>
      </w:pPr>
    </w:p>
    <w:p w14:paraId="46A6158E" w14:textId="77777777" w:rsidR="00C958A6" w:rsidRPr="00C958A6" w:rsidRDefault="00C958A6" w:rsidP="00C958A6">
      <w:pPr>
        <w:autoSpaceDE w:val="0"/>
        <w:autoSpaceDN w:val="0"/>
        <w:jc w:val="center"/>
        <w:rPr>
          <w:rFonts w:ascii="仿宋" w:eastAsia="仿宋" w:hAnsi="仿宋" w:cs="仿宋"/>
          <w:b/>
          <w:spacing w:val="6"/>
          <w:sz w:val="32"/>
          <w:szCs w:val="32"/>
        </w:rPr>
      </w:pPr>
    </w:p>
    <w:p w14:paraId="49C37096" w14:textId="77777777" w:rsidR="00C958A6" w:rsidRPr="00C958A6" w:rsidRDefault="00C958A6" w:rsidP="00C958A6">
      <w:pPr>
        <w:autoSpaceDE w:val="0"/>
        <w:autoSpaceDN w:val="0"/>
        <w:jc w:val="center"/>
        <w:rPr>
          <w:rFonts w:ascii="仿宋" w:eastAsia="仿宋" w:hAnsi="仿宋" w:cs="仿宋"/>
          <w:b/>
          <w:spacing w:val="6"/>
          <w:sz w:val="32"/>
          <w:szCs w:val="32"/>
        </w:rPr>
      </w:pPr>
    </w:p>
    <w:p w14:paraId="7A4D79C1" w14:textId="7AC7FAA9" w:rsidR="00C958A6" w:rsidRDefault="00C958A6" w:rsidP="00C958A6">
      <w:pPr>
        <w:autoSpaceDE w:val="0"/>
        <w:autoSpaceDN w:val="0"/>
        <w:jc w:val="center"/>
        <w:rPr>
          <w:rFonts w:ascii="仿宋" w:eastAsia="仿宋" w:hAnsi="仿宋" w:cs="仿宋"/>
          <w:b/>
          <w:spacing w:val="6"/>
          <w:sz w:val="32"/>
          <w:szCs w:val="32"/>
        </w:rPr>
      </w:pPr>
    </w:p>
    <w:p w14:paraId="0143AD57" w14:textId="77777777" w:rsidR="00C958A6" w:rsidRPr="00C958A6" w:rsidRDefault="00C958A6" w:rsidP="00C958A6">
      <w:pPr>
        <w:autoSpaceDE w:val="0"/>
        <w:autoSpaceDN w:val="0"/>
        <w:jc w:val="center"/>
        <w:rPr>
          <w:rFonts w:ascii="仿宋" w:eastAsia="仿宋" w:hAnsi="仿宋" w:cs="仿宋"/>
          <w:b/>
          <w:spacing w:val="6"/>
          <w:sz w:val="32"/>
          <w:szCs w:val="32"/>
        </w:rPr>
      </w:pPr>
    </w:p>
    <w:p w14:paraId="684F4E81" w14:textId="77777777" w:rsidR="00C958A6" w:rsidRPr="00C958A6" w:rsidRDefault="00C958A6" w:rsidP="00C958A6">
      <w:pPr>
        <w:autoSpaceDE w:val="0"/>
        <w:autoSpaceDN w:val="0"/>
        <w:jc w:val="center"/>
        <w:rPr>
          <w:rFonts w:ascii="仿宋" w:eastAsia="仿宋" w:hAnsi="仿宋" w:cs="仿宋"/>
          <w:b/>
          <w:spacing w:val="6"/>
          <w:sz w:val="32"/>
          <w:szCs w:val="32"/>
        </w:rPr>
      </w:pPr>
    </w:p>
    <w:p w14:paraId="4583A67F" w14:textId="77777777" w:rsidR="00C958A6" w:rsidRPr="00C958A6" w:rsidRDefault="00C958A6" w:rsidP="00C958A6">
      <w:pPr>
        <w:autoSpaceDE w:val="0"/>
        <w:autoSpaceDN w:val="0"/>
        <w:jc w:val="center"/>
        <w:rPr>
          <w:rFonts w:ascii="仿宋" w:eastAsia="仿宋" w:hAnsi="仿宋" w:cs="仿宋"/>
          <w:b/>
          <w:spacing w:val="6"/>
          <w:sz w:val="32"/>
          <w:szCs w:val="32"/>
        </w:rPr>
      </w:pPr>
    </w:p>
    <w:p w14:paraId="669724BC" w14:textId="77777777" w:rsidR="00C958A6" w:rsidRPr="00C958A6" w:rsidRDefault="00C958A6" w:rsidP="00C958A6">
      <w:pPr>
        <w:autoSpaceDE w:val="0"/>
        <w:autoSpaceDN w:val="0"/>
        <w:jc w:val="center"/>
        <w:rPr>
          <w:rFonts w:ascii="仿宋" w:eastAsia="仿宋" w:hAnsi="仿宋" w:cs="仿宋"/>
          <w:b/>
          <w:spacing w:val="6"/>
          <w:sz w:val="32"/>
          <w:szCs w:val="32"/>
        </w:rPr>
      </w:pPr>
    </w:p>
    <w:p w14:paraId="4F692EE4" w14:textId="77777777" w:rsidR="00C958A6" w:rsidRDefault="00C958A6" w:rsidP="00C958A6">
      <w:pPr>
        <w:autoSpaceDE w:val="0"/>
        <w:autoSpaceDN w:val="0"/>
        <w:jc w:val="center"/>
        <w:rPr>
          <w:rFonts w:ascii="仿宋" w:eastAsia="仿宋" w:hAnsi="仿宋" w:cs="仿宋"/>
          <w:b/>
          <w:spacing w:val="6"/>
          <w:sz w:val="32"/>
          <w:szCs w:val="32"/>
        </w:rPr>
      </w:pPr>
    </w:p>
    <w:p w14:paraId="74313FA1" w14:textId="69C3096D" w:rsidR="00290462" w:rsidRDefault="00436A8D">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附件5：分包意向协议</w:t>
      </w:r>
    </w:p>
    <w:p w14:paraId="20630711" w14:textId="77777777" w:rsidR="00290462" w:rsidRDefault="00436A8D">
      <w:pPr>
        <w:widowControl/>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14:paraId="1212C928"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14:paraId="75BBBCEC"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14:paraId="3E4BAF2F"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14:paraId="788C64E1" w14:textId="77777777" w:rsidR="00290462" w:rsidRDefault="00436A8D">
      <w:pPr>
        <w:pStyle w:val="2"/>
        <w:ind w:leftChars="316" w:left="664" w:firstLineChars="95" w:firstLine="229"/>
        <w:rPr>
          <w:rFonts w:ascii="仿宋" w:eastAsia="仿宋" w:cs="仿宋"/>
          <w:kern w:val="0"/>
          <w:sz w:val="24"/>
          <w:szCs w:val="24"/>
        </w:rPr>
      </w:pPr>
      <w:r>
        <w:rPr>
          <w:rFonts w:ascii="仿宋" w:eastAsia="仿宋" w:cs="仿宋" w:hint="eastAsia"/>
          <w:kern w:val="0"/>
          <w:sz w:val="24"/>
          <w:szCs w:val="24"/>
        </w:rPr>
        <w:lastRenderedPageBreak/>
        <w:t>……</w:t>
      </w:r>
    </w:p>
    <w:p w14:paraId="3D06FE87"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14:paraId="505F655F" w14:textId="77777777" w:rsidR="00290462" w:rsidRDefault="00436A8D">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（分包供应商X,……）提供的货物全部由小</w:t>
      </w:r>
      <w:proofErr w:type="gramStart"/>
      <w:r>
        <w:rPr>
          <w:rFonts w:ascii="仿宋" w:eastAsia="仿宋" w:hAnsi="仿宋" w:cs="仿宋" w:hint="eastAsia"/>
          <w:kern w:val="0"/>
          <w:sz w:val="24"/>
          <w:u w:val="single"/>
        </w:rPr>
        <w:t>微企业</w:t>
      </w:r>
      <w:proofErr w:type="gramEnd"/>
      <w:r>
        <w:rPr>
          <w:rFonts w:ascii="仿宋" w:eastAsia="仿宋" w:hAnsi="仿宋" w:cs="仿宋" w:hint="eastAsia"/>
          <w:kern w:val="0"/>
          <w:sz w:val="24"/>
          <w:u w:val="single"/>
        </w:rPr>
        <w:t>制造，</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76C0CFAA" w14:textId="77777777" w:rsidR="00290462" w:rsidRDefault="00436A8D">
      <w:pPr>
        <w:spacing w:line="360" w:lineRule="auto"/>
        <w:ind w:firstLineChars="200" w:firstLine="480"/>
        <w:rPr>
          <w:rFonts w:ascii="仿宋" w:eastAsia="仿宋" w:hAnsi="仿宋" w:cs="仿宋"/>
          <w:b/>
          <w:bCs/>
          <w:kern w:val="0"/>
          <w:sz w:val="24"/>
          <w:lang w:val="zh-CN"/>
        </w:rPr>
      </w:pPr>
      <w:r>
        <w:rPr>
          <w:rFonts w:ascii="仿宋" w:eastAsia="仿宋" w:hAnsi="仿宋" w:cs="仿宋" w:hint="eastAsia"/>
          <w:sz w:val="24"/>
        </w:rPr>
        <w:t>2、</w:t>
      </w:r>
      <w:bookmarkStart w:id="199"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bookmarkEnd w:id="199"/>
    </w:p>
    <w:p w14:paraId="5DEBAB03"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14:paraId="350C6E7A" w14:textId="77777777" w:rsidR="00290462" w:rsidRDefault="00436A8D">
      <w:pPr>
        <w:snapToGrid w:val="0"/>
        <w:spacing w:line="360" w:lineRule="auto"/>
        <w:ind w:firstLine="576"/>
        <w:rPr>
          <w:rFonts w:ascii="仿宋" w:eastAsia="仿宋" w:hAnsi="仿宋" w:cs="仿宋"/>
          <w:u w:val="single"/>
        </w:rPr>
      </w:pPr>
      <w:r>
        <w:rPr>
          <w:rFonts w:ascii="仿宋" w:eastAsia="仿宋" w:hAnsi="仿宋" w:cs="仿宋" w:hint="eastAsia"/>
          <w:u w:val="single"/>
        </w:rPr>
        <w:t xml:space="preserve">                                                                                  </w:t>
      </w:r>
    </w:p>
    <w:p w14:paraId="38F716BD"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14:paraId="7A301105"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14:paraId="2109EE25"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14:paraId="1501C8B3" w14:textId="77777777" w:rsidR="00290462" w:rsidRDefault="00436A8D">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u w:val="single"/>
        </w:rPr>
        <w:t xml:space="preserve">                                                                                     </w:t>
      </w:r>
    </w:p>
    <w:p w14:paraId="007D4AE8" w14:textId="77777777" w:rsidR="00290462" w:rsidRDefault="00436A8D">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六、违约责任</w:t>
      </w:r>
    </w:p>
    <w:p w14:paraId="61AF4B85"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14:paraId="1CF111B9"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14:paraId="6741B46E"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14:paraId="5EB3D213" w14:textId="77777777" w:rsidR="00290462" w:rsidRDefault="00436A8D">
      <w:pPr>
        <w:snapToGrid w:val="0"/>
        <w:spacing w:line="360" w:lineRule="auto"/>
        <w:ind w:leftChars="342" w:left="5758"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投标人名称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338F153E" w14:textId="77777777" w:rsidR="00290462" w:rsidRDefault="00436A8D">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分包供应商名称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132ECC69" w14:textId="77777777" w:rsidR="00290462" w:rsidRDefault="00436A8D">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14:paraId="0564864E" w14:textId="77777777" w:rsidR="00290462" w:rsidRDefault="00436A8D">
      <w:pPr>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14:paraId="7C810D9D" w14:textId="77777777" w:rsidR="00290462" w:rsidRDefault="00436A8D">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7DF43179" w14:textId="77777777" w:rsidR="00290462" w:rsidRDefault="00290462">
      <w:pPr>
        <w:autoSpaceDE w:val="0"/>
        <w:autoSpaceDN w:val="0"/>
        <w:jc w:val="center"/>
        <w:rPr>
          <w:rFonts w:ascii="仿宋" w:eastAsia="仿宋" w:hAnsi="仿宋" w:cs="仿宋"/>
          <w:b/>
          <w:spacing w:val="6"/>
          <w:sz w:val="32"/>
          <w:szCs w:val="32"/>
        </w:rPr>
      </w:pPr>
    </w:p>
    <w:p w14:paraId="1C1AEF76" w14:textId="77777777" w:rsidR="00290462" w:rsidRDefault="00290462">
      <w:pPr>
        <w:autoSpaceDE w:val="0"/>
        <w:autoSpaceDN w:val="0"/>
        <w:jc w:val="center"/>
        <w:rPr>
          <w:rFonts w:ascii="仿宋" w:eastAsia="仿宋" w:hAnsi="仿宋" w:cs="仿宋"/>
          <w:b/>
          <w:spacing w:val="6"/>
          <w:sz w:val="32"/>
          <w:szCs w:val="32"/>
        </w:rPr>
      </w:pPr>
    </w:p>
    <w:p w14:paraId="50614920" w14:textId="77777777" w:rsidR="00290462" w:rsidRDefault="00290462">
      <w:pPr>
        <w:autoSpaceDE w:val="0"/>
        <w:autoSpaceDN w:val="0"/>
        <w:jc w:val="center"/>
        <w:rPr>
          <w:rFonts w:ascii="仿宋" w:eastAsia="仿宋" w:hAnsi="仿宋" w:cs="仿宋"/>
          <w:b/>
          <w:spacing w:val="6"/>
          <w:sz w:val="32"/>
          <w:szCs w:val="32"/>
        </w:rPr>
      </w:pPr>
    </w:p>
    <w:p w14:paraId="1EA4CDC2" w14:textId="77777777" w:rsidR="00290462" w:rsidRDefault="00436A8D">
      <w:pPr>
        <w:spacing w:line="360" w:lineRule="auto"/>
        <w:rPr>
          <w:rFonts w:ascii="仿宋" w:eastAsia="仿宋" w:hAnsi="仿宋" w:cs="仿宋"/>
          <w:b/>
          <w:spacing w:val="6"/>
          <w:sz w:val="32"/>
          <w:szCs w:val="32"/>
        </w:rPr>
      </w:pPr>
      <w:bookmarkStart w:id="200" w:name="OLE_LINK13"/>
      <w:bookmarkStart w:id="201" w:name="OLE_LINK14"/>
      <w:r>
        <w:rPr>
          <w:rFonts w:ascii="仿宋" w:eastAsia="仿宋" w:hAnsi="仿宋" w:cs="仿宋" w:hint="eastAsia"/>
          <w:b/>
          <w:spacing w:val="6"/>
          <w:sz w:val="32"/>
          <w:szCs w:val="32"/>
        </w:rPr>
        <w:lastRenderedPageBreak/>
        <w:t>附件6：</w:t>
      </w:r>
    </w:p>
    <w:p w14:paraId="33764459" w14:textId="77777777" w:rsidR="00290462" w:rsidRDefault="00436A8D">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残疾人福利性单位声明函</w:t>
      </w:r>
    </w:p>
    <w:bookmarkEnd w:id="200"/>
    <w:bookmarkEnd w:id="201"/>
    <w:p w14:paraId="5B28DF00" w14:textId="77777777" w:rsidR="00290462" w:rsidRDefault="00290462">
      <w:pPr>
        <w:spacing w:line="360" w:lineRule="auto"/>
        <w:rPr>
          <w:rFonts w:ascii="仿宋" w:eastAsia="仿宋" w:hAnsi="仿宋" w:cs="仿宋"/>
          <w:b/>
          <w:spacing w:val="6"/>
          <w:sz w:val="30"/>
          <w:szCs w:val="30"/>
        </w:rPr>
      </w:pPr>
    </w:p>
    <w:p w14:paraId="49FFE694"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14:paraId="793DA4F6"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14:paraId="4CEE7278" w14:textId="77777777" w:rsidR="00290462" w:rsidRDefault="00290462">
      <w:pPr>
        <w:spacing w:line="360" w:lineRule="auto"/>
        <w:ind w:firstLineChars="200" w:firstLine="480"/>
        <w:rPr>
          <w:rFonts w:ascii="仿宋" w:eastAsia="仿宋" w:hAnsi="仿宋" w:cs="仿宋"/>
          <w:sz w:val="24"/>
        </w:rPr>
      </w:pPr>
    </w:p>
    <w:p w14:paraId="72AA3E3B" w14:textId="77777777" w:rsidR="00290462" w:rsidRDefault="00290462">
      <w:pPr>
        <w:spacing w:line="360" w:lineRule="auto"/>
        <w:ind w:firstLineChars="200" w:firstLine="480"/>
        <w:rPr>
          <w:rFonts w:ascii="仿宋" w:eastAsia="仿宋" w:hAnsi="仿宋" w:cs="仿宋"/>
          <w:sz w:val="24"/>
        </w:rPr>
      </w:pPr>
    </w:p>
    <w:p w14:paraId="08225912" w14:textId="77777777" w:rsidR="00290462" w:rsidRDefault="00436A8D">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14:paraId="28BFAFED" w14:textId="77777777" w:rsidR="00290462" w:rsidRDefault="00436A8D">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14:paraId="5CCCED44" w14:textId="77777777" w:rsidR="00290462" w:rsidRDefault="00290462">
      <w:pPr>
        <w:autoSpaceDE w:val="0"/>
        <w:autoSpaceDN w:val="0"/>
        <w:jc w:val="center"/>
        <w:rPr>
          <w:rFonts w:ascii="仿宋" w:eastAsia="仿宋" w:hAnsi="仿宋" w:cs="仿宋"/>
          <w:b/>
          <w:spacing w:val="6"/>
          <w:sz w:val="32"/>
          <w:szCs w:val="32"/>
        </w:rPr>
      </w:pPr>
    </w:p>
    <w:p w14:paraId="3CB71F32" w14:textId="77777777" w:rsidR="00290462" w:rsidRDefault="00290462">
      <w:pPr>
        <w:autoSpaceDE w:val="0"/>
        <w:autoSpaceDN w:val="0"/>
        <w:jc w:val="center"/>
        <w:rPr>
          <w:rFonts w:ascii="仿宋" w:eastAsia="仿宋" w:hAnsi="仿宋" w:cs="仿宋"/>
          <w:b/>
          <w:spacing w:val="6"/>
          <w:sz w:val="32"/>
          <w:szCs w:val="32"/>
        </w:rPr>
      </w:pPr>
    </w:p>
    <w:p w14:paraId="5834A4AB" w14:textId="77777777" w:rsidR="00290462" w:rsidRDefault="00290462">
      <w:pPr>
        <w:autoSpaceDE w:val="0"/>
        <w:autoSpaceDN w:val="0"/>
        <w:jc w:val="center"/>
        <w:rPr>
          <w:rFonts w:ascii="仿宋" w:eastAsia="仿宋" w:hAnsi="仿宋" w:cs="仿宋"/>
          <w:b/>
          <w:spacing w:val="6"/>
          <w:sz w:val="32"/>
          <w:szCs w:val="32"/>
        </w:rPr>
      </w:pPr>
    </w:p>
    <w:p w14:paraId="769E1659" w14:textId="77777777" w:rsidR="00290462" w:rsidRDefault="00290462">
      <w:pPr>
        <w:autoSpaceDE w:val="0"/>
        <w:autoSpaceDN w:val="0"/>
        <w:jc w:val="center"/>
        <w:rPr>
          <w:rFonts w:ascii="仿宋" w:eastAsia="仿宋" w:hAnsi="仿宋" w:cs="仿宋"/>
          <w:b/>
          <w:spacing w:val="6"/>
          <w:sz w:val="32"/>
          <w:szCs w:val="32"/>
        </w:rPr>
      </w:pPr>
    </w:p>
    <w:p w14:paraId="29CC598E" w14:textId="77777777" w:rsidR="00290462" w:rsidRDefault="00290462">
      <w:pPr>
        <w:autoSpaceDE w:val="0"/>
        <w:autoSpaceDN w:val="0"/>
        <w:jc w:val="center"/>
        <w:rPr>
          <w:rFonts w:ascii="仿宋" w:eastAsia="仿宋" w:hAnsi="仿宋" w:cs="仿宋"/>
          <w:b/>
          <w:spacing w:val="6"/>
          <w:sz w:val="32"/>
          <w:szCs w:val="32"/>
        </w:rPr>
      </w:pPr>
    </w:p>
    <w:p w14:paraId="1F9474EE" w14:textId="77777777" w:rsidR="00290462" w:rsidRDefault="00290462">
      <w:pPr>
        <w:autoSpaceDE w:val="0"/>
        <w:autoSpaceDN w:val="0"/>
        <w:jc w:val="center"/>
        <w:rPr>
          <w:rFonts w:ascii="仿宋" w:eastAsia="仿宋" w:hAnsi="仿宋" w:cs="仿宋"/>
          <w:b/>
          <w:spacing w:val="6"/>
          <w:sz w:val="32"/>
          <w:szCs w:val="32"/>
        </w:rPr>
      </w:pPr>
    </w:p>
    <w:p w14:paraId="1D5687DC" w14:textId="77777777" w:rsidR="00290462" w:rsidRDefault="00290462">
      <w:pPr>
        <w:autoSpaceDE w:val="0"/>
        <w:autoSpaceDN w:val="0"/>
        <w:jc w:val="center"/>
        <w:rPr>
          <w:rFonts w:ascii="仿宋" w:eastAsia="仿宋" w:hAnsi="仿宋" w:cs="仿宋"/>
          <w:b/>
          <w:spacing w:val="6"/>
          <w:sz w:val="32"/>
          <w:szCs w:val="32"/>
        </w:rPr>
      </w:pPr>
    </w:p>
    <w:p w14:paraId="1BA6BBA5" w14:textId="77777777" w:rsidR="00290462" w:rsidRDefault="00290462">
      <w:pPr>
        <w:autoSpaceDE w:val="0"/>
        <w:autoSpaceDN w:val="0"/>
        <w:jc w:val="center"/>
        <w:rPr>
          <w:rFonts w:ascii="仿宋" w:eastAsia="仿宋" w:hAnsi="仿宋" w:cs="仿宋"/>
          <w:b/>
          <w:spacing w:val="6"/>
          <w:sz w:val="32"/>
          <w:szCs w:val="32"/>
        </w:rPr>
      </w:pPr>
    </w:p>
    <w:p w14:paraId="66796FAC" w14:textId="77777777" w:rsidR="00290462" w:rsidRDefault="00290462">
      <w:pPr>
        <w:autoSpaceDE w:val="0"/>
        <w:autoSpaceDN w:val="0"/>
        <w:jc w:val="center"/>
        <w:rPr>
          <w:rFonts w:ascii="仿宋" w:eastAsia="仿宋" w:hAnsi="仿宋" w:cs="仿宋"/>
          <w:b/>
          <w:spacing w:val="6"/>
          <w:sz w:val="32"/>
          <w:szCs w:val="32"/>
        </w:rPr>
      </w:pPr>
    </w:p>
    <w:p w14:paraId="5BBE054E" w14:textId="77777777" w:rsidR="00290462" w:rsidRDefault="00290462">
      <w:pPr>
        <w:autoSpaceDE w:val="0"/>
        <w:autoSpaceDN w:val="0"/>
        <w:jc w:val="center"/>
        <w:rPr>
          <w:rFonts w:ascii="仿宋" w:eastAsia="仿宋" w:hAnsi="仿宋" w:cs="仿宋"/>
          <w:b/>
          <w:spacing w:val="6"/>
          <w:sz w:val="32"/>
          <w:szCs w:val="32"/>
        </w:rPr>
      </w:pPr>
    </w:p>
    <w:p w14:paraId="23DE69CA" w14:textId="77777777" w:rsidR="00290462" w:rsidRDefault="00290462">
      <w:pPr>
        <w:autoSpaceDE w:val="0"/>
        <w:autoSpaceDN w:val="0"/>
        <w:jc w:val="center"/>
        <w:rPr>
          <w:rFonts w:ascii="仿宋" w:eastAsia="仿宋" w:hAnsi="仿宋" w:cs="仿宋"/>
          <w:b/>
          <w:spacing w:val="6"/>
          <w:sz w:val="32"/>
          <w:szCs w:val="32"/>
        </w:rPr>
      </w:pPr>
    </w:p>
    <w:p w14:paraId="268D25CE" w14:textId="77777777" w:rsidR="00290462" w:rsidRDefault="00290462">
      <w:pPr>
        <w:autoSpaceDE w:val="0"/>
        <w:autoSpaceDN w:val="0"/>
        <w:jc w:val="center"/>
        <w:rPr>
          <w:rFonts w:ascii="仿宋" w:eastAsia="仿宋" w:hAnsi="仿宋" w:cs="仿宋"/>
          <w:b/>
          <w:spacing w:val="6"/>
          <w:sz w:val="32"/>
          <w:szCs w:val="32"/>
        </w:rPr>
      </w:pPr>
    </w:p>
    <w:p w14:paraId="0FF004E3" w14:textId="77777777" w:rsidR="00290462" w:rsidRDefault="00290462">
      <w:pPr>
        <w:autoSpaceDE w:val="0"/>
        <w:autoSpaceDN w:val="0"/>
        <w:jc w:val="center"/>
        <w:rPr>
          <w:rFonts w:ascii="仿宋" w:eastAsia="仿宋" w:hAnsi="仿宋" w:cs="仿宋"/>
          <w:b/>
          <w:spacing w:val="6"/>
          <w:sz w:val="32"/>
          <w:szCs w:val="32"/>
        </w:rPr>
      </w:pPr>
    </w:p>
    <w:p w14:paraId="05F84306" w14:textId="77777777" w:rsidR="00290462" w:rsidRDefault="00290462">
      <w:pPr>
        <w:autoSpaceDE w:val="0"/>
        <w:autoSpaceDN w:val="0"/>
        <w:jc w:val="center"/>
        <w:rPr>
          <w:rFonts w:ascii="仿宋" w:eastAsia="仿宋" w:hAnsi="仿宋" w:cs="仿宋"/>
          <w:b/>
          <w:spacing w:val="6"/>
          <w:sz w:val="32"/>
          <w:szCs w:val="32"/>
        </w:rPr>
      </w:pPr>
    </w:p>
    <w:p w14:paraId="3A717706" w14:textId="77777777" w:rsidR="00C958A6" w:rsidRDefault="00C958A6" w:rsidP="00C958A6">
      <w:pPr>
        <w:spacing w:line="360" w:lineRule="auto"/>
        <w:jc w:val="center"/>
        <w:rPr>
          <w:rFonts w:ascii="仿宋" w:eastAsia="仿宋" w:hAnsi="仿宋" w:cs="仿宋"/>
          <w:b/>
          <w:spacing w:val="6"/>
          <w:sz w:val="32"/>
          <w:szCs w:val="32"/>
        </w:rPr>
      </w:pPr>
    </w:p>
    <w:p w14:paraId="202FE664" w14:textId="67C2E253" w:rsidR="00290462" w:rsidRDefault="00436A8D" w:rsidP="00115053">
      <w:pPr>
        <w:spacing w:line="360" w:lineRule="auto"/>
        <w:rPr>
          <w:rFonts w:ascii="仿宋" w:eastAsia="仿宋" w:hAnsi="仿宋" w:cs="仿宋"/>
          <w:sz w:val="24"/>
          <w:u w:val="single"/>
        </w:rPr>
      </w:pPr>
      <w:r>
        <w:rPr>
          <w:rFonts w:ascii="仿宋" w:eastAsia="仿宋" w:hAnsi="仿宋" w:cs="仿宋" w:hint="eastAsia"/>
          <w:b/>
          <w:spacing w:val="6"/>
          <w:sz w:val="32"/>
          <w:szCs w:val="32"/>
        </w:rPr>
        <w:lastRenderedPageBreak/>
        <w:t>附件7：</w:t>
      </w:r>
    </w:p>
    <w:p w14:paraId="68A6606B" w14:textId="77777777" w:rsidR="00290462" w:rsidRDefault="00436A8D">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中小企业声明函（货物）</w:t>
      </w:r>
    </w:p>
    <w:p w14:paraId="51CDDDC2"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 xml:space="preserve">的 </w:t>
      </w:r>
      <w:r>
        <w:rPr>
          <w:rFonts w:ascii="仿宋" w:eastAsia="仿宋" w:hAnsi="仿宋" w:cs="仿宋" w:hint="eastAsia"/>
          <w:sz w:val="24"/>
          <w:u w:val="single"/>
        </w:rPr>
        <w:t>（项目名称）</w:t>
      </w:r>
      <w:r>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14:paraId="61C1431A"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4E381E4D"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59EF525A"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w:t>
      </w:r>
    </w:p>
    <w:p w14:paraId="4D37337E"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14:paraId="59BF38B8"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14:paraId="17EFE3C8" w14:textId="77777777" w:rsidR="00290462" w:rsidRDefault="00436A8D">
      <w:pPr>
        <w:snapToGrid w:val="0"/>
        <w:spacing w:line="360" w:lineRule="auto"/>
        <w:ind w:firstLineChars="2150" w:firstLine="5160"/>
        <w:rPr>
          <w:rFonts w:ascii="仿宋" w:eastAsia="仿宋" w:hAnsi="仿宋" w:cs="仿宋"/>
          <w:kern w:val="0"/>
          <w:sz w:val="24"/>
        </w:rPr>
      </w:pPr>
      <w:r>
        <w:rPr>
          <w:rFonts w:ascii="仿宋" w:eastAsia="仿宋" w:hAnsi="仿宋" w:cs="仿宋" w:hint="eastAsia"/>
          <w:kern w:val="0"/>
          <w:sz w:val="24"/>
          <w:lang w:val="zh-CN"/>
        </w:rPr>
        <w:t>投标人名称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69022993" w14:textId="77777777" w:rsidR="00290462" w:rsidRDefault="00436A8D">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14:paraId="1301D5E8" w14:textId="77777777" w:rsidR="00290462" w:rsidRDefault="00436A8D">
      <w:pPr>
        <w:spacing w:line="360" w:lineRule="auto"/>
        <w:jc w:val="left"/>
        <w:rPr>
          <w:rFonts w:ascii="仿宋" w:eastAsia="仿宋" w:hAnsi="仿宋" w:cs="仿宋"/>
          <w:sz w:val="18"/>
          <w:szCs w:val="18"/>
        </w:rPr>
      </w:pPr>
      <w:r>
        <w:rPr>
          <w:rFonts w:ascii="仿宋" w:eastAsia="仿宋" w:hAnsi="仿宋" w:cs="仿宋" w:hint="eastAsia"/>
          <w:sz w:val="18"/>
          <w:szCs w:val="18"/>
        </w:rPr>
        <w:t>从业人员、营业收入、资产总额填报上一年度数据，无上</w:t>
      </w:r>
      <w:proofErr w:type="gramStart"/>
      <w:r>
        <w:rPr>
          <w:rFonts w:ascii="仿宋" w:eastAsia="仿宋" w:hAnsi="仿宋" w:cs="仿宋" w:hint="eastAsia"/>
          <w:sz w:val="18"/>
          <w:szCs w:val="18"/>
        </w:rPr>
        <w:t>一</w:t>
      </w:r>
      <w:proofErr w:type="gramEnd"/>
      <w:r>
        <w:rPr>
          <w:rFonts w:ascii="仿宋" w:eastAsia="仿宋" w:hAnsi="仿宋" w:cs="仿宋" w:hint="eastAsia"/>
          <w:sz w:val="18"/>
          <w:szCs w:val="18"/>
        </w:rPr>
        <w:t>年度数据的新成立企业可不填报。</w:t>
      </w:r>
    </w:p>
    <w:p w14:paraId="4877CF2A" w14:textId="77777777" w:rsidR="00290462" w:rsidRDefault="00436A8D">
      <w:pPr>
        <w:spacing w:line="360" w:lineRule="auto"/>
        <w:ind w:right="420" w:firstLineChars="200" w:firstLine="480"/>
        <w:rPr>
          <w:rFonts w:ascii="仿宋" w:eastAsia="仿宋" w:hAnsi="仿宋" w:cs="仿宋"/>
          <w:sz w:val="24"/>
        </w:rPr>
      </w:pPr>
      <w:r>
        <w:rPr>
          <w:rFonts w:ascii="仿宋" w:eastAsia="仿宋" w:hAnsi="仿宋" w:cs="仿宋" w:hint="eastAsia"/>
          <w:sz w:val="24"/>
        </w:rPr>
        <w:t>注：</w:t>
      </w:r>
    </w:p>
    <w:p w14:paraId="37536CB4" w14:textId="77777777" w:rsidR="00290462" w:rsidRDefault="00436A8D">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sz w:val="24"/>
        </w:rPr>
        <w:t>一</w:t>
      </w:r>
      <w:proofErr w:type="gramEnd"/>
      <w:r>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67E0531" w14:textId="77777777" w:rsidR="00290462" w:rsidRDefault="00436A8D">
      <w:pPr>
        <w:spacing w:line="360" w:lineRule="auto"/>
        <w:ind w:right="420" w:firstLineChars="200" w:firstLine="480"/>
        <w:rPr>
          <w:rFonts w:ascii="仿宋" w:eastAsia="仿宋" w:hAnsi="仿宋" w:cs="仿宋"/>
          <w:sz w:val="24"/>
        </w:rPr>
      </w:pPr>
      <w:r>
        <w:rPr>
          <w:rFonts w:ascii="仿宋" w:eastAsia="仿宋" w:hAnsi="仿宋" w:cs="仿宋"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B99ED6F" w14:textId="77777777" w:rsidR="00290462" w:rsidRDefault="00290462">
      <w:pPr>
        <w:spacing w:line="360" w:lineRule="auto"/>
        <w:jc w:val="center"/>
        <w:rPr>
          <w:rFonts w:ascii="仿宋" w:eastAsia="仿宋" w:hAnsi="仿宋" w:cs="仿宋"/>
          <w:b/>
          <w:sz w:val="32"/>
          <w:szCs w:val="32"/>
        </w:rPr>
      </w:pPr>
    </w:p>
    <w:p w14:paraId="5B36A3D9" w14:textId="77777777" w:rsidR="00290462" w:rsidRDefault="00290462">
      <w:pPr>
        <w:spacing w:line="360" w:lineRule="auto"/>
        <w:jc w:val="center"/>
        <w:rPr>
          <w:rFonts w:ascii="仿宋" w:eastAsia="仿宋" w:hAnsi="仿宋" w:cs="仿宋"/>
          <w:b/>
          <w:sz w:val="32"/>
          <w:szCs w:val="32"/>
        </w:rPr>
      </w:pPr>
    </w:p>
    <w:p w14:paraId="5A38A4A8" w14:textId="77777777" w:rsidR="00290462" w:rsidRDefault="00290462">
      <w:pPr>
        <w:spacing w:line="360" w:lineRule="auto"/>
        <w:jc w:val="center"/>
        <w:rPr>
          <w:rFonts w:ascii="仿宋" w:eastAsia="仿宋" w:hAnsi="仿宋" w:cs="仿宋"/>
          <w:b/>
          <w:sz w:val="32"/>
          <w:szCs w:val="32"/>
        </w:rPr>
      </w:pPr>
    </w:p>
    <w:p w14:paraId="4A119F4A" w14:textId="77777777" w:rsidR="00290462" w:rsidRDefault="00290462">
      <w:pPr>
        <w:spacing w:line="360" w:lineRule="auto"/>
        <w:jc w:val="center"/>
        <w:rPr>
          <w:rFonts w:ascii="仿宋" w:eastAsia="仿宋" w:hAnsi="仿宋" w:cs="仿宋"/>
          <w:b/>
          <w:sz w:val="32"/>
          <w:szCs w:val="32"/>
        </w:rPr>
      </w:pPr>
    </w:p>
    <w:p w14:paraId="2118C70E" w14:textId="77777777" w:rsidR="00290462" w:rsidRDefault="00290462">
      <w:pPr>
        <w:spacing w:line="360" w:lineRule="auto"/>
        <w:jc w:val="center"/>
        <w:rPr>
          <w:rFonts w:ascii="仿宋" w:eastAsia="仿宋" w:hAnsi="仿宋" w:cs="仿宋"/>
          <w:b/>
          <w:sz w:val="32"/>
          <w:szCs w:val="32"/>
        </w:rPr>
      </w:pPr>
    </w:p>
    <w:p w14:paraId="4E993083" w14:textId="77777777" w:rsidR="00290462" w:rsidRDefault="00290462">
      <w:pPr>
        <w:spacing w:line="360" w:lineRule="auto"/>
        <w:jc w:val="center"/>
        <w:rPr>
          <w:rFonts w:ascii="宋体" w:hAnsi="宋体" w:cs="宋体"/>
          <w:b/>
          <w:sz w:val="32"/>
          <w:szCs w:val="32"/>
        </w:rPr>
      </w:pPr>
    </w:p>
    <w:p w14:paraId="65E6F5EB" w14:textId="77777777" w:rsidR="00290462" w:rsidRDefault="00290462">
      <w:pPr>
        <w:spacing w:line="360" w:lineRule="auto"/>
        <w:jc w:val="center"/>
        <w:rPr>
          <w:rFonts w:ascii="宋体" w:hAnsi="宋体" w:cs="宋体"/>
          <w:b/>
          <w:sz w:val="32"/>
          <w:szCs w:val="32"/>
        </w:rPr>
      </w:pPr>
    </w:p>
    <w:p w14:paraId="68751A86" w14:textId="77777777" w:rsidR="00290462" w:rsidRDefault="00290462">
      <w:pPr>
        <w:spacing w:line="360" w:lineRule="auto"/>
        <w:jc w:val="center"/>
        <w:rPr>
          <w:rFonts w:ascii="宋体" w:hAnsi="宋体" w:cs="宋体"/>
          <w:b/>
          <w:sz w:val="32"/>
          <w:szCs w:val="32"/>
        </w:rPr>
      </w:pPr>
    </w:p>
    <w:p w14:paraId="6F8784EE" w14:textId="77777777" w:rsidR="00290462" w:rsidRDefault="00290462">
      <w:pPr>
        <w:spacing w:line="360" w:lineRule="auto"/>
        <w:jc w:val="center"/>
        <w:rPr>
          <w:rFonts w:ascii="宋体" w:hAnsi="宋体" w:cs="宋体"/>
          <w:b/>
          <w:sz w:val="32"/>
          <w:szCs w:val="32"/>
        </w:rPr>
      </w:pPr>
    </w:p>
    <w:p w14:paraId="3D03A123" w14:textId="77777777" w:rsidR="00290462" w:rsidRDefault="00290462">
      <w:pPr>
        <w:spacing w:line="360" w:lineRule="auto"/>
        <w:jc w:val="center"/>
        <w:rPr>
          <w:rFonts w:ascii="宋体" w:hAnsi="宋体" w:cs="宋体"/>
          <w:b/>
          <w:sz w:val="32"/>
          <w:szCs w:val="32"/>
        </w:rPr>
      </w:pPr>
    </w:p>
    <w:p w14:paraId="4F498D29" w14:textId="77777777" w:rsidR="00290462" w:rsidRDefault="00290462">
      <w:pPr>
        <w:spacing w:line="360" w:lineRule="auto"/>
        <w:jc w:val="center"/>
        <w:rPr>
          <w:rFonts w:ascii="宋体" w:hAnsi="宋体" w:cs="宋体"/>
          <w:b/>
          <w:sz w:val="32"/>
          <w:szCs w:val="32"/>
        </w:rPr>
      </w:pPr>
    </w:p>
    <w:p w14:paraId="53B948BE" w14:textId="77777777" w:rsidR="00290462" w:rsidRDefault="00436A8D">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14:paraId="06287B9E" w14:textId="77777777" w:rsidR="00290462" w:rsidRPr="00115053" w:rsidRDefault="00436A8D" w:rsidP="00115053">
      <w:pPr>
        <w:widowControl/>
        <w:shd w:val="clear" w:color="auto" w:fill="FFFFFF"/>
        <w:adjustRightInd/>
        <w:spacing w:before="150" w:line="360" w:lineRule="auto"/>
        <w:contextualSpacing/>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各省、自治区、直辖市统计局，新疆生产建设兵团统计局，国务院各有关部门，国家统计局各调查总队：</w:t>
      </w:r>
    </w:p>
    <w:p w14:paraId="5A1B00AA" w14:textId="77777777" w:rsidR="00290462" w:rsidRPr="00115053" w:rsidRDefault="00436A8D" w:rsidP="00115053">
      <w:pPr>
        <w:widowControl/>
        <w:shd w:val="clear" w:color="auto" w:fill="FFFFFF"/>
        <w:adjustRightInd/>
        <w:spacing w:before="150" w:line="360" w:lineRule="auto"/>
        <w:ind w:firstLineChars="200" w:firstLine="480"/>
        <w:contextualSpacing/>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8F5504C" w14:textId="77777777" w:rsidR="00290462" w:rsidRPr="00115053" w:rsidRDefault="00436A8D" w:rsidP="00115053">
      <w:pPr>
        <w:widowControl/>
        <w:adjustRightInd/>
        <w:spacing w:line="360" w:lineRule="auto"/>
        <w:contextualSpacing/>
        <w:jc w:val="left"/>
        <w:rPr>
          <w:rFonts w:ascii="仿宋" w:eastAsia="仿宋" w:hAnsi="仿宋" w:cs="仿宋"/>
          <w:kern w:val="0"/>
          <w:sz w:val="24"/>
          <w:szCs w:val="21"/>
        </w:rPr>
      </w:pPr>
      <w:r w:rsidRPr="00115053">
        <w:rPr>
          <w:rFonts w:ascii="仿宋" w:eastAsia="仿宋" w:hAnsi="仿宋" w:cs="仿宋" w:hint="eastAsia"/>
          <w:kern w:val="0"/>
          <w:sz w:val="24"/>
          <w:szCs w:val="21"/>
        </w:rPr>
        <w:t>附件：《统计上大中小微型企业划分办法（2017）》修订说明</w:t>
      </w:r>
    </w:p>
    <w:p w14:paraId="56166BF1" w14:textId="77777777" w:rsidR="00290462" w:rsidRPr="00115053" w:rsidRDefault="00436A8D" w:rsidP="00115053">
      <w:pPr>
        <w:widowControl/>
        <w:shd w:val="clear" w:color="auto" w:fill="FFFFFF"/>
        <w:adjustRightInd/>
        <w:spacing w:before="150" w:line="360" w:lineRule="auto"/>
        <w:ind w:right="105"/>
        <w:contextualSpacing/>
        <w:jc w:val="righ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国家统计局</w:t>
      </w:r>
    </w:p>
    <w:p w14:paraId="3537F1D1" w14:textId="77777777" w:rsidR="00290462" w:rsidRPr="00115053" w:rsidRDefault="00115053" w:rsidP="00115053">
      <w:pPr>
        <w:widowControl/>
        <w:shd w:val="clear" w:color="auto" w:fill="FFFFFF"/>
        <w:adjustRightInd/>
        <w:spacing w:before="150" w:line="360" w:lineRule="auto"/>
        <w:ind w:right="105"/>
        <w:contextualSpacing/>
        <w:jc w:val="right"/>
        <w:textAlignment w:val="baseline"/>
        <w:rPr>
          <w:rFonts w:ascii="仿宋" w:eastAsia="仿宋" w:hAnsi="仿宋" w:cs="仿宋"/>
          <w:kern w:val="0"/>
          <w:sz w:val="24"/>
          <w:szCs w:val="21"/>
        </w:rPr>
      </w:pPr>
      <w:r>
        <w:rPr>
          <w:rFonts w:ascii="仿宋" w:eastAsia="仿宋" w:hAnsi="仿宋" w:cs="仿宋" w:hint="eastAsia"/>
          <w:kern w:val="0"/>
          <w:sz w:val="24"/>
          <w:szCs w:val="21"/>
        </w:rPr>
        <w:t xml:space="preserve"> </w:t>
      </w:r>
      <w:r w:rsidR="00436A8D" w:rsidRPr="00115053">
        <w:rPr>
          <w:rFonts w:ascii="仿宋" w:eastAsia="仿宋" w:hAnsi="仿宋" w:cs="仿宋" w:hint="eastAsia"/>
          <w:kern w:val="0"/>
          <w:sz w:val="24"/>
          <w:szCs w:val="21"/>
        </w:rPr>
        <w:t>2017年12月28日</w:t>
      </w:r>
    </w:p>
    <w:p w14:paraId="3E449CAB" w14:textId="77777777" w:rsidR="00290462" w:rsidRDefault="00290462">
      <w:pPr>
        <w:pStyle w:val="a8"/>
        <w:rPr>
          <w:lang w:val="en-US"/>
        </w:rPr>
      </w:pPr>
    </w:p>
    <w:p w14:paraId="693B195F" w14:textId="77777777" w:rsidR="00290462" w:rsidRDefault="00436A8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14:paraId="1B4935C5"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2A07B64"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二、本办法适用对象为在中华人民共和国境内依法设立的各种组织形式的法人企业或单位。个体工商户参照本办法进行划分。</w:t>
      </w:r>
    </w:p>
    <w:p w14:paraId="41AA8757"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616F08B"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lastRenderedPageBreak/>
        <w:t>四、本办法按照行业门类、大类、中类和组合类别，依据从业人员、营业收入、资产总额等指标或替代指标，将我国的企业划分为大型、中型、小型、</w:t>
      </w:r>
      <w:proofErr w:type="gramStart"/>
      <w:r w:rsidRPr="00115053">
        <w:rPr>
          <w:rFonts w:ascii="仿宋" w:eastAsia="仿宋" w:hAnsi="仿宋" w:cs="仿宋" w:hint="eastAsia"/>
          <w:kern w:val="0"/>
          <w:sz w:val="24"/>
          <w:szCs w:val="21"/>
        </w:rPr>
        <w:t>微型等</w:t>
      </w:r>
      <w:proofErr w:type="gramEnd"/>
      <w:r w:rsidRPr="00115053">
        <w:rPr>
          <w:rFonts w:ascii="仿宋" w:eastAsia="仿宋" w:hAnsi="仿宋" w:cs="仿宋" w:hint="eastAsia"/>
          <w:kern w:val="0"/>
          <w:sz w:val="24"/>
          <w:szCs w:val="21"/>
        </w:rPr>
        <w:t>四种类型。具体划分标准见附表。</w:t>
      </w:r>
    </w:p>
    <w:p w14:paraId="7916D976"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五、企业划分由政府综合统计部门根据统计年报每年确定一次，</w:t>
      </w:r>
      <w:proofErr w:type="gramStart"/>
      <w:r w:rsidRPr="00115053">
        <w:rPr>
          <w:rFonts w:ascii="仿宋" w:eastAsia="仿宋" w:hAnsi="仿宋" w:cs="仿宋" w:hint="eastAsia"/>
          <w:kern w:val="0"/>
          <w:sz w:val="24"/>
          <w:szCs w:val="21"/>
        </w:rPr>
        <w:t>定报统计</w:t>
      </w:r>
      <w:proofErr w:type="gramEnd"/>
      <w:r w:rsidRPr="00115053">
        <w:rPr>
          <w:rFonts w:ascii="仿宋" w:eastAsia="仿宋" w:hAnsi="仿宋" w:cs="仿宋" w:hint="eastAsia"/>
          <w:kern w:val="0"/>
          <w:sz w:val="24"/>
          <w:szCs w:val="21"/>
        </w:rPr>
        <w:t>原则上不进行调整。</w:t>
      </w:r>
    </w:p>
    <w:p w14:paraId="7CA18351"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六、本办法自印发之日起执行，国家统计局2011年印发的《统计上大中小微型企业划分办法》（国统字〔2011〕75号）同时废止。</w:t>
      </w:r>
    </w:p>
    <w:p w14:paraId="5B37B994"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附表：统计上大中小微型企业划分标准</w:t>
      </w:r>
    </w:p>
    <w:p w14:paraId="03D7460D" w14:textId="77777777" w:rsidR="00290462" w:rsidRDefault="00290462">
      <w:pPr>
        <w:widowControl/>
        <w:jc w:val="left"/>
        <w:rPr>
          <w:rFonts w:ascii="仿宋" w:eastAsia="仿宋" w:hAnsi="仿宋" w:cs="仿宋"/>
          <w:kern w:val="0"/>
          <w:sz w:val="24"/>
        </w:rPr>
      </w:pPr>
    </w:p>
    <w:p w14:paraId="74A707AF" w14:textId="77777777" w:rsidR="00290462" w:rsidRDefault="00436A8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290462" w14:paraId="0D5F586B" w14:textId="77777777">
        <w:trPr>
          <w:jc w:val="center"/>
        </w:trPr>
        <w:tc>
          <w:tcPr>
            <w:tcW w:w="1457" w:type="dxa"/>
            <w:tcMar>
              <w:top w:w="75" w:type="dxa"/>
              <w:left w:w="75" w:type="dxa"/>
              <w:bottom w:w="75" w:type="dxa"/>
              <w:right w:w="75" w:type="dxa"/>
            </w:tcMar>
            <w:vAlign w:val="bottom"/>
          </w:tcPr>
          <w:p w14:paraId="46DEAFCC"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14:paraId="680AFC40"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14:paraId="087C069C"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14:paraId="19163C9B"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14:paraId="051FC70D"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14:paraId="2F23EECD"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14:paraId="108D0757"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290462" w14:paraId="15318190" w14:textId="77777777">
        <w:trPr>
          <w:jc w:val="center"/>
        </w:trPr>
        <w:tc>
          <w:tcPr>
            <w:tcW w:w="1457" w:type="dxa"/>
            <w:vAlign w:val="center"/>
          </w:tcPr>
          <w:p w14:paraId="1DCFC31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14:paraId="467CD28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3DA5583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B36014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31DC160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6346C3F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14:paraId="2CD8D35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Y＜50</w:t>
            </w:r>
          </w:p>
        </w:tc>
      </w:tr>
      <w:tr w:rsidR="00290462" w14:paraId="100E261A" w14:textId="77777777">
        <w:trPr>
          <w:jc w:val="center"/>
        </w:trPr>
        <w:tc>
          <w:tcPr>
            <w:tcW w:w="1457" w:type="dxa"/>
            <w:vMerge w:val="restart"/>
            <w:vAlign w:val="center"/>
          </w:tcPr>
          <w:p w14:paraId="27441E9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14:paraId="7B5595C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1D603C8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0FFFC2D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61E389B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71277E8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132F139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w:t>
            </w:r>
          </w:p>
        </w:tc>
      </w:tr>
      <w:tr w:rsidR="00290462" w14:paraId="2E9560CA" w14:textId="77777777">
        <w:trPr>
          <w:jc w:val="center"/>
        </w:trPr>
        <w:tc>
          <w:tcPr>
            <w:tcW w:w="1457" w:type="dxa"/>
            <w:vMerge/>
            <w:vAlign w:val="center"/>
          </w:tcPr>
          <w:p w14:paraId="09D85C0F" w14:textId="77777777" w:rsidR="00290462" w:rsidRDefault="00290462">
            <w:pPr>
              <w:widowControl/>
              <w:jc w:val="left"/>
              <w:rPr>
                <w:rFonts w:ascii="仿宋" w:eastAsia="仿宋" w:hAnsi="仿宋" w:cs="仿宋"/>
                <w:kern w:val="0"/>
                <w:sz w:val="24"/>
              </w:rPr>
            </w:pPr>
          </w:p>
        </w:tc>
        <w:tc>
          <w:tcPr>
            <w:tcW w:w="1560" w:type="dxa"/>
            <w:vAlign w:val="center"/>
          </w:tcPr>
          <w:p w14:paraId="4C50702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44EB9E0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E1A30D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6DCF4CD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14:paraId="44C4A80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14:paraId="476FFEF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Y＜300</w:t>
            </w:r>
          </w:p>
        </w:tc>
      </w:tr>
      <w:tr w:rsidR="00290462" w14:paraId="5C14B412" w14:textId="77777777">
        <w:trPr>
          <w:jc w:val="center"/>
        </w:trPr>
        <w:tc>
          <w:tcPr>
            <w:tcW w:w="1457" w:type="dxa"/>
            <w:vMerge w:val="restart"/>
            <w:vAlign w:val="center"/>
          </w:tcPr>
          <w:p w14:paraId="33AEE00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14:paraId="56D6352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72C2F31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BF56B5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14:paraId="5124A1B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14:paraId="055D5FB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14:paraId="6A2D048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Y＜300</w:t>
            </w:r>
          </w:p>
        </w:tc>
      </w:tr>
      <w:tr w:rsidR="00290462" w14:paraId="4760D949" w14:textId="77777777">
        <w:trPr>
          <w:jc w:val="center"/>
        </w:trPr>
        <w:tc>
          <w:tcPr>
            <w:tcW w:w="1457" w:type="dxa"/>
            <w:vMerge/>
            <w:vAlign w:val="center"/>
          </w:tcPr>
          <w:p w14:paraId="214CF361" w14:textId="77777777" w:rsidR="00290462" w:rsidRDefault="00290462">
            <w:pPr>
              <w:widowControl/>
              <w:jc w:val="left"/>
              <w:rPr>
                <w:rFonts w:ascii="仿宋" w:eastAsia="仿宋" w:hAnsi="仿宋" w:cs="仿宋"/>
                <w:kern w:val="0"/>
                <w:sz w:val="24"/>
              </w:rPr>
            </w:pPr>
          </w:p>
        </w:tc>
        <w:tc>
          <w:tcPr>
            <w:tcW w:w="1560" w:type="dxa"/>
            <w:vAlign w:val="center"/>
          </w:tcPr>
          <w:p w14:paraId="202185B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资产总额</w:t>
            </w:r>
            <w:r w:rsidR="00C1218D">
              <w:rPr>
                <w:rFonts w:ascii="仿宋" w:eastAsia="仿宋" w:hAnsi="仿宋" w:cs="仿宋" w:hint="eastAsia"/>
                <w:kern w:val="0"/>
                <w:sz w:val="24"/>
              </w:rPr>
              <w:t>（</w:t>
            </w:r>
            <w:r>
              <w:rPr>
                <w:rFonts w:ascii="仿宋" w:eastAsia="仿宋" w:hAnsi="仿宋" w:cs="仿宋" w:hint="eastAsia"/>
                <w:kern w:val="0"/>
                <w:sz w:val="24"/>
              </w:rPr>
              <w:t>Z</w:t>
            </w:r>
            <w:r w:rsidR="00C1218D">
              <w:rPr>
                <w:rFonts w:ascii="仿宋" w:eastAsia="仿宋" w:hAnsi="仿宋" w:cs="仿宋" w:hint="eastAsia"/>
                <w:kern w:val="0"/>
                <w:sz w:val="24"/>
              </w:rPr>
              <w:t>）</w:t>
            </w:r>
          </w:p>
        </w:tc>
        <w:tc>
          <w:tcPr>
            <w:tcW w:w="671" w:type="dxa"/>
            <w:vAlign w:val="center"/>
          </w:tcPr>
          <w:p w14:paraId="411471A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8593D9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14:paraId="229D3BA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14:paraId="05062F1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14:paraId="594857E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Z＜300</w:t>
            </w:r>
          </w:p>
        </w:tc>
      </w:tr>
      <w:tr w:rsidR="00290462" w14:paraId="491C112A" w14:textId="77777777">
        <w:trPr>
          <w:jc w:val="center"/>
        </w:trPr>
        <w:tc>
          <w:tcPr>
            <w:tcW w:w="1457" w:type="dxa"/>
            <w:vMerge w:val="restart"/>
            <w:vAlign w:val="center"/>
          </w:tcPr>
          <w:p w14:paraId="697CB15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14:paraId="6FAC3F0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3DFBDDD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027B692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537D353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14:paraId="0570309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14:paraId="3C05E48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X＜5</w:t>
            </w:r>
          </w:p>
        </w:tc>
      </w:tr>
      <w:tr w:rsidR="00290462" w14:paraId="258D969C" w14:textId="77777777">
        <w:trPr>
          <w:jc w:val="center"/>
        </w:trPr>
        <w:tc>
          <w:tcPr>
            <w:tcW w:w="1457" w:type="dxa"/>
            <w:vMerge/>
            <w:vAlign w:val="center"/>
          </w:tcPr>
          <w:p w14:paraId="54CB4C1A" w14:textId="77777777" w:rsidR="00290462" w:rsidRDefault="00290462">
            <w:pPr>
              <w:widowControl/>
              <w:jc w:val="left"/>
              <w:rPr>
                <w:rFonts w:ascii="仿宋" w:eastAsia="仿宋" w:hAnsi="仿宋" w:cs="仿宋"/>
                <w:kern w:val="0"/>
                <w:sz w:val="24"/>
              </w:rPr>
            </w:pPr>
          </w:p>
        </w:tc>
        <w:tc>
          <w:tcPr>
            <w:tcW w:w="1560" w:type="dxa"/>
            <w:vAlign w:val="center"/>
          </w:tcPr>
          <w:p w14:paraId="1633651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4CBA604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250B4DD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3DB7169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14:paraId="33EA69A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14:paraId="42E3505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Y＜1000</w:t>
            </w:r>
          </w:p>
        </w:tc>
      </w:tr>
      <w:tr w:rsidR="00290462" w14:paraId="77F5EDE3" w14:textId="77777777">
        <w:trPr>
          <w:jc w:val="center"/>
        </w:trPr>
        <w:tc>
          <w:tcPr>
            <w:tcW w:w="1457" w:type="dxa"/>
            <w:vMerge w:val="restart"/>
            <w:vAlign w:val="center"/>
          </w:tcPr>
          <w:p w14:paraId="43D7AE5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14:paraId="44475CD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00C1E19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8F8929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631C3C7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14:paraId="4D487A8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14:paraId="7090A42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1B154684" w14:textId="77777777">
        <w:trPr>
          <w:jc w:val="center"/>
        </w:trPr>
        <w:tc>
          <w:tcPr>
            <w:tcW w:w="1457" w:type="dxa"/>
            <w:vMerge/>
            <w:vAlign w:val="center"/>
          </w:tcPr>
          <w:p w14:paraId="30B42490" w14:textId="77777777" w:rsidR="00290462" w:rsidRDefault="00290462">
            <w:pPr>
              <w:widowControl/>
              <w:jc w:val="left"/>
              <w:rPr>
                <w:rFonts w:ascii="仿宋" w:eastAsia="仿宋" w:hAnsi="仿宋" w:cs="仿宋"/>
                <w:kern w:val="0"/>
                <w:sz w:val="24"/>
              </w:rPr>
            </w:pPr>
          </w:p>
        </w:tc>
        <w:tc>
          <w:tcPr>
            <w:tcW w:w="1560" w:type="dxa"/>
            <w:vAlign w:val="center"/>
          </w:tcPr>
          <w:p w14:paraId="09EB6EF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280D04F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683A47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534A0A7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5A7FE31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14:paraId="77372F0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2CB3946E" w14:textId="77777777">
        <w:trPr>
          <w:jc w:val="center"/>
        </w:trPr>
        <w:tc>
          <w:tcPr>
            <w:tcW w:w="1457" w:type="dxa"/>
            <w:vMerge w:val="restart"/>
            <w:vAlign w:val="center"/>
          </w:tcPr>
          <w:p w14:paraId="1A3EF75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14:paraId="7CA49A9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51CAF9E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2E2008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633B7E0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7C5DDE7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382CE0A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w:t>
            </w:r>
          </w:p>
        </w:tc>
      </w:tr>
      <w:tr w:rsidR="00290462" w14:paraId="06C6FA9F" w14:textId="77777777">
        <w:trPr>
          <w:jc w:val="center"/>
        </w:trPr>
        <w:tc>
          <w:tcPr>
            <w:tcW w:w="1457" w:type="dxa"/>
            <w:vMerge/>
            <w:vAlign w:val="center"/>
          </w:tcPr>
          <w:p w14:paraId="0051FC0F" w14:textId="77777777" w:rsidR="00290462" w:rsidRDefault="00290462">
            <w:pPr>
              <w:widowControl/>
              <w:jc w:val="left"/>
              <w:rPr>
                <w:rFonts w:ascii="仿宋" w:eastAsia="仿宋" w:hAnsi="仿宋" w:cs="仿宋"/>
                <w:kern w:val="0"/>
                <w:sz w:val="24"/>
              </w:rPr>
            </w:pPr>
          </w:p>
        </w:tc>
        <w:tc>
          <w:tcPr>
            <w:tcW w:w="1560" w:type="dxa"/>
            <w:vAlign w:val="center"/>
          </w:tcPr>
          <w:p w14:paraId="643F727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7117F13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E8E927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7E96C3D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14:paraId="78E2ECC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14:paraId="34A3B0E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Y＜200</w:t>
            </w:r>
          </w:p>
        </w:tc>
      </w:tr>
      <w:tr w:rsidR="00290462" w14:paraId="3011F90C" w14:textId="77777777">
        <w:trPr>
          <w:jc w:val="center"/>
        </w:trPr>
        <w:tc>
          <w:tcPr>
            <w:tcW w:w="1457" w:type="dxa"/>
            <w:vMerge w:val="restart"/>
            <w:vAlign w:val="center"/>
          </w:tcPr>
          <w:p w14:paraId="1A8951A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14:paraId="210EF7E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5648DFC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4BEFD5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6E08BC3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14:paraId="6029F8E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14:paraId="453F7FA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w:t>
            </w:r>
          </w:p>
        </w:tc>
      </w:tr>
      <w:tr w:rsidR="00290462" w14:paraId="4555AA8F" w14:textId="77777777">
        <w:trPr>
          <w:jc w:val="center"/>
        </w:trPr>
        <w:tc>
          <w:tcPr>
            <w:tcW w:w="1457" w:type="dxa"/>
            <w:vMerge/>
            <w:vAlign w:val="center"/>
          </w:tcPr>
          <w:p w14:paraId="3C8C1C19" w14:textId="77777777" w:rsidR="00290462" w:rsidRDefault="00290462">
            <w:pPr>
              <w:widowControl/>
              <w:jc w:val="left"/>
              <w:rPr>
                <w:rFonts w:ascii="仿宋" w:eastAsia="仿宋" w:hAnsi="仿宋" w:cs="仿宋"/>
                <w:kern w:val="0"/>
                <w:sz w:val="24"/>
              </w:rPr>
            </w:pPr>
          </w:p>
        </w:tc>
        <w:tc>
          <w:tcPr>
            <w:tcW w:w="1560" w:type="dxa"/>
            <w:vAlign w:val="center"/>
          </w:tcPr>
          <w:p w14:paraId="661EC3A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4544859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70C65E0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051220C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14:paraId="237FBA2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761601F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29EF7606" w14:textId="77777777">
        <w:trPr>
          <w:jc w:val="center"/>
        </w:trPr>
        <w:tc>
          <w:tcPr>
            <w:tcW w:w="1457" w:type="dxa"/>
            <w:vMerge w:val="restart"/>
            <w:vAlign w:val="center"/>
          </w:tcPr>
          <w:p w14:paraId="027CFD5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14:paraId="1010318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5848B4A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84651E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3CC063A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3BBBF6F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34FEB19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w:t>
            </w:r>
          </w:p>
        </w:tc>
      </w:tr>
      <w:tr w:rsidR="00290462" w14:paraId="5DAFFB9B" w14:textId="77777777">
        <w:trPr>
          <w:jc w:val="center"/>
        </w:trPr>
        <w:tc>
          <w:tcPr>
            <w:tcW w:w="1457" w:type="dxa"/>
            <w:vMerge/>
            <w:vAlign w:val="center"/>
          </w:tcPr>
          <w:p w14:paraId="628F964D" w14:textId="77777777" w:rsidR="00290462" w:rsidRDefault="00290462">
            <w:pPr>
              <w:widowControl/>
              <w:jc w:val="left"/>
              <w:rPr>
                <w:rFonts w:ascii="仿宋" w:eastAsia="仿宋" w:hAnsi="仿宋" w:cs="仿宋"/>
                <w:kern w:val="0"/>
                <w:sz w:val="24"/>
              </w:rPr>
            </w:pPr>
          </w:p>
        </w:tc>
        <w:tc>
          <w:tcPr>
            <w:tcW w:w="1560" w:type="dxa"/>
            <w:vAlign w:val="center"/>
          </w:tcPr>
          <w:p w14:paraId="3985E4C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60A7B50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CD9F4D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7091ACC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14:paraId="1F9E004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0B7D36E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43F0DC11" w14:textId="77777777">
        <w:trPr>
          <w:jc w:val="center"/>
        </w:trPr>
        <w:tc>
          <w:tcPr>
            <w:tcW w:w="1457" w:type="dxa"/>
            <w:vMerge w:val="restart"/>
            <w:vAlign w:val="center"/>
          </w:tcPr>
          <w:p w14:paraId="4354524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14:paraId="14E5805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4379E1A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35D1844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41CD5B4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7E32D24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7EBA162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6C126378" w14:textId="77777777">
        <w:trPr>
          <w:jc w:val="center"/>
        </w:trPr>
        <w:tc>
          <w:tcPr>
            <w:tcW w:w="1457" w:type="dxa"/>
            <w:vMerge/>
            <w:vAlign w:val="center"/>
          </w:tcPr>
          <w:p w14:paraId="0A37426F" w14:textId="77777777" w:rsidR="00290462" w:rsidRDefault="00290462">
            <w:pPr>
              <w:widowControl/>
              <w:jc w:val="left"/>
              <w:rPr>
                <w:rFonts w:ascii="仿宋" w:eastAsia="仿宋" w:hAnsi="仿宋" w:cs="仿宋"/>
                <w:kern w:val="0"/>
                <w:sz w:val="24"/>
              </w:rPr>
            </w:pPr>
          </w:p>
        </w:tc>
        <w:tc>
          <w:tcPr>
            <w:tcW w:w="1560" w:type="dxa"/>
            <w:vAlign w:val="center"/>
          </w:tcPr>
          <w:p w14:paraId="04FC500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5E96DCC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5C9FCB8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794EE33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626F762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69152AA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6D752B0D" w14:textId="77777777">
        <w:trPr>
          <w:jc w:val="center"/>
        </w:trPr>
        <w:tc>
          <w:tcPr>
            <w:tcW w:w="1457" w:type="dxa"/>
            <w:vMerge w:val="restart"/>
            <w:vAlign w:val="center"/>
          </w:tcPr>
          <w:p w14:paraId="187ED6C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14:paraId="55023E3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5219F7C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94497A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677A477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5913A43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6190074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1E4FAB01" w14:textId="77777777">
        <w:trPr>
          <w:jc w:val="center"/>
        </w:trPr>
        <w:tc>
          <w:tcPr>
            <w:tcW w:w="1457" w:type="dxa"/>
            <w:vMerge/>
            <w:vAlign w:val="center"/>
          </w:tcPr>
          <w:p w14:paraId="43018B42" w14:textId="77777777" w:rsidR="00290462" w:rsidRDefault="00290462">
            <w:pPr>
              <w:widowControl/>
              <w:jc w:val="left"/>
              <w:rPr>
                <w:rFonts w:ascii="仿宋" w:eastAsia="仿宋" w:hAnsi="仿宋" w:cs="仿宋"/>
                <w:kern w:val="0"/>
                <w:sz w:val="24"/>
              </w:rPr>
            </w:pPr>
          </w:p>
        </w:tc>
        <w:tc>
          <w:tcPr>
            <w:tcW w:w="1560" w:type="dxa"/>
            <w:vAlign w:val="center"/>
          </w:tcPr>
          <w:p w14:paraId="2D482E6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452A086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78922EF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1B208CC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4AC4857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7041907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635482E8" w14:textId="77777777">
        <w:trPr>
          <w:jc w:val="center"/>
        </w:trPr>
        <w:tc>
          <w:tcPr>
            <w:tcW w:w="1457" w:type="dxa"/>
            <w:vMerge w:val="restart"/>
            <w:vAlign w:val="center"/>
          </w:tcPr>
          <w:p w14:paraId="715FF86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14:paraId="09C8E28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7AA82D5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0E02E9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14:paraId="5367EB2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14:paraId="54B5665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4E24581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749E544C" w14:textId="77777777">
        <w:trPr>
          <w:jc w:val="center"/>
        </w:trPr>
        <w:tc>
          <w:tcPr>
            <w:tcW w:w="1457" w:type="dxa"/>
            <w:vMerge/>
            <w:vAlign w:val="center"/>
          </w:tcPr>
          <w:p w14:paraId="3C2EF797" w14:textId="77777777" w:rsidR="00290462" w:rsidRDefault="00290462">
            <w:pPr>
              <w:widowControl/>
              <w:jc w:val="left"/>
              <w:rPr>
                <w:rFonts w:ascii="仿宋" w:eastAsia="仿宋" w:hAnsi="仿宋" w:cs="仿宋"/>
                <w:kern w:val="0"/>
                <w:sz w:val="24"/>
              </w:rPr>
            </w:pPr>
          </w:p>
        </w:tc>
        <w:tc>
          <w:tcPr>
            <w:tcW w:w="1560" w:type="dxa"/>
            <w:vAlign w:val="center"/>
          </w:tcPr>
          <w:p w14:paraId="70DD389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71D1DA4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AB0417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14:paraId="76CB6FE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14:paraId="7591DC2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77B84E3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007BDF9B" w14:textId="77777777">
        <w:trPr>
          <w:jc w:val="center"/>
        </w:trPr>
        <w:tc>
          <w:tcPr>
            <w:tcW w:w="1457" w:type="dxa"/>
            <w:vMerge w:val="restart"/>
            <w:vAlign w:val="center"/>
          </w:tcPr>
          <w:p w14:paraId="7914D53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软件和信息技</w:t>
            </w:r>
            <w:r>
              <w:rPr>
                <w:rFonts w:ascii="仿宋" w:eastAsia="仿宋" w:hAnsi="仿宋" w:cs="仿宋" w:hint="eastAsia"/>
                <w:kern w:val="0"/>
                <w:sz w:val="24"/>
              </w:rPr>
              <w:lastRenderedPageBreak/>
              <w:t>术服务业</w:t>
            </w:r>
          </w:p>
        </w:tc>
        <w:tc>
          <w:tcPr>
            <w:tcW w:w="1560" w:type="dxa"/>
            <w:vAlign w:val="center"/>
          </w:tcPr>
          <w:p w14:paraId="2F45086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lastRenderedPageBreak/>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065F6A4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157BDA2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4B6C561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162FA75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3D339F8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69956033" w14:textId="77777777">
        <w:trPr>
          <w:jc w:val="center"/>
        </w:trPr>
        <w:tc>
          <w:tcPr>
            <w:tcW w:w="1457" w:type="dxa"/>
            <w:vMerge/>
            <w:vAlign w:val="center"/>
          </w:tcPr>
          <w:p w14:paraId="2B3DDD74" w14:textId="77777777" w:rsidR="00290462" w:rsidRDefault="00290462">
            <w:pPr>
              <w:widowControl/>
              <w:jc w:val="left"/>
              <w:rPr>
                <w:rFonts w:ascii="仿宋" w:eastAsia="仿宋" w:hAnsi="仿宋" w:cs="仿宋"/>
                <w:kern w:val="0"/>
                <w:sz w:val="24"/>
              </w:rPr>
            </w:pPr>
          </w:p>
        </w:tc>
        <w:tc>
          <w:tcPr>
            <w:tcW w:w="1560" w:type="dxa"/>
            <w:vAlign w:val="center"/>
          </w:tcPr>
          <w:p w14:paraId="7F65820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743B536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22FB5F7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208A82B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14:paraId="7CC4A30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14:paraId="1EB0395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Y＜50</w:t>
            </w:r>
          </w:p>
        </w:tc>
      </w:tr>
      <w:tr w:rsidR="00290462" w14:paraId="3A31F522" w14:textId="77777777">
        <w:trPr>
          <w:jc w:val="center"/>
        </w:trPr>
        <w:tc>
          <w:tcPr>
            <w:tcW w:w="1457" w:type="dxa"/>
            <w:vMerge w:val="restart"/>
            <w:vAlign w:val="center"/>
          </w:tcPr>
          <w:p w14:paraId="2298864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14:paraId="506528E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53DE826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A3D7F8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14:paraId="4451931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14:paraId="0885A72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0A6AB1C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172EFB15" w14:textId="77777777">
        <w:trPr>
          <w:jc w:val="center"/>
        </w:trPr>
        <w:tc>
          <w:tcPr>
            <w:tcW w:w="1457" w:type="dxa"/>
            <w:vMerge/>
            <w:vAlign w:val="center"/>
          </w:tcPr>
          <w:p w14:paraId="2995DFC9" w14:textId="77777777" w:rsidR="00290462" w:rsidRDefault="00290462">
            <w:pPr>
              <w:widowControl/>
              <w:jc w:val="left"/>
              <w:rPr>
                <w:rFonts w:ascii="仿宋" w:eastAsia="仿宋" w:hAnsi="仿宋" w:cs="仿宋"/>
                <w:kern w:val="0"/>
                <w:sz w:val="24"/>
              </w:rPr>
            </w:pPr>
          </w:p>
        </w:tc>
        <w:tc>
          <w:tcPr>
            <w:tcW w:w="1560" w:type="dxa"/>
            <w:vAlign w:val="center"/>
          </w:tcPr>
          <w:p w14:paraId="75B6F1F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资产总额</w:t>
            </w:r>
            <w:r w:rsidR="00C1218D">
              <w:rPr>
                <w:rFonts w:ascii="仿宋" w:eastAsia="仿宋" w:hAnsi="仿宋" w:cs="仿宋" w:hint="eastAsia"/>
                <w:kern w:val="0"/>
                <w:sz w:val="24"/>
              </w:rPr>
              <w:t>（</w:t>
            </w:r>
            <w:r>
              <w:rPr>
                <w:rFonts w:ascii="仿宋" w:eastAsia="仿宋" w:hAnsi="仿宋" w:cs="仿宋" w:hint="eastAsia"/>
                <w:kern w:val="0"/>
                <w:sz w:val="24"/>
              </w:rPr>
              <w:t>Z</w:t>
            </w:r>
            <w:r w:rsidR="00C1218D">
              <w:rPr>
                <w:rFonts w:ascii="仿宋" w:eastAsia="仿宋" w:hAnsi="仿宋" w:cs="仿宋" w:hint="eastAsia"/>
                <w:kern w:val="0"/>
                <w:sz w:val="24"/>
              </w:rPr>
              <w:t>）</w:t>
            </w:r>
          </w:p>
        </w:tc>
        <w:tc>
          <w:tcPr>
            <w:tcW w:w="671" w:type="dxa"/>
            <w:vAlign w:val="center"/>
          </w:tcPr>
          <w:p w14:paraId="066D89A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3471F3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14:paraId="4A846BD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14:paraId="552B386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14:paraId="761ED06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Z＜2000</w:t>
            </w:r>
          </w:p>
        </w:tc>
      </w:tr>
      <w:tr w:rsidR="00290462" w14:paraId="1D143C13" w14:textId="77777777">
        <w:trPr>
          <w:jc w:val="center"/>
        </w:trPr>
        <w:tc>
          <w:tcPr>
            <w:tcW w:w="1457" w:type="dxa"/>
            <w:vMerge w:val="restart"/>
            <w:vAlign w:val="center"/>
          </w:tcPr>
          <w:p w14:paraId="0063167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14:paraId="7462ACA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0886441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1EEB18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5D1D17A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40204CF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14:paraId="323457A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X＜100</w:t>
            </w:r>
          </w:p>
        </w:tc>
      </w:tr>
      <w:tr w:rsidR="00290462" w14:paraId="6A4E1599" w14:textId="77777777">
        <w:trPr>
          <w:jc w:val="center"/>
        </w:trPr>
        <w:tc>
          <w:tcPr>
            <w:tcW w:w="1457" w:type="dxa"/>
            <w:vMerge/>
            <w:vAlign w:val="center"/>
          </w:tcPr>
          <w:p w14:paraId="2C516F88" w14:textId="77777777" w:rsidR="00290462" w:rsidRDefault="00290462">
            <w:pPr>
              <w:widowControl/>
              <w:jc w:val="left"/>
              <w:rPr>
                <w:rFonts w:ascii="仿宋" w:eastAsia="仿宋" w:hAnsi="仿宋" w:cs="仿宋"/>
                <w:kern w:val="0"/>
                <w:sz w:val="24"/>
              </w:rPr>
            </w:pPr>
          </w:p>
        </w:tc>
        <w:tc>
          <w:tcPr>
            <w:tcW w:w="1560" w:type="dxa"/>
            <w:vAlign w:val="center"/>
          </w:tcPr>
          <w:p w14:paraId="4B308AF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204F5E4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FDF8C2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14:paraId="5E1071E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14:paraId="37EEC4E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14:paraId="5E04697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Y＜500</w:t>
            </w:r>
          </w:p>
        </w:tc>
      </w:tr>
      <w:tr w:rsidR="00290462" w14:paraId="4A60619C" w14:textId="77777777">
        <w:trPr>
          <w:jc w:val="center"/>
        </w:trPr>
        <w:tc>
          <w:tcPr>
            <w:tcW w:w="1457" w:type="dxa"/>
            <w:vMerge w:val="restart"/>
            <w:vAlign w:val="center"/>
          </w:tcPr>
          <w:p w14:paraId="509F90F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14:paraId="1488E2F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62770C8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0C28236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7AE3257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7722555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7B320E6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476AA695" w14:textId="77777777">
        <w:trPr>
          <w:jc w:val="center"/>
        </w:trPr>
        <w:tc>
          <w:tcPr>
            <w:tcW w:w="1457" w:type="dxa"/>
            <w:vMerge/>
            <w:vAlign w:val="center"/>
          </w:tcPr>
          <w:p w14:paraId="6E8D7ACE" w14:textId="77777777" w:rsidR="00290462" w:rsidRDefault="00290462">
            <w:pPr>
              <w:widowControl/>
              <w:jc w:val="left"/>
              <w:rPr>
                <w:rFonts w:ascii="仿宋" w:eastAsia="仿宋" w:hAnsi="仿宋" w:cs="仿宋"/>
                <w:kern w:val="0"/>
                <w:sz w:val="24"/>
              </w:rPr>
            </w:pPr>
          </w:p>
        </w:tc>
        <w:tc>
          <w:tcPr>
            <w:tcW w:w="1560" w:type="dxa"/>
            <w:vAlign w:val="center"/>
          </w:tcPr>
          <w:p w14:paraId="44AD289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资产总额</w:t>
            </w:r>
            <w:r w:rsidR="00C1218D">
              <w:rPr>
                <w:rFonts w:ascii="仿宋" w:eastAsia="仿宋" w:hAnsi="仿宋" w:cs="仿宋" w:hint="eastAsia"/>
                <w:kern w:val="0"/>
                <w:sz w:val="24"/>
              </w:rPr>
              <w:t>（</w:t>
            </w:r>
            <w:r>
              <w:rPr>
                <w:rFonts w:ascii="仿宋" w:eastAsia="仿宋" w:hAnsi="仿宋" w:cs="仿宋" w:hint="eastAsia"/>
                <w:kern w:val="0"/>
                <w:sz w:val="24"/>
              </w:rPr>
              <w:t>Z</w:t>
            </w:r>
            <w:r w:rsidR="00C1218D">
              <w:rPr>
                <w:rFonts w:ascii="仿宋" w:eastAsia="仿宋" w:hAnsi="仿宋" w:cs="仿宋" w:hint="eastAsia"/>
                <w:kern w:val="0"/>
                <w:sz w:val="24"/>
              </w:rPr>
              <w:t>）</w:t>
            </w:r>
          </w:p>
        </w:tc>
        <w:tc>
          <w:tcPr>
            <w:tcW w:w="671" w:type="dxa"/>
            <w:vAlign w:val="center"/>
          </w:tcPr>
          <w:p w14:paraId="41FA4D1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A6B71D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14:paraId="46FA6DA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14:paraId="104DED9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14:paraId="189FD99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Z＜100</w:t>
            </w:r>
          </w:p>
        </w:tc>
      </w:tr>
      <w:tr w:rsidR="00290462" w14:paraId="5BA215BE" w14:textId="77777777">
        <w:trPr>
          <w:jc w:val="center"/>
        </w:trPr>
        <w:tc>
          <w:tcPr>
            <w:tcW w:w="1457" w:type="dxa"/>
            <w:vAlign w:val="center"/>
          </w:tcPr>
          <w:p w14:paraId="6185753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14:paraId="57EEF66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056FC07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B36353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59A394F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7396540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6922159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bl>
    <w:p w14:paraId="74291175" w14:textId="77777777" w:rsidR="00115053" w:rsidRPr="00115053" w:rsidRDefault="00436A8D">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说明：</w:t>
      </w:r>
    </w:p>
    <w:p w14:paraId="668FA3DF" w14:textId="77777777" w:rsidR="00115053" w:rsidRPr="00115053" w:rsidRDefault="00436A8D">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1.大型、中型和小型企业须同时满足所列指标的下限，否则下划一档；微型企业只须满足所列指标中的一项即可。</w:t>
      </w:r>
    </w:p>
    <w:p w14:paraId="2F8E9148" w14:textId="77777777" w:rsidR="00115053" w:rsidRPr="00115053" w:rsidRDefault="00436A8D">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00C1218D" w:rsidRPr="00115053">
        <w:rPr>
          <w:rFonts w:ascii="仿宋" w:eastAsia="仿宋" w:hAnsi="仿宋" w:cs="仿宋" w:hint="eastAsia"/>
          <w:kern w:val="0"/>
          <w:sz w:val="22"/>
          <w:szCs w:val="21"/>
        </w:rPr>
        <w:t>；</w:t>
      </w:r>
      <w:r w:rsidRPr="00115053">
        <w:rPr>
          <w:rFonts w:ascii="仿宋" w:eastAsia="仿宋" w:hAnsi="仿宋" w:cs="仿宋" w:hint="eastAsia"/>
          <w:kern w:val="0"/>
          <w:sz w:val="22"/>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sidR="00115053" w:rsidRPr="00115053">
        <w:rPr>
          <w:rFonts w:ascii="仿宋" w:eastAsia="仿宋" w:hAnsi="仿宋" w:cs="仿宋" w:hint="eastAsia"/>
          <w:kern w:val="0"/>
          <w:sz w:val="22"/>
          <w:szCs w:val="21"/>
        </w:rPr>
        <w:t>、</w:t>
      </w:r>
      <w:r w:rsidRPr="00115053">
        <w:rPr>
          <w:rFonts w:ascii="仿宋" w:eastAsia="仿宋" w:hAnsi="仿宋" w:cs="仿宋" w:hint="eastAsia"/>
          <w:kern w:val="0"/>
          <w:sz w:val="22"/>
          <w:szCs w:val="21"/>
        </w:rPr>
        <w:t>3.企业划分指标以现行统计制度为准。</w:t>
      </w:r>
    </w:p>
    <w:p w14:paraId="0B6846E2" w14:textId="77777777" w:rsidR="00115053" w:rsidRPr="00115053" w:rsidRDefault="00436A8D">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（1）从业人员，是指期末从业人员数，没有期末从业人员数的，采用全年平均人员数代替。</w:t>
      </w:r>
    </w:p>
    <w:p w14:paraId="3A7409C5" w14:textId="77777777" w:rsidR="00115053" w:rsidRPr="00115053" w:rsidRDefault="00436A8D">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0A790DA" w14:textId="77777777" w:rsidR="00290462" w:rsidRPr="00115053" w:rsidRDefault="00436A8D" w:rsidP="00115053">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（3）资产总额，采用资产总计代替。</w:t>
      </w:r>
    </w:p>
    <w:p w14:paraId="076CBD36" w14:textId="77777777" w:rsidR="00115053" w:rsidRPr="00115053" w:rsidRDefault="00115053" w:rsidP="00115053">
      <w:pPr>
        <w:pStyle w:val="Default"/>
      </w:pPr>
    </w:p>
    <w:p w14:paraId="71A37510" w14:textId="77777777" w:rsidR="00290462" w:rsidRDefault="00436A8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14:paraId="26CEECB6" w14:textId="77777777" w:rsidR="00115053" w:rsidRDefault="00436A8D" w:rsidP="00115053">
      <w:pPr>
        <w:widowControl/>
        <w:shd w:val="clear" w:color="auto" w:fill="FFFFFF"/>
        <w:spacing w:before="150" w:line="540" w:lineRule="atLeast"/>
        <w:jc w:val="left"/>
        <w:textAlignment w:val="baseline"/>
        <w:rPr>
          <w:rFonts w:ascii="仿宋" w:eastAsia="仿宋" w:hAnsi="仿宋" w:cs="仿宋"/>
          <w:kern w:val="0"/>
          <w:szCs w:val="21"/>
        </w:rPr>
      </w:pPr>
      <w:r>
        <w:rPr>
          <w:rFonts w:ascii="仿宋" w:eastAsia="仿宋" w:hAnsi="仿宋" w:cs="仿宋" w:hint="eastAsia"/>
          <w:b/>
          <w:bCs/>
          <w:kern w:val="0"/>
          <w:sz w:val="27"/>
          <w:szCs w:val="27"/>
        </w:rPr>
        <w:t>一、修订背景</w:t>
      </w:r>
    </w:p>
    <w:p w14:paraId="6B5BCC5E" w14:textId="77777777" w:rsidR="00115053" w:rsidRDefault="00436A8D" w:rsidP="00115053">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lastRenderedPageBreak/>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BBC3293" w14:textId="77777777" w:rsidR="00290462" w:rsidRDefault="00436A8D" w:rsidP="00115053">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DED1821" w14:textId="77777777" w:rsidR="00115053" w:rsidRDefault="00436A8D" w:rsidP="00115053">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14:paraId="4BC384F3" w14:textId="77777777" w:rsidR="00115053" w:rsidRDefault="00436A8D" w:rsidP="00115053">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6D04BC0" w14:textId="77777777" w:rsidR="00115053" w:rsidRDefault="00436A8D" w:rsidP="00115053">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将交通运输业中包括的“装卸搬运和运输代理业”修改为“多式联运和运输代理业、装卸搬运”。</w:t>
      </w:r>
    </w:p>
    <w:p w14:paraId="1FF6C6B0" w14:textId="77777777" w:rsidR="00290462" w:rsidRDefault="00436A8D" w:rsidP="00115053">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14:paraId="593121C8" w14:textId="77777777" w:rsidR="00115053" w:rsidRDefault="00115053" w:rsidP="00115053">
      <w:pPr>
        <w:pStyle w:val="Default"/>
      </w:pPr>
    </w:p>
    <w:p w14:paraId="4CE9D94F" w14:textId="77777777" w:rsidR="00115053" w:rsidRPr="00115053" w:rsidRDefault="00115053" w:rsidP="00115053">
      <w:pPr>
        <w:pStyle w:val="71"/>
        <w:rPr>
          <w:rFonts w:eastAsia="仿宋"/>
        </w:rPr>
      </w:pPr>
    </w:p>
    <w:p w14:paraId="42429BDE" w14:textId="77777777" w:rsidR="00290462" w:rsidRDefault="00436A8D">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14:paraId="10626A45" w14:textId="77777777" w:rsidR="00290462" w:rsidRDefault="00436A8D">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14:paraId="2A938BA5" w14:textId="77777777" w:rsidR="00115053" w:rsidRDefault="00436A8D" w:rsidP="00115053">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14:paraId="796103B7" w14:textId="77777777" w:rsidR="00115053" w:rsidRPr="00115053" w:rsidRDefault="00436A8D" w:rsidP="00115053">
      <w:pPr>
        <w:widowControl/>
        <w:shd w:val="clear" w:color="auto" w:fill="FFFFFF"/>
        <w:spacing w:line="60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w:t>
      </w:r>
      <w:r w:rsidRPr="00115053">
        <w:rPr>
          <w:rFonts w:ascii="仿宋" w:eastAsia="仿宋" w:hAnsi="仿宋" w:cs="仿宋" w:hint="eastAsia"/>
          <w:kern w:val="0"/>
          <w:sz w:val="22"/>
          <w:szCs w:val="21"/>
        </w:rPr>
        <w:lastRenderedPageBreak/>
        <w:t>持，人民银行会同银监会、证监会、保监会和国家统计局联合研究制定了《金融业企业划型标准规定》（见附件）。 经国务院同意，现印发给你们，请遵照执行。</w:t>
      </w:r>
    </w:p>
    <w:p w14:paraId="19D88E53" w14:textId="77777777" w:rsidR="00290462" w:rsidRPr="00115053" w:rsidRDefault="00436A8D" w:rsidP="00115053">
      <w:pPr>
        <w:widowControl/>
        <w:shd w:val="clear" w:color="auto" w:fill="FFFFFF"/>
        <w:spacing w:line="60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请人民银行上海总部，各分行、营业管理部、省会（首府）城市中心支行、副省级城市中心支行会同所在省（区、市）银监局、证监局、保监局、统计局将本通知联合转发至辖内相关机构。</w:t>
      </w:r>
    </w:p>
    <w:p w14:paraId="23D8CFF5" w14:textId="77777777" w:rsidR="00290462" w:rsidRPr="00115053" w:rsidRDefault="00436A8D" w:rsidP="00115053">
      <w:pPr>
        <w:widowControl/>
        <w:shd w:val="clear" w:color="auto" w:fill="FFFFFF"/>
        <w:spacing w:before="150"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附件：金融业企业划型标准规定</w:t>
      </w:r>
    </w:p>
    <w:p w14:paraId="4FAEC09F" w14:textId="77777777" w:rsidR="00290462" w:rsidRDefault="00290462">
      <w:pPr>
        <w:widowControl/>
        <w:shd w:val="clear" w:color="auto" w:fill="FFFFFF"/>
        <w:spacing w:before="150" w:line="600" w:lineRule="atLeast"/>
        <w:jc w:val="center"/>
        <w:textAlignment w:val="baseline"/>
        <w:rPr>
          <w:rFonts w:ascii="仿宋" w:eastAsia="仿宋" w:hAnsi="仿宋" w:cs="仿宋"/>
          <w:b/>
          <w:bCs/>
          <w:kern w:val="0"/>
          <w:sz w:val="36"/>
          <w:szCs w:val="36"/>
        </w:rPr>
      </w:pPr>
    </w:p>
    <w:p w14:paraId="7E206CB3" w14:textId="77777777" w:rsidR="00290462" w:rsidRDefault="00436A8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14:paraId="3CF7002B"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一、根据《中华人民共和国中小企业促进法》、《国务院关于进一步促进中小企业发展的若干意见》（国发〔2009〕36号）和《国务院办公厅关于金融支持小微企业发展的实施意见》（国办发〔2013〕87号），制定本规定。</w:t>
      </w:r>
    </w:p>
    <w:p w14:paraId="6ACE563F"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二、适用范围。本规定适用于从事《国民经济行业分类》</w:t>
      </w:r>
      <w:r w:rsidR="00C1218D" w:rsidRPr="00115053">
        <w:rPr>
          <w:rFonts w:ascii="仿宋" w:eastAsia="仿宋" w:hAnsi="仿宋" w:cs="仿宋" w:hint="eastAsia"/>
          <w:kern w:val="0"/>
          <w:sz w:val="22"/>
          <w:szCs w:val="21"/>
        </w:rPr>
        <w:t>（</w:t>
      </w:r>
      <w:r w:rsidRPr="00115053">
        <w:rPr>
          <w:rFonts w:ascii="仿宋" w:eastAsia="仿宋" w:hAnsi="仿宋" w:cs="仿宋" w:hint="eastAsia"/>
          <w:kern w:val="0"/>
          <w:sz w:val="22"/>
          <w:szCs w:val="21"/>
        </w:rPr>
        <w:t>GB/T4754-2011</w:t>
      </w:r>
      <w:r w:rsidR="00C1218D" w:rsidRPr="00115053">
        <w:rPr>
          <w:rFonts w:ascii="仿宋" w:eastAsia="仿宋" w:hAnsi="仿宋" w:cs="仿宋" w:hint="eastAsia"/>
          <w:kern w:val="0"/>
          <w:sz w:val="22"/>
          <w:szCs w:val="21"/>
        </w:rPr>
        <w:t>）</w:t>
      </w:r>
      <w:r w:rsidRPr="00115053">
        <w:rPr>
          <w:rFonts w:ascii="仿宋" w:eastAsia="仿宋" w:hAnsi="仿宋" w:cs="仿宋" w:hint="eastAsia"/>
          <w:kern w:val="0"/>
          <w:sz w:val="22"/>
          <w:szCs w:val="21"/>
        </w:rPr>
        <w:t>中J门类（金融业）活动的企业。</w:t>
      </w:r>
    </w:p>
    <w:p w14:paraId="08CFACEB"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115053">
        <w:rPr>
          <w:rFonts w:ascii="仿宋" w:eastAsia="仿宋" w:hAnsi="仿宋" w:cs="仿宋" w:hint="eastAsia"/>
          <w:kern w:val="0"/>
          <w:sz w:val="22"/>
          <w:szCs w:val="21"/>
        </w:rPr>
        <w:t>业金融</w:t>
      </w:r>
      <w:proofErr w:type="gramEnd"/>
      <w:r w:rsidRPr="00115053">
        <w:rPr>
          <w:rFonts w:ascii="仿宋" w:eastAsia="仿宋" w:hAnsi="仿宋" w:cs="仿宋" w:hint="eastAsia"/>
          <w:kern w:val="0"/>
          <w:sz w:val="22"/>
          <w:szCs w:val="21"/>
        </w:rPr>
        <w:t>机构；将保险业金融企业划为保险业金融机构；将其他金融业企业分为信托公司，金融控股公司和除贷款公司、小额贷款公司、典当行以外的其他金融机构。</w:t>
      </w:r>
    </w:p>
    <w:p w14:paraId="22297AEE"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四、划型标准指标。采用一个完整会计年度中四个季度末法人并表口径的资产总额（信托公司为信托资产）平均值作为划型指标，该指标以监管部门数据为准。</w:t>
      </w:r>
    </w:p>
    <w:p w14:paraId="2C5DC1D9"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五、指标标准值。依据指标标准值，将各类金融业企业划分为大、中、小、微四个规模类型，中型企业标准上限及以上的为大型企业。</w:t>
      </w:r>
    </w:p>
    <w:p w14:paraId="23E25CF4"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lastRenderedPageBreak/>
        <w:t>（</w:t>
      </w:r>
      <w:r w:rsidR="00436A8D" w:rsidRPr="00115053">
        <w:rPr>
          <w:rFonts w:ascii="仿宋" w:eastAsia="仿宋" w:hAnsi="仿宋" w:cs="仿宋" w:hint="eastAsia"/>
          <w:kern w:val="0"/>
          <w:sz w:val="22"/>
          <w:szCs w:val="21"/>
        </w:rPr>
        <w:t>一</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银行业存款类金融机构。资产总额40000亿元以下的为中小微型企业。其中，资产总额5000亿元及以上的为中型企业，资产总额50亿元及以上的为小型企业，资产总额50亿元以下的为微型企业。</w:t>
      </w:r>
    </w:p>
    <w:p w14:paraId="3E14BC2E"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二</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银行业非存款类金融机构。资产总额1000亿元以下的为中小微型企业。其中，资产总额200亿元及以上的为中型企业，资产总额50亿元及以上的为小型企业，资产总额50亿元以下的为微型企业。</w:t>
      </w:r>
    </w:p>
    <w:p w14:paraId="3C840BC0"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三</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贷款公司、小额贷款公司及典当行。资产总额1000亿元以下的为中小微型企业。其中，资产总额200亿元及以上的为中型企业，资产总额50亿元及以上的为小型企业，资产总额50亿元以下的为微型企业。</w:t>
      </w:r>
    </w:p>
    <w:p w14:paraId="30C392D4"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四</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证券</w:t>
      </w:r>
      <w:proofErr w:type="gramStart"/>
      <w:r w:rsidR="00436A8D" w:rsidRPr="00115053">
        <w:rPr>
          <w:rFonts w:ascii="仿宋" w:eastAsia="仿宋" w:hAnsi="仿宋" w:cs="仿宋" w:hint="eastAsia"/>
          <w:kern w:val="0"/>
          <w:sz w:val="22"/>
          <w:szCs w:val="21"/>
        </w:rPr>
        <w:t>业金融</w:t>
      </w:r>
      <w:proofErr w:type="gramEnd"/>
      <w:r w:rsidR="00436A8D" w:rsidRPr="00115053">
        <w:rPr>
          <w:rFonts w:ascii="仿宋" w:eastAsia="仿宋" w:hAnsi="仿宋" w:cs="仿宋" w:hint="eastAsia"/>
          <w:kern w:val="0"/>
          <w:sz w:val="22"/>
          <w:szCs w:val="21"/>
        </w:rPr>
        <w:t>机构。资产总额1000亿元以下的为中小微型企业。其中，资产总额100亿元及以上的为中型企业，资产总额10亿元及以上的为小型企业，资产总额10亿元以下的为微型企业。</w:t>
      </w:r>
    </w:p>
    <w:p w14:paraId="59E48CD5"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五</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保险业金融机构。资产总额5000亿元以下的为中小微型企业。其中，资产总额400亿元及以上的为中型企业，资产总额20亿元及以上的为小型企业，资产总额20亿元以下的为微型企业。</w:t>
      </w:r>
    </w:p>
    <w:p w14:paraId="2FFB9B9A"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六</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信托公司。信托资产1000亿元以下的为中小微型企业。其中，信托资产400亿元及以上的为中型企业，信托资产20亿元及以上的为小型企业，信托资产20亿元以下的为微型企业。</w:t>
      </w:r>
    </w:p>
    <w:p w14:paraId="628D1CB7"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七</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金融控股公司。资产总额40000亿元以下的为中小微型企业。其中，资产总额5000亿元及以上的为中型企业，资产总额50亿元及以上的为小型企业，资产总额50亿元以下的为微型企业。</w:t>
      </w:r>
    </w:p>
    <w:p w14:paraId="5A93740B"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八</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5D7A27C" w14:textId="77777777" w:rsid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115053">
        <w:rPr>
          <w:rFonts w:ascii="仿宋" w:eastAsia="仿宋" w:hAnsi="仿宋" w:cs="仿宋" w:hint="eastAsia"/>
          <w:kern w:val="0"/>
          <w:sz w:val="22"/>
          <w:szCs w:val="21"/>
        </w:rPr>
        <w:t>增相应</w:t>
      </w:r>
      <w:proofErr w:type="gramEnd"/>
      <w:r w:rsidRPr="00115053">
        <w:rPr>
          <w:rFonts w:ascii="仿宋" w:eastAsia="仿宋" w:hAnsi="仿宋" w:cs="仿宋" w:hint="eastAsia"/>
          <w:kern w:val="0"/>
          <w:sz w:val="22"/>
          <w:szCs w:val="21"/>
        </w:rPr>
        <w:t>的字段模块。经过认定的金融业企业在系统中进行规模登记，方便政府部门和社会各界查询使用。</w:t>
      </w:r>
    </w:p>
    <w:p w14:paraId="1C815CBF" w14:textId="77777777" w:rsid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七、标准值的评估和调整。金融业企业划型标准工作组</w:t>
      </w:r>
      <w:proofErr w:type="gramStart"/>
      <w:r w:rsidRPr="00115053">
        <w:rPr>
          <w:rFonts w:ascii="仿宋" w:eastAsia="仿宋" w:hAnsi="仿宋" w:cs="仿宋" w:hint="eastAsia"/>
          <w:kern w:val="0"/>
          <w:sz w:val="22"/>
          <w:szCs w:val="21"/>
        </w:rPr>
        <w:t>毎</w:t>
      </w:r>
      <w:proofErr w:type="gramEnd"/>
      <w:r w:rsidRPr="00115053">
        <w:rPr>
          <w:rFonts w:ascii="仿宋" w:eastAsia="仿宋" w:hAnsi="仿宋" w:cs="仿宋" w:hint="eastAsia"/>
          <w:kern w:val="0"/>
          <w:sz w:val="22"/>
          <w:szCs w:val="21"/>
        </w:rPr>
        <w:t>五年对划型</w:t>
      </w:r>
      <w:proofErr w:type="gramStart"/>
      <w:r w:rsidRPr="00115053">
        <w:rPr>
          <w:rFonts w:ascii="仿宋" w:eastAsia="仿宋" w:hAnsi="仿宋" w:cs="仿宋" w:hint="eastAsia"/>
          <w:kern w:val="0"/>
          <w:sz w:val="22"/>
          <w:szCs w:val="21"/>
        </w:rPr>
        <w:t>标准值受经济</w:t>
      </w:r>
      <w:proofErr w:type="gramEnd"/>
      <w:r w:rsidRPr="00115053">
        <w:rPr>
          <w:rFonts w:ascii="仿宋" w:eastAsia="仿宋" w:hAnsi="仿宋" w:cs="仿宋" w:hint="eastAsia"/>
          <w:kern w:val="0"/>
          <w:sz w:val="22"/>
          <w:szCs w:val="21"/>
        </w:rPr>
        <w:t>发展与通货膨胀等因素的</w:t>
      </w:r>
      <w:proofErr w:type="gramStart"/>
      <w:r w:rsidRPr="00115053">
        <w:rPr>
          <w:rFonts w:ascii="仿宋" w:eastAsia="仿宋" w:hAnsi="仿宋" w:cs="仿宋" w:hint="eastAsia"/>
          <w:kern w:val="0"/>
          <w:sz w:val="22"/>
          <w:szCs w:val="21"/>
        </w:rPr>
        <w:t>响程度</w:t>
      </w:r>
      <w:proofErr w:type="gramEnd"/>
      <w:r w:rsidRPr="00115053">
        <w:rPr>
          <w:rFonts w:ascii="仿宋" w:eastAsia="仿宋" w:hAnsi="仿宋" w:cs="仿宋" w:hint="eastAsia"/>
          <w:kern w:val="0"/>
          <w:sz w:val="22"/>
          <w:szCs w:val="21"/>
        </w:rPr>
        <w:t>进行评估和调整。</w:t>
      </w:r>
    </w:p>
    <w:p w14:paraId="29CFBBDE" w14:textId="77777777" w:rsid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lastRenderedPageBreak/>
        <w:t>八、本规定的中型金融业企业标准上限即为大型金融业企业下限。国务院有关部门据此进行相关数据的统计分析，不得制定与本规定不一致的金融业企业划型标准。</w:t>
      </w:r>
    </w:p>
    <w:p w14:paraId="2166FB22" w14:textId="77777777" w:rsid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九、融资担保公司参照本规定中“除贷款公司、小额贷款公司、典当行以外的其他金融机构”标准划型。</w:t>
      </w:r>
    </w:p>
    <w:p w14:paraId="06BD05C5" w14:textId="77777777" w:rsid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十、本规定由人民银行会同银监会，证监会、保监会和统计局负责解释。</w:t>
      </w:r>
    </w:p>
    <w:p w14:paraId="1C9315CF"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十一、本规定自发布之日起实施。</w:t>
      </w:r>
    </w:p>
    <w:p w14:paraId="51B8655D"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附：金融业企业划型标准</w:t>
      </w:r>
    </w:p>
    <w:p w14:paraId="2A157F59" w14:textId="77777777" w:rsidR="00290462" w:rsidRDefault="00436A8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290462" w14:paraId="6339521B" w14:textId="77777777">
        <w:trPr>
          <w:jc w:val="center"/>
        </w:trPr>
        <w:tc>
          <w:tcPr>
            <w:tcW w:w="1760" w:type="dxa"/>
            <w:gridSpan w:val="2"/>
            <w:tcMar>
              <w:top w:w="75" w:type="dxa"/>
              <w:left w:w="75" w:type="dxa"/>
              <w:bottom w:w="75" w:type="dxa"/>
              <w:right w:w="75" w:type="dxa"/>
            </w:tcMar>
            <w:vAlign w:val="bottom"/>
          </w:tcPr>
          <w:p w14:paraId="15C335A7"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14:paraId="7CEE039B"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14:paraId="520D5D80"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65C8CBA4"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290462" w14:paraId="7DDBDC75" w14:textId="77777777">
        <w:trPr>
          <w:jc w:val="center"/>
        </w:trPr>
        <w:tc>
          <w:tcPr>
            <w:tcW w:w="735" w:type="dxa"/>
            <w:vMerge w:val="restart"/>
            <w:vAlign w:val="center"/>
          </w:tcPr>
          <w:p w14:paraId="290FB57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14:paraId="5AB27AE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14:paraId="0C2147A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14:paraId="73C7C9A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52901E0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290462" w14:paraId="2D1D7F73" w14:textId="77777777">
        <w:trPr>
          <w:jc w:val="center"/>
        </w:trPr>
        <w:tc>
          <w:tcPr>
            <w:tcW w:w="735" w:type="dxa"/>
            <w:vMerge/>
            <w:vAlign w:val="center"/>
          </w:tcPr>
          <w:p w14:paraId="76A57B5F" w14:textId="77777777" w:rsidR="00290462" w:rsidRDefault="00290462">
            <w:pPr>
              <w:widowControl/>
              <w:jc w:val="left"/>
              <w:rPr>
                <w:rFonts w:ascii="仿宋" w:eastAsia="仿宋" w:hAnsi="仿宋" w:cs="仿宋"/>
                <w:kern w:val="0"/>
                <w:sz w:val="24"/>
              </w:rPr>
            </w:pPr>
          </w:p>
        </w:tc>
        <w:tc>
          <w:tcPr>
            <w:tcW w:w="1025" w:type="dxa"/>
            <w:vMerge/>
            <w:vAlign w:val="center"/>
          </w:tcPr>
          <w:p w14:paraId="457AE9EA" w14:textId="77777777" w:rsidR="00290462" w:rsidRDefault="00290462">
            <w:pPr>
              <w:widowControl/>
              <w:jc w:val="left"/>
              <w:rPr>
                <w:rFonts w:ascii="仿宋" w:eastAsia="仿宋" w:hAnsi="仿宋" w:cs="仿宋"/>
                <w:kern w:val="0"/>
                <w:sz w:val="24"/>
              </w:rPr>
            </w:pPr>
          </w:p>
        </w:tc>
        <w:tc>
          <w:tcPr>
            <w:tcW w:w="2836" w:type="dxa"/>
            <w:vMerge/>
            <w:vAlign w:val="center"/>
          </w:tcPr>
          <w:p w14:paraId="176CA055" w14:textId="77777777" w:rsidR="00290462" w:rsidRDefault="00290462">
            <w:pPr>
              <w:widowControl/>
              <w:jc w:val="left"/>
              <w:rPr>
                <w:rFonts w:ascii="仿宋" w:eastAsia="仿宋" w:hAnsi="仿宋" w:cs="仿宋"/>
                <w:kern w:val="0"/>
                <w:sz w:val="24"/>
              </w:rPr>
            </w:pPr>
          </w:p>
        </w:tc>
        <w:tc>
          <w:tcPr>
            <w:tcW w:w="606" w:type="dxa"/>
            <w:vAlign w:val="center"/>
          </w:tcPr>
          <w:p w14:paraId="3D4FAD0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34AEB33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290462" w14:paraId="4680224C" w14:textId="77777777">
        <w:trPr>
          <w:jc w:val="center"/>
        </w:trPr>
        <w:tc>
          <w:tcPr>
            <w:tcW w:w="735" w:type="dxa"/>
            <w:vMerge/>
            <w:vAlign w:val="center"/>
          </w:tcPr>
          <w:p w14:paraId="5FAF2309" w14:textId="77777777" w:rsidR="00290462" w:rsidRDefault="00290462">
            <w:pPr>
              <w:widowControl/>
              <w:jc w:val="left"/>
              <w:rPr>
                <w:rFonts w:ascii="仿宋" w:eastAsia="仿宋" w:hAnsi="仿宋" w:cs="仿宋"/>
                <w:kern w:val="0"/>
                <w:sz w:val="24"/>
              </w:rPr>
            </w:pPr>
          </w:p>
        </w:tc>
        <w:tc>
          <w:tcPr>
            <w:tcW w:w="1025" w:type="dxa"/>
            <w:vMerge/>
            <w:vAlign w:val="center"/>
          </w:tcPr>
          <w:p w14:paraId="5CDFFC51" w14:textId="77777777" w:rsidR="00290462" w:rsidRDefault="00290462">
            <w:pPr>
              <w:widowControl/>
              <w:jc w:val="left"/>
              <w:rPr>
                <w:rFonts w:ascii="仿宋" w:eastAsia="仿宋" w:hAnsi="仿宋" w:cs="仿宋"/>
                <w:kern w:val="0"/>
                <w:sz w:val="24"/>
              </w:rPr>
            </w:pPr>
          </w:p>
        </w:tc>
        <w:tc>
          <w:tcPr>
            <w:tcW w:w="2836" w:type="dxa"/>
            <w:vMerge/>
            <w:vAlign w:val="center"/>
          </w:tcPr>
          <w:p w14:paraId="17DF866C" w14:textId="77777777" w:rsidR="00290462" w:rsidRDefault="00290462">
            <w:pPr>
              <w:widowControl/>
              <w:jc w:val="left"/>
              <w:rPr>
                <w:rFonts w:ascii="仿宋" w:eastAsia="仿宋" w:hAnsi="仿宋" w:cs="仿宋"/>
                <w:kern w:val="0"/>
                <w:sz w:val="24"/>
              </w:rPr>
            </w:pPr>
          </w:p>
        </w:tc>
        <w:tc>
          <w:tcPr>
            <w:tcW w:w="606" w:type="dxa"/>
            <w:vAlign w:val="center"/>
          </w:tcPr>
          <w:p w14:paraId="75348C4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7BF6CF6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90462" w14:paraId="7D8B63DF" w14:textId="77777777">
        <w:trPr>
          <w:jc w:val="center"/>
        </w:trPr>
        <w:tc>
          <w:tcPr>
            <w:tcW w:w="735" w:type="dxa"/>
            <w:vMerge/>
            <w:vAlign w:val="center"/>
          </w:tcPr>
          <w:p w14:paraId="3CB0A323" w14:textId="77777777" w:rsidR="00290462" w:rsidRDefault="00290462">
            <w:pPr>
              <w:widowControl/>
              <w:jc w:val="left"/>
              <w:rPr>
                <w:rFonts w:ascii="仿宋" w:eastAsia="仿宋" w:hAnsi="仿宋" w:cs="仿宋"/>
                <w:kern w:val="0"/>
                <w:sz w:val="24"/>
              </w:rPr>
            </w:pPr>
          </w:p>
        </w:tc>
        <w:tc>
          <w:tcPr>
            <w:tcW w:w="1025" w:type="dxa"/>
            <w:vMerge w:val="restart"/>
            <w:vAlign w:val="center"/>
          </w:tcPr>
          <w:p w14:paraId="5F6F544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14:paraId="4D00E41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14:paraId="363BE87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3352762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290462" w14:paraId="146274D6" w14:textId="77777777">
        <w:trPr>
          <w:jc w:val="center"/>
        </w:trPr>
        <w:tc>
          <w:tcPr>
            <w:tcW w:w="735" w:type="dxa"/>
            <w:vMerge/>
            <w:vAlign w:val="center"/>
          </w:tcPr>
          <w:p w14:paraId="67835A92" w14:textId="77777777" w:rsidR="00290462" w:rsidRDefault="00290462">
            <w:pPr>
              <w:widowControl/>
              <w:jc w:val="left"/>
              <w:rPr>
                <w:rFonts w:ascii="仿宋" w:eastAsia="仿宋" w:hAnsi="仿宋" w:cs="仿宋"/>
                <w:kern w:val="0"/>
                <w:sz w:val="24"/>
              </w:rPr>
            </w:pPr>
          </w:p>
        </w:tc>
        <w:tc>
          <w:tcPr>
            <w:tcW w:w="1025" w:type="dxa"/>
            <w:vMerge/>
            <w:vAlign w:val="center"/>
          </w:tcPr>
          <w:p w14:paraId="353676EB" w14:textId="77777777" w:rsidR="00290462" w:rsidRDefault="00290462">
            <w:pPr>
              <w:widowControl/>
              <w:jc w:val="left"/>
              <w:rPr>
                <w:rFonts w:ascii="仿宋" w:eastAsia="仿宋" w:hAnsi="仿宋" w:cs="仿宋"/>
                <w:kern w:val="0"/>
                <w:sz w:val="24"/>
              </w:rPr>
            </w:pPr>
          </w:p>
        </w:tc>
        <w:tc>
          <w:tcPr>
            <w:tcW w:w="2836" w:type="dxa"/>
            <w:vMerge/>
            <w:vAlign w:val="center"/>
          </w:tcPr>
          <w:p w14:paraId="057CF416" w14:textId="77777777" w:rsidR="00290462" w:rsidRDefault="00290462">
            <w:pPr>
              <w:widowControl/>
              <w:jc w:val="left"/>
              <w:rPr>
                <w:rFonts w:ascii="仿宋" w:eastAsia="仿宋" w:hAnsi="仿宋" w:cs="仿宋"/>
                <w:kern w:val="0"/>
                <w:sz w:val="24"/>
              </w:rPr>
            </w:pPr>
          </w:p>
        </w:tc>
        <w:tc>
          <w:tcPr>
            <w:tcW w:w="606" w:type="dxa"/>
            <w:vAlign w:val="center"/>
          </w:tcPr>
          <w:p w14:paraId="25AC93E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68B21F2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290462" w14:paraId="5AC81CF2" w14:textId="77777777">
        <w:trPr>
          <w:jc w:val="center"/>
        </w:trPr>
        <w:tc>
          <w:tcPr>
            <w:tcW w:w="735" w:type="dxa"/>
            <w:vMerge/>
            <w:vAlign w:val="center"/>
          </w:tcPr>
          <w:p w14:paraId="202902C5" w14:textId="77777777" w:rsidR="00290462" w:rsidRDefault="00290462">
            <w:pPr>
              <w:widowControl/>
              <w:jc w:val="left"/>
              <w:rPr>
                <w:rFonts w:ascii="仿宋" w:eastAsia="仿宋" w:hAnsi="仿宋" w:cs="仿宋"/>
                <w:kern w:val="0"/>
                <w:sz w:val="24"/>
              </w:rPr>
            </w:pPr>
          </w:p>
        </w:tc>
        <w:tc>
          <w:tcPr>
            <w:tcW w:w="1025" w:type="dxa"/>
            <w:vMerge/>
            <w:vAlign w:val="center"/>
          </w:tcPr>
          <w:p w14:paraId="605C0EEA" w14:textId="77777777" w:rsidR="00290462" w:rsidRDefault="00290462">
            <w:pPr>
              <w:widowControl/>
              <w:jc w:val="left"/>
              <w:rPr>
                <w:rFonts w:ascii="仿宋" w:eastAsia="仿宋" w:hAnsi="仿宋" w:cs="仿宋"/>
                <w:kern w:val="0"/>
                <w:sz w:val="24"/>
              </w:rPr>
            </w:pPr>
          </w:p>
        </w:tc>
        <w:tc>
          <w:tcPr>
            <w:tcW w:w="2836" w:type="dxa"/>
            <w:vMerge/>
            <w:vAlign w:val="center"/>
          </w:tcPr>
          <w:p w14:paraId="46B50E8F" w14:textId="77777777" w:rsidR="00290462" w:rsidRDefault="00290462">
            <w:pPr>
              <w:widowControl/>
              <w:jc w:val="left"/>
              <w:rPr>
                <w:rFonts w:ascii="仿宋" w:eastAsia="仿宋" w:hAnsi="仿宋" w:cs="仿宋"/>
                <w:kern w:val="0"/>
                <w:sz w:val="24"/>
              </w:rPr>
            </w:pPr>
          </w:p>
        </w:tc>
        <w:tc>
          <w:tcPr>
            <w:tcW w:w="606" w:type="dxa"/>
            <w:vAlign w:val="center"/>
          </w:tcPr>
          <w:p w14:paraId="2AFC5ED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2ECF1E3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90462" w14:paraId="4C35A181" w14:textId="77777777">
        <w:trPr>
          <w:jc w:val="center"/>
        </w:trPr>
        <w:tc>
          <w:tcPr>
            <w:tcW w:w="735" w:type="dxa"/>
            <w:vMerge/>
            <w:vAlign w:val="center"/>
          </w:tcPr>
          <w:p w14:paraId="4A0B4362" w14:textId="77777777" w:rsidR="00290462" w:rsidRDefault="00290462">
            <w:pPr>
              <w:widowControl/>
              <w:jc w:val="left"/>
              <w:rPr>
                <w:rFonts w:ascii="仿宋" w:eastAsia="仿宋" w:hAnsi="仿宋" w:cs="仿宋"/>
                <w:kern w:val="0"/>
                <w:sz w:val="24"/>
              </w:rPr>
            </w:pPr>
          </w:p>
        </w:tc>
        <w:tc>
          <w:tcPr>
            <w:tcW w:w="1025" w:type="dxa"/>
            <w:vMerge/>
            <w:vAlign w:val="center"/>
          </w:tcPr>
          <w:p w14:paraId="2D24EDC7" w14:textId="77777777" w:rsidR="00290462" w:rsidRDefault="00290462">
            <w:pPr>
              <w:widowControl/>
              <w:jc w:val="left"/>
              <w:rPr>
                <w:rFonts w:ascii="仿宋" w:eastAsia="仿宋" w:hAnsi="仿宋" w:cs="仿宋"/>
                <w:kern w:val="0"/>
                <w:sz w:val="24"/>
              </w:rPr>
            </w:pPr>
          </w:p>
        </w:tc>
        <w:tc>
          <w:tcPr>
            <w:tcW w:w="2836" w:type="dxa"/>
            <w:vMerge w:val="restart"/>
            <w:vAlign w:val="center"/>
          </w:tcPr>
          <w:p w14:paraId="7CC2C9B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14:paraId="57C0D32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1B70A9F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290462" w14:paraId="78AFEBF0" w14:textId="77777777">
        <w:trPr>
          <w:jc w:val="center"/>
        </w:trPr>
        <w:tc>
          <w:tcPr>
            <w:tcW w:w="735" w:type="dxa"/>
            <w:vMerge/>
            <w:vAlign w:val="center"/>
          </w:tcPr>
          <w:p w14:paraId="4081A8DB" w14:textId="77777777" w:rsidR="00290462" w:rsidRDefault="00290462">
            <w:pPr>
              <w:widowControl/>
              <w:jc w:val="left"/>
              <w:rPr>
                <w:rFonts w:ascii="仿宋" w:eastAsia="仿宋" w:hAnsi="仿宋" w:cs="仿宋"/>
                <w:kern w:val="0"/>
                <w:sz w:val="24"/>
              </w:rPr>
            </w:pPr>
          </w:p>
        </w:tc>
        <w:tc>
          <w:tcPr>
            <w:tcW w:w="1025" w:type="dxa"/>
            <w:vMerge/>
            <w:vAlign w:val="center"/>
          </w:tcPr>
          <w:p w14:paraId="4937AEFA" w14:textId="77777777" w:rsidR="00290462" w:rsidRDefault="00290462">
            <w:pPr>
              <w:widowControl/>
              <w:jc w:val="left"/>
              <w:rPr>
                <w:rFonts w:ascii="仿宋" w:eastAsia="仿宋" w:hAnsi="仿宋" w:cs="仿宋"/>
                <w:kern w:val="0"/>
                <w:sz w:val="24"/>
              </w:rPr>
            </w:pPr>
          </w:p>
        </w:tc>
        <w:tc>
          <w:tcPr>
            <w:tcW w:w="2836" w:type="dxa"/>
            <w:vMerge/>
            <w:vAlign w:val="center"/>
          </w:tcPr>
          <w:p w14:paraId="7840895B" w14:textId="77777777" w:rsidR="00290462" w:rsidRDefault="00290462">
            <w:pPr>
              <w:widowControl/>
              <w:jc w:val="left"/>
              <w:rPr>
                <w:rFonts w:ascii="仿宋" w:eastAsia="仿宋" w:hAnsi="仿宋" w:cs="仿宋"/>
                <w:kern w:val="0"/>
                <w:sz w:val="24"/>
              </w:rPr>
            </w:pPr>
          </w:p>
        </w:tc>
        <w:tc>
          <w:tcPr>
            <w:tcW w:w="606" w:type="dxa"/>
            <w:vAlign w:val="center"/>
          </w:tcPr>
          <w:p w14:paraId="5EE24E6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2AE6F0C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290462" w14:paraId="46405F86" w14:textId="77777777">
        <w:trPr>
          <w:jc w:val="center"/>
        </w:trPr>
        <w:tc>
          <w:tcPr>
            <w:tcW w:w="735" w:type="dxa"/>
            <w:vMerge/>
            <w:vAlign w:val="center"/>
          </w:tcPr>
          <w:p w14:paraId="0FFB5ABD" w14:textId="77777777" w:rsidR="00290462" w:rsidRDefault="00290462">
            <w:pPr>
              <w:widowControl/>
              <w:jc w:val="left"/>
              <w:rPr>
                <w:rFonts w:ascii="仿宋" w:eastAsia="仿宋" w:hAnsi="仿宋" w:cs="仿宋"/>
                <w:kern w:val="0"/>
                <w:sz w:val="24"/>
              </w:rPr>
            </w:pPr>
          </w:p>
        </w:tc>
        <w:tc>
          <w:tcPr>
            <w:tcW w:w="1025" w:type="dxa"/>
            <w:vMerge/>
            <w:vAlign w:val="center"/>
          </w:tcPr>
          <w:p w14:paraId="38D4C493" w14:textId="77777777" w:rsidR="00290462" w:rsidRDefault="00290462">
            <w:pPr>
              <w:widowControl/>
              <w:jc w:val="left"/>
              <w:rPr>
                <w:rFonts w:ascii="仿宋" w:eastAsia="仿宋" w:hAnsi="仿宋" w:cs="仿宋"/>
                <w:kern w:val="0"/>
                <w:sz w:val="24"/>
              </w:rPr>
            </w:pPr>
          </w:p>
        </w:tc>
        <w:tc>
          <w:tcPr>
            <w:tcW w:w="2836" w:type="dxa"/>
            <w:vMerge/>
            <w:vAlign w:val="center"/>
          </w:tcPr>
          <w:p w14:paraId="558612EB" w14:textId="77777777" w:rsidR="00290462" w:rsidRDefault="00290462">
            <w:pPr>
              <w:widowControl/>
              <w:jc w:val="left"/>
              <w:rPr>
                <w:rFonts w:ascii="仿宋" w:eastAsia="仿宋" w:hAnsi="仿宋" w:cs="仿宋"/>
                <w:kern w:val="0"/>
                <w:sz w:val="24"/>
              </w:rPr>
            </w:pPr>
          </w:p>
        </w:tc>
        <w:tc>
          <w:tcPr>
            <w:tcW w:w="606" w:type="dxa"/>
            <w:vAlign w:val="center"/>
          </w:tcPr>
          <w:p w14:paraId="1390A13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2E852DF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90462" w14:paraId="4A9E5C6D" w14:textId="77777777">
        <w:trPr>
          <w:jc w:val="center"/>
        </w:trPr>
        <w:tc>
          <w:tcPr>
            <w:tcW w:w="1760" w:type="dxa"/>
            <w:gridSpan w:val="2"/>
            <w:vMerge w:val="restart"/>
            <w:vAlign w:val="center"/>
          </w:tcPr>
          <w:p w14:paraId="2E9D83E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14:paraId="6BD90D4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证券</w:t>
            </w:r>
            <w:proofErr w:type="gramStart"/>
            <w:r>
              <w:rPr>
                <w:rFonts w:ascii="仿宋" w:eastAsia="仿宋" w:hAnsi="仿宋" w:cs="仿宋" w:hint="eastAsia"/>
                <w:kern w:val="0"/>
                <w:sz w:val="24"/>
              </w:rPr>
              <w:t>业金融</w:t>
            </w:r>
            <w:proofErr w:type="gramEnd"/>
            <w:r>
              <w:rPr>
                <w:rFonts w:ascii="仿宋" w:eastAsia="仿宋" w:hAnsi="仿宋" w:cs="仿宋" w:hint="eastAsia"/>
                <w:kern w:val="0"/>
                <w:sz w:val="24"/>
              </w:rPr>
              <w:t>机构</w:t>
            </w:r>
          </w:p>
        </w:tc>
        <w:tc>
          <w:tcPr>
            <w:tcW w:w="606" w:type="dxa"/>
            <w:vAlign w:val="center"/>
          </w:tcPr>
          <w:p w14:paraId="00E0368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34981D0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290462" w14:paraId="107B1685" w14:textId="77777777">
        <w:trPr>
          <w:jc w:val="center"/>
        </w:trPr>
        <w:tc>
          <w:tcPr>
            <w:tcW w:w="1760" w:type="dxa"/>
            <w:gridSpan w:val="2"/>
            <w:vMerge/>
            <w:vAlign w:val="center"/>
          </w:tcPr>
          <w:p w14:paraId="384CA07F" w14:textId="77777777" w:rsidR="00290462" w:rsidRDefault="00290462">
            <w:pPr>
              <w:widowControl/>
              <w:jc w:val="left"/>
              <w:rPr>
                <w:rFonts w:ascii="仿宋" w:eastAsia="仿宋" w:hAnsi="仿宋" w:cs="仿宋"/>
                <w:kern w:val="0"/>
                <w:sz w:val="24"/>
              </w:rPr>
            </w:pPr>
          </w:p>
        </w:tc>
        <w:tc>
          <w:tcPr>
            <w:tcW w:w="2836" w:type="dxa"/>
            <w:vMerge/>
            <w:vAlign w:val="center"/>
          </w:tcPr>
          <w:p w14:paraId="6EB5F0AA" w14:textId="77777777" w:rsidR="00290462" w:rsidRDefault="00290462">
            <w:pPr>
              <w:widowControl/>
              <w:jc w:val="left"/>
              <w:rPr>
                <w:rFonts w:ascii="仿宋" w:eastAsia="仿宋" w:hAnsi="仿宋" w:cs="仿宋"/>
                <w:kern w:val="0"/>
                <w:sz w:val="24"/>
              </w:rPr>
            </w:pPr>
          </w:p>
        </w:tc>
        <w:tc>
          <w:tcPr>
            <w:tcW w:w="606" w:type="dxa"/>
            <w:vAlign w:val="center"/>
          </w:tcPr>
          <w:p w14:paraId="54DEA35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7C2E1F7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290462" w14:paraId="229A063F" w14:textId="77777777">
        <w:trPr>
          <w:jc w:val="center"/>
        </w:trPr>
        <w:tc>
          <w:tcPr>
            <w:tcW w:w="1760" w:type="dxa"/>
            <w:gridSpan w:val="2"/>
            <w:vMerge/>
            <w:vAlign w:val="center"/>
          </w:tcPr>
          <w:p w14:paraId="5D1B959A" w14:textId="77777777" w:rsidR="00290462" w:rsidRDefault="00290462">
            <w:pPr>
              <w:widowControl/>
              <w:jc w:val="left"/>
              <w:rPr>
                <w:rFonts w:ascii="仿宋" w:eastAsia="仿宋" w:hAnsi="仿宋" w:cs="仿宋"/>
                <w:kern w:val="0"/>
                <w:sz w:val="24"/>
              </w:rPr>
            </w:pPr>
          </w:p>
        </w:tc>
        <w:tc>
          <w:tcPr>
            <w:tcW w:w="2836" w:type="dxa"/>
            <w:vMerge/>
            <w:vAlign w:val="center"/>
          </w:tcPr>
          <w:p w14:paraId="06471203" w14:textId="77777777" w:rsidR="00290462" w:rsidRDefault="00290462">
            <w:pPr>
              <w:widowControl/>
              <w:jc w:val="left"/>
              <w:rPr>
                <w:rFonts w:ascii="仿宋" w:eastAsia="仿宋" w:hAnsi="仿宋" w:cs="仿宋"/>
                <w:kern w:val="0"/>
                <w:sz w:val="24"/>
              </w:rPr>
            </w:pPr>
          </w:p>
        </w:tc>
        <w:tc>
          <w:tcPr>
            <w:tcW w:w="606" w:type="dxa"/>
            <w:vAlign w:val="center"/>
          </w:tcPr>
          <w:p w14:paraId="6F8AA12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345456F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290462" w14:paraId="67B04224" w14:textId="77777777">
        <w:trPr>
          <w:jc w:val="center"/>
        </w:trPr>
        <w:tc>
          <w:tcPr>
            <w:tcW w:w="1760" w:type="dxa"/>
            <w:gridSpan w:val="2"/>
            <w:vMerge w:val="restart"/>
            <w:vAlign w:val="center"/>
          </w:tcPr>
          <w:p w14:paraId="09EE6CA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14:paraId="1ACB7E1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14:paraId="0BB0108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7C76769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290462" w14:paraId="21518159" w14:textId="77777777">
        <w:trPr>
          <w:jc w:val="center"/>
        </w:trPr>
        <w:tc>
          <w:tcPr>
            <w:tcW w:w="1760" w:type="dxa"/>
            <w:gridSpan w:val="2"/>
            <w:vMerge/>
            <w:vAlign w:val="center"/>
          </w:tcPr>
          <w:p w14:paraId="6FE63D69" w14:textId="77777777" w:rsidR="00290462" w:rsidRDefault="00290462">
            <w:pPr>
              <w:widowControl/>
              <w:jc w:val="left"/>
              <w:rPr>
                <w:rFonts w:ascii="仿宋" w:eastAsia="仿宋" w:hAnsi="仿宋" w:cs="仿宋"/>
                <w:kern w:val="0"/>
                <w:sz w:val="24"/>
              </w:rPr>
            </w:pPr>
          </w:p>
        </w:tc>
        <w:tc>
          <w:tcPr>
            <w:tcW w:w="2836" w:type="dxa"/>
            <w:vMerge/>
            <w:vAlign w:val="center"/>
          </w:tcPr>
          <w:p w14:paraId="6ECED948" w14:textId="77777777" w:rsidR="00290462" w:rsidRDefault="00290462">
            <w:pPr>
              <w:widowControl/>
              <w:jc w:val="left"/>
              <w:rPr>
                <w:rFonts w:ascii="仿宋" w:eastAsia="仿宋" w:hAnsi="仿宋" w:cs="仿宋"/>
                <w:kern w:val="0"/>
                <w:sz w:val="24"/>
              </w:rPr>
            </w:pPr>
          </w:p>
        </w:tc>
        <w:tc>
          <w:tcPr>
            <w:tcW w:w="606" w:type="dxa"/>
            <w:vAlign w:val="center"/>
          </w:tcPr>
          <w:p w14:paraId="10728DF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15BD7C2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290462" w14:paraId="7164ADF2" w14:textId="77777777">
        <w:trPr>
          <w:jc w:val="center"/>
        </w:trPr>
        <w:tc>
          <w:tcPr>
            <w:tcW w:w="1760" w:type="dxa"/>
            <w:gridSpan w:val="2"/>
            <w:vMerge/>
            <w:vAlign w:val="center"/>
          </w:tcPr>
          <w:p w14:paraId="4EDBF33F" w14:textId="77777777" w:rsidR="00290462" w:rsidRDefault="00290462">
            <w:pPr>
              <w:widowControl/>
              <w:jc w:val="left"/>
              <w:rPr>
                <w:rFonts w:ascii="仿宋" w:eastAsia="仿宋" w:hAnsi="仿宋" w:cs="仿宋"/>
                <w:kern w:val="0"/>
                <w:sz w:val="24"/>
              </w:rPr>
            </w:pPr>
          </w:p>
        </w:tc>
        <w:tc>
          <w:tcPr>
            <w:tcW w:w="2836" w:type="dxa"/>
            <w:vMerge/>
            <w:vAlign w:val="center"/>
          </w:tcPr>
          <w:p w14:paraId="670F8F67" w14:textId="77777777" w:rsidR="00290462" w:rsidRDefault="00290462">
            <w:pPr>
              <w:widowControl/>
              <w:jc w:val="left"/>
              <w:rPr>
                <w:rFonts w:ascii="仿宋" w:eastAsia="仿宋" w:hAnsi="仿宋" w:cs="仿宋"/>
                <w:kern w:val="0"/>
                <w:sz w:val="24"/>
              </w:rPr>
            </w:pPr>
          </w:p>
        </w:tc>
        <w:tc>
          <w:tcPr>
            <w:tcW w:w="606" w:type="dxa"/>
            <w:vAlign w:val="center"/>
          </w:tcPr>
          <w:p w14:paraId="5AFD424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40E3774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290462" w14:paraId="601F29C2" w14:textId="77777777">
        <w:trPr>
          <w:jc w:val="center"/>
        </w:trPr>
        <w:tc>
          <w:tcPr>
            <w:tcW w:w="735" w:type="dxa"/>
            <w:vMerge w:val="restart"/>
            <w:vAlign w:val="center"/>
          </w:tcPr>
          <w:p w14:paraId="3E72091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14:paraId="37D45C1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14:paraId="68DE1E9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14:paraId="2C49970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1E3486A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290462" w14:paraId="3415D2FA" w14:textId="77777777">
        <w:trPr>
          <w:jc w:val="center"/>
        </w:trPr>
        <w:tc>
          <w:tcPr>
            <w:tcW w:w="735" w:type="dxa"/>
            <w:vMerge/>
            <w:vAlign w:val="center"/>
          </w:tcPr>
          <w:p w14:paraId="2691D6F0" w14:textId="77777777" w:rsidR="00290462" w:rsidRDefault="00290462">
            <w:pPr>
              <w:widowControl/>
              <w:jc w:val="left"/>
              <w:rPr>
                <w:rFonts w:ascii="仿宋" w:eastAsia="仿宋" w:hAnsi="仿宋" w:cs="仿宋"/>
                <w:kern w:val="0"/>
                <w:sz w:val="24"/>
              </w:rPr>
            </w:pPr>
          </w:p>
        </w:tc>
        <w:tc>
          <w:tcPr>
            <w:tcW w:w="1025" w:type="dxa"/>
            <w:vMerge/>
            <w:vAlign w:val="center"/>
          </w:tcPr>
          <w:p w14:paraId="43EF7866" w14:textId="77777777" w:rsidR="00290462" w:rsidRDefault="00290462">
            <w:pPr>
              <w:widowControl/>
              <w:jc w:val="left"/>
              <w:rPr>
                <w:rFonts w:ascii="仿宋" w:eastAsia="仿宋" w:hAnsi="仿宋" w:cs="仿宋"/>
                <w:kern w:val="0"/>
                <w:sz w:val="24"/>
              </w:rPr>
            </w:pPr>
          </w:p>
        </w:tc>
        <w:tc>
          <w:tcPr>
            <w:tcW w:w="2836" w:type="dxa"/>
            <w:vMerge/>
            <w:vAlign w:val="center"/>
          </w:tcPr>
          <w:p w14:paraId="54EAB845" w14:textId="77777777" w:rsidR="00290462" w:rsidRDefault="00290462">
            <w:pPr>
              <w:widowControl/>
              <w:jc w:val="left"/>
              <w:rPr>
                <w:rFonts w:ascii="仿宋" w:eastAsia="仿宋" w:hAnsi="仿宋" w:cs="仿宋"/>
                <w:kern w:val="0"/>
                <w:sz w:val="24"/>
              </w:rPr>
            </w:pPr>
          </w:p>
        </w:tc>
        <w:tc>
          <w:tcPr>
            <w:tcW w:w="606" w:type="dxa"/>
            <w:vAlign w:val="center"/>
          </w:tcPr>
          <w:p w14:paraId="4BAC196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2456E18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290462" w14:paraId="4D4079B9" w14:textId="77777777">
        <w:trPr>
          <w:jc w:val="center"/>
        </w:trPr>
        <w:tc>
          <w:tcPr>
            <w:tcW w:w="735" w:type="dxa"/>
            <w:vMerge/>
            <w:vAlign w:val="center"/>
          </w:tcPr>
          <w:p w14:paraId="444B94BD" w14:textId="77777777" w:rsidR="00290462" w:rsidRDefault="00290462">
            <w:pPr>
              <w:widowControl/>
              <w:jc w:val="left"/>
              <w:rPr>
                <w:rFonts w:ascii="仿宋" w:eastAsia="仿宋" w:hAnsi="仿宋" w:cs="仿宋"/>
                <w:kern w:val="0"/>
                <w:sz w:val="24"/>
              </w:rPr>
            </w:pPr>
          </w:p>
        </w:tc>
        <w:tc>
          <w:tcPr>
            <w:tcW w:w="1025" w:type="dxa"/>
            <w:vMerge/>
            <w:vAlign w:val="center"/>
          </w:tcPr>
          <w:p w14:paraId="22960149" w14:textId="77777777" w:rsidR="00290462" w:rsidRDefault="00290462">
            <w:pPr>
              <w:widowControl/>
              <w:jc w:val="left"/>
              <w:rPr>
                <w:rFonts w:ascii="仿宋" w:eastAsia="仿宋" w:hAnsi="仿宋" w:cs="仿宋"/>
                <w:kern w:val="0"/>
                <w:sz w:val="24"/>
              </w:rPr>
            </w:pPr>
          </w:p>
        </w:tc>
        <w:tc>
          <w:tcPr>
            <w:tcW w:w="2836" w:type="dxa"/>
            <w:vMerge/>
            <w:vAlign w:val="center"/>
          </w:tcPr>
          <w:p w14:paraId="6FBC1333" w14:textId="77777777" w:rsidR="00290462" w:rsidRDefault="00290462">
            <w:pPr>
              <w:widowControl/>
              <w:jc w:val="left"/>
              <w:rPr>
                <w:rFonts w:ascii="仿宋" w:eastAsia="仿宋" w:hAnsi="仿宋" w:cs="仿宋"/>
                <w:kern w:val="0"/>
                <w:sz w:val="24"/>
              </w:rPr>
            </w:pPr>
          </w:p>
        </w:tc>
        <w:tc>
          <w:tcPr>
            <w:tcW w:w="606" w:type="dxa"/>
            <w:vAlign w:val="center"/>
          </w:tcPr>
          <w:p w14:paraId="1D3988E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43451B9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290462" w14:paraId="4369FDA3" w14:textId="77777777">
        <w:trPr>
          <w:jc w:val="center"/>
        </w:trPr>
        <w:tc>
          <w:tcPr>
            <w:tcW w:w="735" w:type="dxa"/>
            <w:vMerge/>
            <w:vAlign w:val="center"/>
          </w:tcPr>
          <w:p w14:paraId="3D8A9070" w14:textId="77777777" w:rsidR="00290462" w:rsidRDefault="00290462">
            <w:pPr>
              <w:widowControl/>
              <w:jc w:val="left"/>
              <w:rPr>
                <w:rFonts w:ascii="仿宋" w:eastAsia="仿宋" w:hAnsi="仿宋" w:cs="仿宋"/>
                <w:kern w:val="0"/>
                <w:sz w:val="24"/>
              </w:rPr>
            </w:pPr>
          </w:p>
        </w:tc>
        <w:tc>
          <w:tcPr>
            <w:tcW w:w="1025" w:type="dxa"/>
            <w:vMerge w:val="restart"/>
            <w:vAlign w:val="center"/>
          </w:tcPr>
          <w:p w14:paraId="07D3F78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14:paraId="69CC8E0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14:paraId="67725A8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29086DD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290462" w14:paraId="73A97E61" w14:textId="77777777">
        <w:trPr>
          <w:jc w:val="center"/>
        </w:trPr>
        <w:tc>
          <w:tcPr>
            <w:tcW w:w="735" w:type="dxa"/>
            <w:vMerge/>
            <w:vAlign w:val="center"/>
          </w:tcPr>
          <w:p w14:paraId="543422B7" w14:textId="77777777" w:rsidR="00290462" w:rsidRDefault="00290462">
            <w:pPr>
              <w:widowControl/>
              <w:jc w:val="left"/>
              <w:rPr>
                <w:rFonts w:ascii="仿宋" w:eastAsia="仿宋" w:hAnsi="仿宋" w:cs="仿宋"/>
                <w:kern w:val="0"/>
                <w:sz w:val="24"/>
              </w:rPr>
            </w:pPr>
          </w:p>
        </w:tc>
        <w:tc>
          <w:tcPr>
            <w:tcW w:w="1025" w:type="dxa"/>
            <w:vMerge/>
            <w:vAlign w:val="center"/>
          </w:tcPr>
          <w:p w14:paraId="6F24B1C6" w14:textId="77777777" w:rsidR="00290462" w:rsidRDefault="00290462">
            <w:pPr>
              <w:widowControl/>
              <w:jc w:val="left"/>
              <w:rPr>
                <w:rFonts w:ascii="仿宋" w:eastAsia="仿宋" w:hAnsi="仿宋" w:cs="仿宋"/>
                <w:kern w:val="0"/>
                <w:sz w:val="24"/>
              </w:rPr>
            </w:pPr>
          </w:p>
        </w:tc>
        <w:tc>
          <w:tcPr>
            <w:tcW w:w="2836" w:type="dxa"/>
            <w:vMerge/>
            <w:vAlign w:val="center"/>
          </w:tcPr>
          <w:p w14:paraId="6DC4FD53" w14:textId="77777777" w:rsidR="00290462" w:rsidRDefault="00290462">
            <w:pPr>
              <w:widowControl/>
              <w:jc w:val="left"/>
              <w:rPr>
                <w:rFonts w:ascii="仿宋" w:eastAsia="仿宋" w:hAnsi="仿宋" w:cs="仿宋"/>
                <w:kern w:val="0"/>
                <w:sz w:val="24"/>
              </w:rPr>
            </w:pPr>
          </w:p>
        </w:tc>
        <w:tc>
          <w:tcPr>
            <w:tcW w:w="606" w:type="dxa"/>
            <w:vAlign w:val="center"/>
          </w:tcPr>
          <w:p w14:paraId="393757D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1B324C6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290462" w14:paraId="1D504EFE" w14:textId="77777777">
        <w:trPr>
          <w:jc w:val="center"/>
        </w:trPr>
        <w:tc>
          <w:tcPr>
            <w:tcW w:w="735" w:type="dxa"/>
            <w:vMerge/>
            <w:vAlign w:val="center"/>
          </w:tcPr>
          <w:p w14:paraId="48623836" w14:textId="77777777" w:rsidR="00290462" w:rsidRDefault="00290462">
            <w:pPr>
              <w:widowControl/>
              <w:jc w:val="left"/>
              <w:rPr>
                <w:rFonts w:ascii="仿宋" w:eastAsia="仿宋" w:hAnsi="仿宋" w:cs="仿宋"/>
                <w:kern w:val="0"/>
                <w:sz w:val="24"/>
              </w:rPr>
            </w:pPr>
          </w:p>
        </w:tc>
        <w:tc>
          <w:tcPr>
            <w:tcW w:w="1025" w:type="dxa"/>
            <w:vMerge/>
            <w:vAlign w:val="center"/>
          </w:tcPr>
          <w:p w14:paraId="7B135BE3" w14:textId="77777777" w:rsidR="00290462" w:rsidRDefault="00290462">
            <w:pPr>
              <w:widowControl/>
              <w:jc w:val="left"/>
              <w:rPr>
                <w:rFonts w:ascii="仿宋" w:eastAsia="仿宋" w:hAnsi="仿宋" w:cs="仿宋"/>
                <w:kern w:val="0"/>
                <w:sz w:val="24"/>
              </w:rPr>
            </w:pPr>
          </w:p>
        </w:tc>
        <w:tc>
          <w:tcPr>
            <w:tcW w:w="2836" w:type="dxa"/>
            <w:vMerge/>
            <w:vAlign w:val="center"/>
          </w:tcPr>
          <w:p w14:paraId="30B8FF5D" w14:textId="77777777" w:rsidR="00290462" w:rsidRDefault="00290462">
            <w:pPr>
              <w:widowControl/>
              <w:jc w:val="left"/>
              <w:rPr>
                <w:rFonts w:ascii="仿宋" w:eastAsia="仿宋" w:hAnsi="仿宋" w:cs="仿宋"/>
                <w:kern w:val="0"/>
                <w:sz w:val="24"/>
              </w:rPr>
            </w:pPr>
          </w:p>
        </w:tc>
        <w:tc>
          <w:tcPr>
            <w:tcW w:w="606" w:type="dxa"/>
            <w:vAlign w:val="center"/>
          </w:tcPr>
          <w:p w14:paraId="44295BD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01B524C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90462" w14:paraId="04F85FA0" w14:textId="77777777">
        <w:trPr>
          <w:jc w:val="center"/>
        </w:trPr>
        <w:tc>
          <w:tcPr>
            <w:tcW w:w="735" w:type="dxa"/>
            <w:vMerge/>
            <w:vAlign w:val="center"/>
          </w:tcPr>
          <w:p w14:paraId="2CF32D4F" w14:textId="77777777" w:rsidR="00290462" w:rsidRDefault="00290462">
            <w:pPr>
              <w:widowControl/>
              <w:jc w:val="left"/>
              <w:rPr>
                <w:rFonts w:ascii="仿宋" w:eastAsia="仿宋" w:hAnsi="仿宋" w:cs="仿宋"/>
                <w:kern w:val="0"/>
                <w:sz w:val="24"/>
              </w:rPr>
            </w:pPr>
          </w:p>
        </w:tc>
        <w:tc>
          <w:tcPr>
            <w:tcW w:w="1025" w:type="dxa"/>
            <w:vMerge w:val="restart"/>
            <w:vAlign w:val="center"/>
          </w:tcPr>
          <w:p w14:paraId="081E01A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14:paraId="0232F26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14:paraId="77897DB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70A8560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290462" w14:paraId="522C631E" w14:textId="77777777">
        <w:trPr>
          <w:jc w:val="center"/>
        </w:trPr>
        <w:tc>
          <w:tcPr>
            <w:tcW w:w="735" w:type="dxa"/>
            <w:vMerge/>
            <w:vAlign w:val="center"/>
          </w:tcPr>
          <w:p w14:paraId="477928F5" w14:textId="77777777" w:rsidR="00290462" w:rsidRDefault="00290462">
            <w:pPr>
              <w:widowControl/>
              <w:jc w:val="left"/>
              <w:rPr>
                <w:rFonts w:ascii="仿宋" w:eastAsia="仿宋" w:hAnsi="仿宋" w:cs="仿宋"/>
                <w:kern w:val="0"/>
                <w:sz w:val="24"/>
              </w:rPr>
            </w:pPr>
          </w:p>
        </w:tc>
        <w:tc>
          <w:tcPr>
            <w:tcW w:w="1025" w:type="dxa"/>
            <w:vMerge/>
            <w:vAlign w:val="center"/>
          </w:tcPr>
          <w:p w14:paraId="0E2522D0" w14:textId="77777777" w:rsidR="00290462" w:rsidRDefault="00290462">
            <w:pPr>
              <w:widowControl/>
              <w:jc w:val="left"/>
              <w:rPr>
                <w:rFonts w:ascii="仿宋" w:eastAsia="仿宋" w:hAnsi="仿宋" w:cs="仿宋"/>
                <w:kern w:val="0"/>
                <w:sz w:val="24"/>
              </w:rPr>
            </w:pPr>
          </w:p>
        </w:tc>
        <w:tc>
          <w:tcPr>
            <w:tcW w:w="2836" w:type="dxa"/>
            <w:vMerge/>
            <w:vAlign w:val="center"/>
          </w:tcPr>
          <w:p w14:paraId="41B536F1" w14:textId="77777777" w:rsidR="00290462" w:rsidRDefault="00290462">
            <w:pPr>
              <w:widowControl/>
              <w:jc w:val="left"/>
              <w:rPr>
                <w:rFonts w:ascii="仿宋" w:eastAsia="仿宋" w:hAnsi="仿宋" w:cs="仿宋"/>
                <w:kern w:val="0"/>
                <w:sz w:val="24"/>
              </w:rPr>
            </w:pPr>
          </w:p>
        </w:tc>
        <w:tc>
          <w:tcPr>
            <w:tcW w:w="606" w:type="dxa"/>
            <w:vAlign w:val="center"/>
          </w:tcPr>
          <w:p w14:paraId="600989E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68FD22C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290462" w14:paraId="665CC13F" w14:textId="77777777">
        <w:trPr>
          <w:jc w:val="center"/>
        </w:trPr>
        <w:tc>
          <w:tcPr>
            <w:tcW w:w="735" w:type="dxa"/>
            <w:vMerge/>
            <w:vAlign w:val="center"/>
          </w:tcPr>
          <w:p w14:paraId="0BE35789" w14:textId="77777777" w:rsidR="00290462" w:rsidRDefault="00290462">
            <w:pPr>
              <w:widowControl/>
              <w:jc w:val="left"/>
              <w:rPr>
                <w:rFonts w:ascii="仿宋" w:eastAsia="仿宋" w:hAnsi="仿宋" w:cs="仿宋"/>
                <w:kern w:val="0"/>
                <w:sz w:val="24"/>
              </w:rPr>
            </w:pPr>
          </w:p>
        </w:tc>
        <w:tc>
          <w:tcPr>
            <w:tcW w:w="1025" w:type="dxa"/>
            <w:vMerge/>
            <w:vAlign w:val="center"/>
          </w:tcPr>
          <w:p w14:paraId="2BA1C9E2" w14:textId="77777777" w:rsidR="00290462" w:rsidRDefault="00290462">
            <w:pPr>
              <w:widowControl/>
              <w:jc w:val="left"/>
              <w:rPr>
                <w:rFonts w:ascii="仿宋" w:eastAsia="仿宋" w:hAnsi="仿宋" w:cs="仿宋"/>
                <w:kern w:val="0"/>
                <w:sz w:val="24"/>
              </w:rPr>
            </w:pPr>
          </w:p>
        </w:tc>
        <w:tc>
          <w:tcPr>
            <w:tcW w:w="2836" w:type="dxa"/>
            <w:vMerge/>
            <w:vAlign w:val="center"/>
          </w:tcPr>
          <w:p w14:paraId="78CAB5E5" w14:textId="77777777" w:rsidR="00290462" w:rsidRDefault="00290462">
            <w:pPr>
              <w:widowControl/>
              <w:jc w:val="left"/>
              <w:rPr>
                <w:rFonts w:ascii="仿宋" w:eastAsia="仿宋" w:hAnsi="仿宋" w:cs="仿宋"/>
                <w:kern w:val="0"/>
                <w:sz w:val="24"/>
              </w:rPr>
            </w:pPr>
          </w:p>
        </w:tc>
        <w:tc>
          <w:tcPr>
            <w:tcW w:w="606" w:type="dxa"/>
            <w:vAlign w:val="center"/>
          </w:tcPr>
          <w:p w14:paraId="13B1076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0974F16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14:paraId="0F6E71C5" w14:textId="77777777" w:rsidR="00290462" w:rsidRDefault="00290462">
      <w:pPr>
        <w:spacing w:line="360" w:lineRule="auto"/>
        <w:rPr>
          <w:rFonts w:ascii="宋体" w:hAnsi="宋体" w:cs="宋体"/>
          <w:bCs/>
          <w:sz w:val="24"/>
        </w:rPr>
      </w:pPr>
    </w:p>
    <w:sectPr w:rsidR="00290462" w:rsidSect="006D7421">
      <w:footerReference w:type="even" r:id="rId32"/>
      <w:footerReference w:type="default" r:id="rId33"/>
      <w:headerReference w:type="first" r:id="rId34"/>
      <w:footerReference w:type="first" r:id="rId35"/>
      <w:pgSz w:w="11906" w:h="16838"/>
      <w:pgMar w:top="1814" w:right="1474" w:bottom="1814" w:left="1474"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E9F60" w14:textId="77777777" w:rsidR="009E74E2" w:rsidRDefault="009E74E2">
      <w:r>
        <w:separator/>
      </w:r>
    </w:p>
  </w:endnote>
  <w:endnote w:type="continuationSeparator" w:id="0">
    <w:p w14:paraId="4C861E32" w14:textId="77777777" w:rsidR="009E74E2" w:rsidRDefault="009E7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微软雅黑"/>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Vrinda"/>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altName w:val="Malgun Gothic Semilight"/>
    <w:panose1 w:val="020B0604020202020204"/>
    <w:charset w:val="86"/>
    <w:family w:val="swiss"/>
    <w:pitch w:val="default"/>
    <w:sig w:usb0="00000000" w:usb1="00000000" w:usb2="0000003F" w:usb3="00000000" w:csb0="003F01FF" w:csb1="00000000"/>
  </w:font>
  <w:font w:name="Helvetica">
    <w:panose1 w:val="020B0604020202020204"/>
    <w:charset w:val="00"/>
    <w:family w:val="swiss"/>
    <w:pitch w:val="default"/>
    <w:sig w:usb0="00000000"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altName w:val="Nirmala UI"/>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Segoe UI Symbol">
    <w:panose1 w:val="020B0502040204020203"/>
    <w:charset w:val="00"/>
    <w:family w:val="swiss"/>
    <w:pitch w:val="variable"/>
    <w:sig w:usb0="800001E3" w:usb1="1200FFEF" w:usb2="0004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9ECD4" w14:textId="77777777" w:rsidR="00A00C27" w:rsidRDefault="00A00C27">
    <w:pPr>
      <w:pStyle w:val="afa"/>
      <w:framePr w:wrap="around" w:vAnchor="text" w:hAnchor="margin" w:xAlign="right" w:y="1"/>
      <w:rPr>
        <w:rStyle w:val="aff9"/>
      </w:rPr>
    </w:pPr>
    <w:r>
      <w:fldChar w:fldCharType="begin"/>
    </w:r>
    <w:r>
      <w:rPr>
        <w:rStyle w:val="aff9"/>
      </w:rPr>
      <w:instrText xml:space="preserve">PAGE  </w:instrText>
    </w:r>
    <w:r>
      <w:fldChar w:fldCharType="end"/>
    </w:r>
  </w:p>
  <w:p w14:paraId="04EF3FBC" w14:textId="77777777" w:rsidR="00A00C27" w:rsidRDefault="00A00C27">
    <w:pPr>
      <w:pStyle w:val="af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2DD9"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15053">
      <w:rPr>
        <w:rFonts w:ascii="仿宋_GB2312" w:eastAsia="仿宋_GB2312"/>
        <w:noProof/>
        <w:kern w:val="0"/>
      </w:rPr>
      <w:t>67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15053">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500592BB" w14:textId="77777777" w:rsidR="00A00C27" w:rsidRDefault="00A00C27">
    <w:pPr>
      <w:rPr>
        <w:rFonts w:ascii="仿宋_GB2312" w:eastAsia="仿宋_GB231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5D2D2" w14:textId="77777777" w:rsidR="00A00C27" w:rsidRDefault="00A00C27">
    <w:pPr>
      <w:pStyle w:val="afa"/>
      <w:framePr w:wrap="around" w:vAnchor="text" w:hAnchor="margin" w:xAlign="right" w:y="1"/>
      <w:rPr>
        <w:rStyle w:val="aff9"/>
      </w:rPr>
    </w:pPr>
    <w:r>
      <w:fldChar w:fldCharType="begin"/>
    </w:r>
    <w:r>
      <w:rPr>
        <w:rStyle w:val="aff9"/>
      </w:rPr>
      <w:instrText xml:space="preserve">PAGE  </w:instrText>
    </w:r>
    <w:r>
      <w:fldChar w:fldCharType="end"/>
    </w:r>
  </w:p>
  <w:p w14:paraId="7695BDFE" w14:textId="77777777" w:rsidR="00A00C27" w:rsidRDefault="00A00C27">
    <w:pPr>
      <w:pStyle w:val="afa"/>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42A7" w14:textId="77777777" w:rsidR="00A00C27" w:rsidRDefault="00A00C27">
    <w:pPr>
      <w:pStyle w:val="afa"/>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115053">
      <w:rPr>
        <w:rFonts w:ascii="仿宋_GB2312" w:eastAsia="仿宋_GB2312"/>
        <w:noProof/>
        <w:kern w:val="0"/>
        <w:szCs w:val="21"/>
      </w:rPr>
      <w:t>75</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115053">
      <w:rPr>
        <w:rFonts w:ascii="仿宋_GB2312" w:eastAsia="仿宋_GB2312"/>
        <w:noProof/>
        <w:kern w:val="0"/>
        <w:szCs w:val="21"/>
      </w:rPr>
      <w:t>89</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41135" w14:textId="77777777" w:rsidR="00A00C27" w:rsidRDefault="00A00C27">
    <w:pPr>
      <w:pStyle w:val="afa"/>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6D7421">
      <w:rPr>
        <w:rFonts w:ascii="仿宋_GB2312" w:eastAsia="仿宋_GB2312"/>
        <w:noProof/>
        <w:kern w:val="0"/>
        <w:szCs w:val="21"/>
      </w:rPr>
      <w:t>69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6D7421">
      <w:rPr>
        <w:rFonts w:ascii="仿宋_GB2312" w:eastAsia="仿宋_GB2312"/>
        <w:noProof/>
        <w:kern w:val="0"/>
        <w:szCs w:val="21"/>
      </w:rPr>
      <w:t>90</w:t>
    </w:r>
    <w:r>
      <w:rPr>
        <w:rFonts w:ascii="仿宋_GB2312" w:eastAsia="仿宋_GB2312" w:hint="eastAsia"/>
        <w:kern w:val="0"/>
        <w:szCs w:val="21"/>
      </w:rPr>
      <w:fldChar w:fldCharType="end"/>
    </w:r>
    <w:bookmarkStart w:id="202" w:name="_Toc131845147"/>
    <w:bookmarkStart w:id="203" w:name="_Toc91899912"/>
    <w:bookmarkStart w:id="204" w:name="_Toc36110187"/>
    <w:bookmarkStart w:id="205" w:name="_Toc164085800"/>
    <w:r>
      <w:rPr>
        <w:rFonts w:ascii="仿宋_GB2312" w:eastAsia="仿宋_GB2312" w:hint="eastAsia"/>
        <w:kern w:val="0"/>
        <w:szCs w:val="21"/>
      </w:rPr>
      <w:t xml:space="preserve"> 页</w:t>
    </w:r>
    <w:bookmarkEnd w:id="202"/>
    <w:bookmarkEnd w:id="203"/>
    <w:bookmarkEnd w:id="204"/>
    <w:bookmarkEnd w:id="20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1FB8" w14:textId="77777777" w:rsidR="00A00C27" w:rsidRDefault="00A00C27">
    <w:pPr>
      <w:pStyle w:val="afa"/>
      <w:framePr w:wrap="around" w:vAnchor="text" w:hAnchor="margin" w:xAlign="right" w:y="1"/>
      <w:rPr>
        <w:rStyle w:val="aff9"/>
      </w:rPr>
    </w:pPr>
    <w:r>
      <w:fldChar w:fldCharType="begin"/>
    </w:r>
    <w:r>
      <w:rPr>
        <w:rStyle w:val="aff9"/>
      </w:rPr>
      <w:instrText xml:space="preserve">PAGE  </w:instrText>
    </w:r>
    <w:r>
      <w:fldChar w:fldCharType="end"/>
    </w:r>
  </w:p>
  <w:p w14:paraId="7AF1B034" w14:textId="77777777" w:rsidR="00A00C27" w:rsidRDefault="00A00C27">
    <w:pPr>
      <w:pStyle w:val="af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9596" w14:textId="77777777" w:rsidR="00A00C27" w:rsidRDefault="00A00C27">
    <w:pPr>
      <w:pStyle w:val="afa"/>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9522" w14:textId="77777777" w:rsidR="00A00C27" w:rsidRDefault="00A00C27">
    <w:pPr>
      <w:pStyle w:val="afa"/>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C1AC"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15053">
      <w:rPr>
        <w:rFonts w:ascii="仿宋_GB2312" w:eastAsia="仿宋_GB2312"/>
        <w:noProof/>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15053">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53897"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7627D">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EF2CF"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15053">
      <w:rPr>
        <w:rFonts w:ascii="仿宋_GB2312" w:eastAsia="仿宋_GB2312"/>
        <w:noProof/>
        <w:kern w:val="0"/>
      </w:rPr>
      <w:t>39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15053">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4675E37D" w14:textId="77777777" w:rsidR="00A00C27" w:rsidRDefault="00A00C27">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5E24"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E622D">
      <w:rPr>
        <w:rFonts w:ascii="仿宋_GB2312" w:eastAsia="仿宋_GB2312"/>
        <w:noProof/>
        <w:kern w:val="0"/>
      </w:rPr>
      <w:t>36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E622D">
      <w:rPr>
        <w:rFonts w:ascii="仿宋_GB2312" w:eastAsia="仿宋_GB2312"/>
        <w:noProof/>
        <w:kern w:val="0"/>
      </w:rPr>
      <w:t>91</w:t>
    </w:r>
    <w:r>
      <w:rPr>
        <w:rFonts w:ascii="仿宋_GB2312" w:eastAsia="仿宋_GB2312" w:hint="eastAsia"/>
        <w:kern w:val="0"/>
      </w:rPr>
      <w:fldChar w:fldCharType="end"/>
    </w:r>
    <w:r>
      <w:rPr>
        <w:rFonts w:ascii="仿宋_GB2312" w:eastAsia="仿宋_GB2312" w:hint="eastAsia"/>
        <w:kern w:val="0"/>
      </w:rPr>
      <w:t xml:space="preserve"> 页</w:t>
    </w:r>
  </w:p>
  <w:p w14:paraId="11F964B2" w14:textId="77777777" w:rsidR="00A00C27" w:rsidRDefault="00A00C27">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0AB7"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15053">
      <w:rPr>
        <w:rFonts w:ascii="仿宋_GB2312" w:eastAsia="仿宋_GB2312"/>
        <w:noProof/>
        <w:kern w:val="0"/>
      </w:rPr>
      <w:t>68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15053">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2EAFDB95" w14:textId="77777777" w:rsidR="00A00C27" w:rsidRDefault="00A00C27">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5D21A" w14:textId="77777777" w:rsidR="009E74E2" w:rsidRDefault="009E74E2">
      <w:r>
        <w:separator/>
      </w:r>
    </w:p>
  </w:footnote>
  <w:footnote w:type="continuationSeparator" w:id="0">
    <w:p w14:paraId="173A9318" w14:textId="77777777" w:rsidR="009E74E2" w:rsidRDefault="009E7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9D568" w14:textId="77777777" w:rsidR="00A00C27" w:rsidRDefault="00A00C27" w:rsidP="00436A8D">
    <w:pPr>
      <w:pStyle w:val="afb"/>
      <w:jc w:val="left"/>
    </w:pPr>
    <w:r w:rsidRPr="00436A8D">
      <w:rPr>
        <w:rFonts w:ascii="仿宋" w:eastAsia="仿宋" w:hAnsi="仿宋" w:cs="仿宋"/>
      </w:rPr>
      <w:t>浙江社发项目管理有限公司</w:t>
    </w:r>
    <w:r>
      <w:rPr>
        <w:rFonts w:ascii="仿宋" w:eastAsia="仿宋" w:hAnsi="仿宋" w:cs="仿宋" w:hint="eastAsia"/>
      </w:rPr>
      <w:t xml:space="preserve">                                                  文件编号：</w:t>
    </w:r>
    <w:r>
      <w:rPr>
        <w:rFonts w:ascii="仿宋" w:eastAsia="仿宋" w:hAnsi="仿宋"/>
        <w:szCs w:val="24"/>
      </w:rPr>
      <w:t>SF-SXJK-2023N005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0CEA" w14:textId="6FAACED5" w:rsidR="00A00C27" w:rsidRPr="00A7627D" w:rsidRDefault="00A7627D" w:rsidP="00A7627D">
    <w:pPr>
      <w:pStyle w:val="afb"/>
    </w:pPr>
    <w:r w:rsidRPr="00A7627D">
      <w:rPr>
        <w:rFonts w:ascii="仿宋" w:eastAsia="仿宋" w:hAnsi="仿宋"/>
        <w:szCs w:val="24"/>
      </w:rPr>
      <w:t>浙江社发项目管理有限公司</w:t>
    </w:r>
    <w:r>
      <w:rPr>
        <w:rFonts w:hint="eastAsia"/>
      </w:rPr>
      <w:t xml:space="preserve">               </w:t>
    </w:r>
    <w:r w:rsidR="003E622D">
      <w:rPr>
        <w:rFonts w:hint="eastAsia"/>
      </w:rPr>
      <w:t xml:space="preserve">      </w:t>
    </w:r>
    <w:r>
      <w:rPr>
        <w:rFonts w:hint="eastAsia"/>
      </w:rPr>
      <w:t xml:space="preserve">                     </w:t>
    </w:r>
    <w:r w:rsidRPr="003054C4">
      <w:rPr>
        <w:rFonts w:ascii="仿宋" w:eastAsia="仿宋" w:hAnsi="仿宋" w:hint="eastAsia"/>
        <w:szCs w:val="24"/>
      </w:rPr>
      <w:t>项目编号：</w:t>
    </w:r>
    <w:r w:rsidR="00183B56" w:rsidRPr="00183B56">
      <w:rPr>
        <w:rFonts w:ascii="仿宋" w:eastAsia="仿宋" w:hAnsi="仿宋"/>
        <w:szCs w:val="24"/>
      </w:rPr>
      <w:t>SF-SXZY-2023N009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0730C" w14:textId="77777777" w:rsidR="00A00C27" w:rsidRDefault="00A00C27" w:rsidP="00436A8D">
    <w:pPr>
      <w:pStyle w:val="afb"/>
      <w:jc w:val="left"/>
    </w:pPr>
    <w:r w:rsidRPr="00436A8D">
      <w:rPr>
        <w:rFonts w:ascii="仿宋" w:eastAsia="仿宋" w:hAnsi="仿宋" w:cs="仿宋"/>
      </w:rPr>
      <w:t>浙江社发项目管理有限公司</w:t>
    </w:r>
    <w:r>
      <w:rPr>
        <w:rFonts w:ascii="仿宋" w:eastAsia="仿宋" w:hAnsi="仿宋" w:cs="仿宋" w:hint="eastAsia"/>
      </w:rPr>
      <w:t xml:space="preserve">                                                  文件编号：</w:t>
    </w:r>
    <w:r>
      <w:rPr>
        <w:rFonts w:ascii="仿宋" w:eastAsia="仿宋" w:hAnsi="仿宋"/>
        <w:szCs w:val="24"/>
      </w:rPr>
      <w:t>SF-SXJK-2023N005</w:t>
    </w:r>
  </w:p>
  <w:p w14:paraId="022A4291" w14:textId="77777777" w:rsidR="00A00C27" w:rsidRPr="00436A8D" w:rsidRDefault="00A00C27">
    <w:pPr>
      <w:pStyle w:val="afb"/>
      <w:pBdr>
        <w:bottom w:val="none" w:sz="0" w:space="0" w:color="auto"/>
      </w:pBdr>
      <w:tabs>
        <w:tab w:val="clear" w:pos="4153"/>
        <w:tab w:val="clear" w:pos="8306"/>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9757" w14:textId="77777777" w:rsidR="00A00C27" w:rsidRPr="003E622D" w:rsidRDefault="00A00C27" w:rsidP="003E622D">
    <w:pPr>
      <w:pStyle w:val="af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A856" w14:textId="77777777" w:rsidR="00A00C27" w:rsidRDefault="00A00C27">
    <w:pPr>
      <w:pStyle w:val="afb"/>
      <w:jc w:val="left"/>
    </w:pPr>
    <w:r>
      <w:rPr>
        <w:rFonts w:ascii="仿宋" w:eastAsia="仿宋" w:hAnsi="仿宋" w:cs="仿宋" w:hint="eastAsia"/>
      </w:rPr>
      <w:t xml:space="preserve">（代理机构）                                                           文件编号：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22A99D0"/>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15:restartNumberingAfterBreak="0">
    <w:nsid w:val="0D0474F8"/>
    <w:multiLevelType w:val="singleLevel"/>
    <w:tmpl w:val="00000000"/>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GMwMTE4ZWY0NmExYTZjZDE2NDI4OWVlZGYxZjRkYjEifQ=="/>
  </w:docVars>
  <w:rsids>
    <w:rsidRoot w:val="00290462"/>
    <w:rsid w:val="DD7BA43F"/>
    <w:rsid w:val="ECDF148A"/>
    <w:rsid w:val="00012022"/>
    <w:rsid w:val="00015F3C"/>
    <w:rsid w:val="0004673B"/>
    <w:rsid w:val="00057E42"/>
    <w:rsid w:val="00074381"/>
    <w:rsid w:val="001129A1"/>
    <w:rsid w:val="00113378"/>
    <w:rsid w:val="00115053"/>
    <w:rsid w:val="001644A5"/>
    <w:rsid w:val="00177A46"/>
    <w:rsid w:val="00183B56"/>
    <w:rsid w:val="00184E0D"/>
    <w:rsid w:val="001C4FFE"/>
    <w:rsid w:val="00274D3B"/>
    <w:rsid w:val="00290462"/>
    <w:rsid w:val="002A09B1"/>
    <w:rsid w:val="002C007D"/>
    <w:rsid w:val="00334959"/>
    <w:rsid w:val="00367761"/>
    <w:rsid w:val="00396DB7"/>
    <w:rsid w:val="003C4FB6"/>
    <w:rsid w:val="003D4B02"/>
    <w:rsid w:val="003E5C05"/>
    <w:rsid w:val="003E622D"/>
    <w:rsid w:val="00404A0D"/>
    <w:rsid w:val="00417940"/>
    <w:rsid w:val="0043048E"/>
    <w:rsid w:val="00436A8D"/>
    <w:rsid w:val="00443B73"/>
    <w:rsid w:val="00447E00"/>
    <w:rsid w:val="00453948"/>
    <w:rsid w:val="00463A46"/>
    <w:rsid w:val="00473316"/>
    <w:rsid w:val="004A14BD"/>
    <w:rsid w:val="004D7390"/>
    <w:rsid w:val="004F6124"/>
    <w:rsid w:val="00532D8A"/>
    <w:rsid w:val="00542981"/>
    <w:rsid w:val="00561830"/>
    <w:rsid w:val="00566631"/>
    <w:rsid w:val="005855BF"/>
    <w:rsid w:val="005A302A"/>
    <w:rsid w:val="005C7EA5"/>
    <w:rsid w:val="005D2911"/>
    <w:rsid w:val="0061067E"/>
    <w:rsid w:val="006113A5"/>
    <w:rsid w:val="00621D36"/>
    <w:rsid w:val="006316D2"/>
    <w:rsid w:val="00642452"/>
    <w:rsid w:val="00661867"/>
    <w:rsid w:val="00663699"/>
    <w:rsid w:val="00666CF3"/>
    <w:rsid w:val="00677749"/>
    <w:rsid w:val="00684483"/>
    <w:rsid w:val="00687EFA"/>
    <w:rsid w:val="006A5050"/>
    <w:rsid w:val="006C2543"/>
    <w:rsid w:val="006C6E8C"/>
    <w:rsid w:val="006D66C8"/>
    <w:rsid w:val="006D7421"/>
    <w:rsid w:val="006F1E32"/>
    <w:rsid w:val="007324BB"/>
    <w:rsid w:val="00734C65"/>
    <w:rsid w:val="00746627"/>
    <w:rsid w:val="00777366"/>
    <w:rsid w:val="007D3B55"/>
    <w:rsid w:val="007E1ADC"/>
    <w:rsid w:val="00800ACC"/>
    <w:rsid w:val="008867AA"/>
    <w:rsid w:val="008E35BD"/>
    <w:rsid w:val="00940C47"/>
    <w:rsid w:val="00952201"/>
    <w:rsid w:val="00955921"/>
    <w:rsid w:val="009954F5"/>
    <w:rsid w:val="009E74E2"/>
    <w:rsid w:val="009F00A2"/>
    <w:rsid w:val="00A00C27"/>
    <w:rsid w:val="00A27B1C"/>
    <w:rsid w:val="00A31CF1"/>
    <w:rsid w:val="00A45CAD"/>
    <w:rsid w:val="00A46A96"/>
    <w:rsid w:val="00A7627D"/>
    <w:rsid w:val="00AA00EB"/>
    <w:rsid w:val="00AB1A88"/>
    <w:rsid w:val="00AB20F6"/>
    <w:rsid w:val="00AC56CD"/>
    <w:rsid w:val="00AF71F7"/>
    <w:rsid w:val="00B90E59"/>
    <w:rsid w:val="00BA2CE6"/>
    <w:rsid w:val="00BA324B"/>
    <w:rsid w:val="00BB3247"/>
    <w:rsid w:val="00BE701C"/>
    <w:rsid w:val="00C1218D"/>
    <w:rsid w:val="00C369B5"/>
    <w:rsid w:val="00C958A6"/>
    <w:rsid w:val="00CC5D75"/>
    <w:rsid w:val="00CE7C7C"/>
    <w:rsid w:val="00D10918"/>
    <w:rsid w:val="00D33FF7"/>
    <w:rsid w:val="00D8271E"/>
    <w:rsid w:val="00D84514"/>
    <w:rsid w:val="00DC4914"/>
    <w:rsid w:val="00DD1BBD"/>
    <w:rsid w:val="00DD295C"/>
    <w:rsid w:val="00DE1BC5"/>
    <w:rsid w:val="00DF3A3F"/>
    <w:rsid w:val="00E054A6"/>
    <w:rsid w:val="00E40C7F"/>
    <w:rsid w:val="00E6205B"/>
    <w:rsid w:val="00E7754A"/>
    <w:rsid w:val="00ED0A87"/>
    <w:rsid w:val="00F35B33"/>
    <w:rsid w:val="00F40F4D"/>
    <w:rsid w:val="00F525CE"/>
    <w:rsid w:val="00F57616"/>
    <w:rsid w:val="00F60F4E"/>
    <w:rsid w:val="00F827A6"/>
    <w:rsid w:val="00F85F6E"/>
    <w:rsid w:val="00F975D9"/>
    <w:rsid w:val="00FA0C56"/>
    <w:rsid w:val="00FA19E6"/>
    <w:rsid w:val="00FA53C0"/>
    <w:rsid w:val="00FB588C"/>
    <w:rsid w:val="00FB674C"/>
    <w:rsid w:val="00FD4EF8"/>
    <w:rsid w:val="033E089E"/>
    <w:rsid w:val="06D74677"/>
    <w:rsid w:val="0983157E"/>
    <w:rsid w:val="0FA0239A"/>
    <w:rsid w:val="14127BE9"/>
    <w:rsid w:val="169E17AF"/>
    <w:rsid w:val="2CDA6E57"/>
    <w:rsid w:val="3F326AC0"/>
    <w:rsid w:val="4DE4148C"/>
    <w:rsid w:val="4FAE554B"/>
    <w:rsid w:val="50C301CB"/>
    <w:rsid w:val="57DAE6E1"/>
    <w:rsid w:val="5F665FB3"/>
    <w:rsid w:val="642152E2"/>
    <w:rsid w:val="65077AE2"/>
    <w:rsid w:val="6AEF1016"/>
    <w:rsid w:val="729E74BD"/>
    <w:rsid w:val="7EB7B118"/>
    <w:rsid w:val="7F4DBC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3952B97"/>
  <w15:docId w15:val="{94406891-8658-4A27-BC9B-9D02AE60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qFormat="1"/>
    <w:lsdException w:name="List Bullet 2" w:semiHidden="1" w:unhideWhenUsed="1" w:qFormat="1"/>
    <w:lsdException w:name="List Bullet 3" w:semiHidden="1" w:unhideWhenUsed="1" w:qFormat="1"/>
    <w:lsdException w:name="List Bullet 4" w:semiHidden="1" w:uiPriority="99"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paragraph" w:styleId="a0">
    <w:name w:val="Normal Indent"/>
    <w:basedOn w:val="a"/>
    <w:link w:val="20"/>
    <w:qFormat/>
    <w:pPr>
      <w:widowControl/>
      <w:snapToGrid w:val="0"/>
      <w:spacing w:line="480" w:lineRule="exact"/>
      <w:ind w:firstLine="567"/>
    </w:pPr>
    <w:rPr>
      <w:rFonts w:ascii="宋体"/>
      <w:snapToGrid w:val="0"/>
      <w:color w:val="000000"/>
      <w:kern w:val="28"/>
      <w:sz w:val="28"/>
      <w:szCs w:val="20"/>
    </w:rPr>
  </w:style>
  <w:style w:type="paragraph" w:styleId="a4">
    <w:name w:val="annotation subject"/>
    <w:basedOn w:val="a5"/>
    <w:next w:val="a5"/>
    <w:link w:val="a6"/>
    <w:qFormat/>
    <w:rPr>
      <w:b/>
      <w:bCs/>
    </w:rPr>
  </w:style>
  <w:style w:type="paragraph" w:styleId="a5">
    <w:name w:val="annotation text"/>
    <w:basedOn w:val="a"/>
    <w:link w:val="10"/>
    <w:uiPriority w:val="99"/>
    <w:qFormat/>
    <w:pPr>
      <w:jc w:val="left"/>
    </w:pPr>
  </w:style>
  <w:style w:type="paragraph" w:styleId="TOC7">
    <w:name w:val="toc 7"/>
    <w:basedOn w:val="a"/>
    <w:next w:val="a"/>
    <w:qFormat/>
    <w:pPr>
      <w:ind w:leftChars="1200" w:left="2520"/>
    </w:pPr>
  </w:style>
  <w:style w:type="paragraph" w:styleId="a7">
    <w:name w:val="Body Text First Indent"/>
    <w:basedOn w:val="a8"/>
    <w:next w:val="a"/>
    <w:link w:val="a9"/>
    <w:qFormat/>
    <w:pPr>
      <w:ind w:firstLine="420"/>
    </w:pPr>
    <w:rPr>
      <w:rFonts w:hAnsi="Calibri" w:cs="Times New Roman"/>
      <w:snapToGrid/>
      <w:szCs w:val="20"/>
    </w:rPr>
  </w:style>
  <w:style w:type="paragraph" w:styleId="a8">
    <w:name w:val="Body Text"/>
    <w:basedOn w:val="a"/>
    <w:next w:val="a7"/>
    <w:link w:val="aa"/>
    <w:qFormat/>
    <w:pPr>
      <w:autoSpaceDE w:val="0"/>
      <w:autoSpaceDN w:val="0"/>
      <w:spacing w:line="360" w:lineRule="auto"/>
    </w:pPr>
    <w:rPr>
      <w:rFonts w:ascii="宋体" w:hAnsi="Arial" w:cs="Arial"/>
      <w:snapToGrid w:val="0"/>
      <w:sz w:val="24"/>
      <w:szCs w:val="21"/>
      <w:lang w:val="zh-CN"/>
    </w:rPr>
  </w:style>
  <w:style w:type="paragraph" w:styleId="21">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b">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c">
    <w:name w:val="caption"/>
    <w:basedOn w:val="a"/>
    <w:next w:val="a"/>
    <w:link w:val="ad"/>
    <w:qFormat/>
    <w:rPr>
      <w:b/>
      <w:sz w:val="28"/>
      <w:szCs w:val="20"/>
    </w:rPr>
  </w:style>
  <w:style w:type="paragraph" w:styleId="51">
    <w:name w:val="index 5"/>
    <w:basedOn w:val="a"/>
    <w:next w:val="a"/>
    <w:qFormat/>
    <w:pPr>
      <w:adjustRightInd/>
      <w:ind w:leftChars="800" w:left="800" w:firstLineChars="200" w:firstLine="200"/>
    </w:pPr>
  </w:style>
  <w:style w:type="paragraph" w:styleId="ae">
    <w:name w:val="Document Map"/>
    <w:basedOn w:val="a"/>
    <w:link w:val="af"/>
    <w:qFormat/>
    <w:pPr>
      <w:shd w:val="clear" w:color="auto" w:fill="000080"/>
    </w:pPr>
  </w:style>
  <w:style w:type="paragraph" w:styleId="af0">
    <w:name w:val="Salutation"/>
    <w:basedOn w:val="a"/>
    <w:next w:val="a"/>
    <w:link w:val="af1"/>
    <w:qFormat/>
    <w:rPr>
      <w:rFonts w:ascii="仿宋_GB2312" w:eastAsia="仿宋_GB2312"/>
      <w:sz w:val="28"/>
      <w:szCs w:val="20"/>
    </w:rPr>
  </w:style>
  <w:style w:type="paragraph" w:styleId="30">
    <w:name w:val="Body Text 3"/>
    <w:basedOn w:val="a"/>
    <w:link w:val="31"/>
    <w:qFormat/>
    <w:pPr>
      <w:jc w:val="center"/>
    </w:pPr>
    <w:rPr>
      <w:szCs w:val="20"/>
    </w:rPr>
  </w:style>
  <w:style w:type="paragraph" w:styleId="32">
    <w:name w:val="List Bullet 3"/>
    <w:basedOn w:val="a"/>
    <w:qFormat/>
    <w:pPr>
      <w:snapToGrid w:val="0"/>
      <w:spacing w:line="360" w:lineRule="auto"/>
      <w:ind w:left="360" w:right="238" w:hanging="360"/>
      <w:contextualSpacing/>
    </w:pPr>
    <w:rPr>
      <w:sz w:val="24"/>
    </w:rPr>
  </w:style>
  <w:style w:type="paragraph" w:styleId="af2">
    <w:name w:val="Body Text Indent"/>
    <w:basedOn w:val="a"/>
    <w:link w:val="12"/>
    <w:qFormat/>
    <w:pPr>
      <w:spacing w:line="480" w:lineRule="exact"/>
      <w:ind w:firstLineChars="200" w:firstLine="480"/>
    </w:pPr>
    <w:rPr>
      <w:rFonts w:ascii="宋体" w:hAnsi="宋体"/>
      <w:sz w:val="24"/>
    </w:rPr>
  </w:style>
  <w:style w:type="paragraph" w:styleId="33">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3">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4">
    <w:name w:val="Plain Text"/>
    <w:basedOn w:val="a"/>
    <w:link w:val="13"/>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qFormat/>
    <w:pPr>
      <w:ind w:leftChars="1400" w:left="2940"/>
    </w:pPr>
  </w:style>
  <w:style w:type="paragraph" w:styleId="af5">
    <w:name w:val="Date"/>
    <w:basedOn w:val="a"/>
    <w:next w:val="a"/>
    <w:link w:val="af6"/>
    <w:qFormat/>
    <w:pPr>
      <w:ind w:leftChars="2500" w:left="100"/>
    </w:pPr>
    <w:rPr>
      <w:rFonts w:ascii="宋体"/>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paragraph" w:styleId="af7">
    <w:name w:val="endnote text"/>
    <w:basedOn w:val="a"/>
    <w:link w:val="af8"/>
    <w:qFormat/>
    <w:rPr>
      <w:lang w:val="zh-CN"/>
    </w:rPr>
  </w:style>
  <w:style w:type="paragraph" w:styleId="af9">
    <w:name w:val="Balloon Text"/>
    <w:basedOn w:val="a"/>
    <w:link w:val="14"/>
    <w:qFormat/>
    <w:rPr>
      <w:sz w:val="18"/>
      <w:szCs w:val="18"/>
    </w:rPr>
  </w:style>
  <w:style w:type="paragraph" w:styleId="afa">
    <w:name w:val="footer"/>
    <w:basedOn w:val="a"/>
    <w:link w:val="26"/>
    <w:uiPriority w:val="99"/>
    <w:qFormat/>
    <w:pPr>
      <w:tabs>
        <w:tab w:val="center" w:pos="4153"/>
        <w:tab w:val="right" w:pos="8306"/>
      </w:tabs>
      <w:snapToGrid w:val="0"/>
      <w:jc w:val="left"/>
    </w:pPr>
    <w:rPr>
      <w:sz w:val="18"/>
      <w:szCs w:val="18"/>
    </w:rPr>
  </w:style>
  <w:style w:type="paragraph" w:styleId="27">
    <w:name w:val="Body Text First Indent 2"/>
    <w:basedOn w:val="af2"/>
    <w:link w:val="28"/>
    <w:qFormat/>
    <w:pPr>
      <w:adjustRightInd/>
      <w:spacing w:after="120" w:line="240" w:lineRule="auto"/>
      <w:ind w:leftChars="200" w:left="420" w:firstLine="210"/>
    </w:pPr>
    <w:rPr>
      <w:sz w:val="21"/>
    </w:rPr>
  </w:style>
  <w:style w:type="paragraph" w:styleId="afb">
    <w:name w:val="header"/>
    <w:basedOn w:val="a"/>
    <w:link w:val="29"/>
    <w:uiPriority w:val="99"/>
    <w:qFormat/>
    <w:pPr>
      <w:pBdr>
        <w:bottom w:val="single" w:sz="6" w:space="1" w:color="auto"/>
      </w:pBdr>
      <w:tabs>
        <w:tab w:val="center" w:pos="4153"/>
        <w:tab w:val="right" w:pos="8306"/>
      </w:tabs>
      <w:snapToGrid w:val="0"/>
      <w:jc w:val="center"/>
    </w:pPr>
    <w:rPr>
      <w:sz w:val="18"/>
      <w:szCs w:val="18"/>
    </w:rPr>
  </w:style>
  <w:style w:type="paragraph" w:styleId="afc">
    <w:name w:val="Signature"/>
    <w:basedOn w:val="a"/>
    <w:link w:val="afd"/>
    <w:qFormat/>
    <w:pPr>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afe">
    <w:name w:val="index heading"/>
    <w:basedOn w:val="a"/>
    <w:next w:val="15"/>
    <w:qFormat/>
    <w:pPr>
      <w:adjustRightInd/>
      <w:ind w:firstLineChars="200" w:firstLine="200"/>
    </w:pPr>
  </w:style>
  <w:style w:type="paragraph" w:styleId="15">
    <w:name w:val="index 1"/>
    <w:basedOn w:val="a"/>
    <w:next w:val="a"/>
    <w:qFormat/>
    <w:pPr>
      <w:adjustRightInd/>
      <w:spacing w:line="360" w:lineRule="auto"/>
      <w:ind w:firstLineChars="200" w:firstLine="200"/>
      <w:jc w:val="center"/>
    </w:pPr>
    <w:rPr>
      <w:sz w:val="24"/>
      <w:szCs w:val="20"/>
    </w:rPr>
  </w:style>
  <w:style w:type="paragraph" w:styleId="aff">
    <w:name w:val="Subtitle"/>
    <w:link w:val="aff0"/>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f1">
    <w:name w:val="List"/>
    <w:basedOn w:val="a"/>
    <w:qFormat/>
    <w:pPr>
      <w:ind w:left="200" w:hangingChars="200" w:hanging="200"/>
    </w:pPr>
  </w:style>
  <w:style w:type="paragraph" w:styleId="aff2">
    <w:name w:val="footnote text"/>
    <w:basedOn w:val="a0"/>
    <w:link w:val="aff3"/>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5"/>
    <w:qFormat/>
    <w:pPr>
      <w:spacing w:line="360" w:lineRule="auto"/>
      <w:ind w:firstLine="420"/>
    </w:pPr>
    <w:rPr>
      <w:sz w:val="24"/>
      <w:szCs w:val="20"/>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a">
    <w:name w:val="Body Text 2"/>
    <w:basedOn w:val="a"/>
    <w:link w:val="210"/>
    <w:qFormat/>
    <w:pPr>
      <w:spacing w:after="120" w:line="480" w:lineRule="auto"/>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4">
    <w:name w:val="Normal (Web)"/>
    <w:basedOn w:val="a"/>
    <w:uiPriority w:val="99"/>
    <w:qFormat/>
    <w:pPr>
      <w:widowControl/>
      <w:spacing w:before="100" w:beforeAutospacing="1" w:after="100" w:afterAutospacing="1"/>
      <w:jc w:val="left"/>
    </w:pPr>
    <w:rPr>
      <w:rFonts w:ascii="宋体" w:hAnsi="宋体"/>
      <w:kern w:val="0"/>
      <w:sz w:val="24"/>
    </w:rPr>
  </w:style>
  <w:style w:type="paragraph" w:styleId="aff5">
    <w:name w:val="Title"/>
    <w:basedOn w:val="a"/>
    <w:link w:val="aff6"/>
    <w:uiPriority w:val="10"/>
    <w:qFormat/>
    <w:pPr>
      <w:widowControl/>
      <w:overflowPunct w:val="0"/>
      <w:autoSpaceDE w:val="0"/>
      <w:autoSpaceDN w:val="0"/>
      <w:jc w:val="center"/>
      <w:textAlignment w:val="baseline"/>
    </w:pPr>
    <w:rPr>
      <w:b/>
      <w:kern w:val="0"/>
      <w:sz w:val="24"/>
      <w:szCs w:val="20"/>
      <w:lang w:val="en-GB"/>
    </w:rPr>
  </w:style>
  <w:style w:type="character" w:styleId="aff7">
    <w:name w:val="Strong"/>
    <w:uiPriority w:val="22"/>
    <w:qFormat/>
    <w:rPr>
      <w:b/>
      <w:bCs/>
    </w:rPr>
  </w:style>
  <w:style w:type="character" w:styleId="aff8">
    <w:name w:val="endnote reference"/>
    <w:qFormat/>
    <w:rPr>
      <w:vertAlign w:val="superscript"/>
    </w:rPr>
  </w:style>
  <w:style w:type="character" w:styleId="aff9">
    <w:name w:val="page number"/>
    <w:basedOn w:val="a1"/>
    <w:qFormat/>
    <w:rPr>
      <w:rFonts w:ascii="Arial" w:eastAsia="黑体" w:hAnsi="Arial" w:cs="Arial"/>
      <w:snapToGrid w:val="0"/>
      <w:kern w:val="0"/>
      <w:szCs w:val="21"/>
    </w:rPr>
  </w:style>
  <w:style w:type="character" w:styleId="affa">
    <w:name w:val="FollowedHyperlink"/>
    <w:uiPriority w:val="99"/>
    <w:qFormat/>
    <w:rPr>
      <w:rFonts w:ascii="Arial" w:eastAsia="黑体" w:hAnsi="Arial" w:cs="Arial"/>
      <w:snapToGrid w:val="0"/>
      <w:color w:val="000000"/>
      <w:kern w:val="0"/>
      <w:sz w:val="18"/>
      <w:szCs w:val="18"/>
      <w:u w:val="none"/>
    </w:rPr>
  </w:style>
  <w:style w:type="character" w:styleId="affb">
    <w:name w:val="Emphasis"/>
    <w:uiPriority w:val="20"/>
    <w:qFormat/>
    <w:rPr>
      <w:color w:val="CC0033"/>
    </w:rPr>
  </w:style>
  <w:style w:type="character" w:styleId="affc">
    <w:name w:val="line number"/>
    <w:basedOn w:val="a1"/>
    <w:qFormat/>
    <w:rPr>
      <w:rFonts w:ascii="Arial" w:eastAsia="黑体" w:hAnsi="Arial" w:cs="Arial"/>
      <w:snapToGrid w:val="0"/>
      <w:kern w:val="0"/>
      <w:szCs w:val="21"/>
    </w:rPr>
  </w:style>
  <w:style w:type="character" w:styleId="affd">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e">
    <w:name w:val="annotation reference"/>
    <w:uiPriority w:val="99"/>
    <w:qFormat/>
    <w:rPr>
      <w:sz w:val="21"/>
      <w:szCs w:val="21"/>
    </w:rPr>
  </w:style>
  <w:style w:type="table" w:styleId="afff">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0">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1">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f2">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customStyle="1" w:styleId="Char">
    <w:name w:val="表格非标题文字 Char"/>
    <w:link w:val="afff3"/>
    <w:qFormat/>
    <w:rPr>
      <w:rFonts w:ascii="Futura Bk" w:hAnsi="Futura Bk"/>
      <w:kern w:val="2"/>
      <w:sz w:val="18"/>
      <w:szCs w:val="21"/>
      <w:lang w:val="en-US" w:eastAsia="zh-CN" w:bidi="ar-SA"/>
    </w:rPr>
  </w:style>
  <w:style w:type="paragraph" w:customStyle="1" w:styleId="afff3">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4"/>
    <w:qFormat/>
    <w:rPr>
      <w:rFonts w:ascii="宋体" w:hAnsi="宋体"/>
      <w:sz w:val="24"/>
    </w:rPr>
  </w:style>
  <w:style w:type="paragraph" w:customStyle="1" w:styleId="afff4">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6">
    <w:name w:val="批注主题 字符"/>
    <w:link w:val="a4"/>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3">
    <w:name w:val="哈哈正文 Char"/>
    <w:link w:val="afff5"/>
    <w:qFormat/>
    <w:rPr>
      <w:rFonts w:ascii="宋体" w:eastAsia="宋体" w:hAnsi="宋体"/>
      <w:kern w:val="2"/>
      <w:sz w:val="24"/>
      <w:lang w:bidi="ar-SA"/>
    </w:rPr>
  </w:style>
  <w:style w:type="paragraph" w:customStyle="1" w:styleId="afff5">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6">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6">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8">
    <w:name w:val="正文文本首行缩进 2 字符"/>
    <w:link w:val="27"/>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3">
    <w:name w:val="纯文本 字符1"/>
    <w:link w:val="af4"/>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b"/>
    <w:qFormat/>
    <w:rPr>
      <w:rFonts w:eastAsia="宋体"/>
      <w:kern w:val="2"/>
      <w:sz w:val="24"/>
      <w:lang w:val="en-US" w:eastAsia="zh-CN" w:bidi="ar-SA"/>
    </w:rPr>
  </w:style>
  <w:style w:type="paragraph" w:customStyle="1" w:styleId="2b">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aff0">
    <w:name w:val="副标题 字符"/>
    <w:link w:val="aff"/>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7"/>
    <w:uiPriority w:val="1"/>
    <w:qFormat/>
    <w:rPr>
      <w:sz w:val="22"/>
      <w:szCs w:val="22"/>
      <w:lang w:val="en-US" w:eastAsia="zh-CN" w:bidi="ar-SA"/>
    </w:rPr>
  </w:style>
  <w:style w:type="paragraph" w:customStyle="1" w:styleId="17">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7"/>
    <w:qFormat/>
    <w:rPr>
      <w:rFonts w:ascii="Arial" w:hAnsi="Arial"/>
      <w:sz w:val="21"/>
      <w:szCs w:val="21"/>
    </w:rPr>
  </w:style>
  <w:style w:type="paragraph" w:customStyle="1" w:styleId="afff7">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c">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Pr>
      <w:sz w:val="32"/>
    </w:rPr>
  </w:style>
  <w:style w:type="paragraph" w:customStyle="1" w:styleId="afff8">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6">
    <w:name w:val="日期 字符"/>
    <w:link w:val="af5"/>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qFormat/>
    <w:rPr>
      <w:rFonts w:ascii="Times New Roman" w:eastAsia="宋体" w:hAnsi="Times New Roman" w:cs="Times New Roman"/>
      <w:szCs w:val="24"/>
    </w:rPr>
  </w:style>
  <w:style w:type="character" w:customStyle="1" w:styleId="14">
    <w:name w:val="批注框文本 字符1"/>
    <w:link w:val="af9"/>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20">
    <w:name w:val="正文缩进 字符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9">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7"/>
    <w:qFormat/>
    <w:rPr>
      <w:rFonts w:ascii="宋体" w:hAnsi="宋体"/>
      <w:b/>
      <w:bCs/>
      <w:snapToGrid/>
      <w:sz w:val="28"/>
    </w:rPr>
  </w:style>
  <w:style w:type="paragraph" w:customStyle="1" w:styleId="37">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f">
    <w:name w:val="文档结构图 字符"/>
    <w:link w:val="ae"/>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a"/>
    <w:qFormat/>
    <w:rPr>
      <w:rFonts w:ascii="宋体" w:hAnsi="宋体"/>
      <w:color w:val="000000"/>
      <w:sz w:val="24"/>
      <w:szCs w:val="24"/>
    </w:rPr>
  </w:style>
  <w:style w:type="paragraph" w:customStyle="1" w:styleId="afffa">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d">
    <w:name w:val="题注 字符"/>
    <w:link w:val="ac"/>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b"/>
    <w:qFormat/>
    <w:rPr>
      <w:rFonts w:ascii="Calibri" w:hAnsi="Calibri"/>
      <w:sz w:val="24"/>
      <w:szCs w:val="24"/>
    </w:rPr>
  </w:style>
  <w:style w:type="paragraph" w:customStyle="1" w:styleId="afffb">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8"/>
    <w:qFormat/>
    <w:rPr>
      <w:rFonts w:ascii="Calibri" w:hAnsi="Calibri"/>
      <w:sz w:val="24"/>
      <w:lang w:eastAsia="en-US"/>
    </w:rPr>
  </w:style>
  <w:style w:type="paragraph" w:customStyle="1" w:styleId="18">
    <w:name w:val="列表1"/>
    <w:basedOn w:val="a"/>
    <w:next w:val="19"/>
    <w:link w:val="Char18"/>
    <w:qFormat/>
    <w:pPr>
      <w:widowControl/>
      <w:adjustRightInd/>
      <w:spacing w:after="200" w:line="360" w:lineRule="auto"/>
      <w:ind w:left="720" w:firstLineChars="200" w:firstLine="200"/>
      <w:jc w:val="left"/>
    </w:pPr>
    <w:rPr>
      <w:kern w:val="0"/>
      <w:sz w:val="24"/>
      <w:szCs w:val="20"/>
      <w:lang w:eastAsia="en-US"/>
    </w:rPr>
  </w:style>
  <w:style w:type="paragraph" w:customStyle="1" w:styleId="19">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c">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f2"/>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d">
    <w:name w:val="批注框文本 字符"/>
    <w:qFormat/>
    <w:rPr>
      <w:rFonts w:ascii="Arial" w:eastAsia="黑体" w:hAnsi="Arial" w:cs="Arial"/>
      <w:snapToGrid w:val="0"/>
      <w:kern w:val="0"/>
      <w:sz w:val="18"/>
      <w:szCs w:val="18"/>
    </w:rPr>
  </w:style>
  <w:style w:type="character" w:customStyle="1" w:styleId="Char25">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3">
    <w:name w:val="此正文 Char"/>
    <w:link w:val="afffe"/>
    <w:qFormat/>
    <w:rPr>
      <w:kern w:val="2"/>
      <w:sz w:val="24"/>
      <w:szCs w:val="24"/>
    </w:rPr>
  </w:style>
  <w:style w:type="paragraph" w:customStyle="1" w:styleId="afffe">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6">
    <w:name w:val="标题 字符"/>
    <w:link w:val="aff5"/>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a">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f1">
    <w:name w:val="称呼 字符"/>
    <w:link w:val="af0"/>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f">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a"/>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5">
    <w:name w:val="正文文本缩进 2 字符"/>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3">
    <w:name w:val="脚注文本 字符"/>
    <w:link w:val="aff2"/>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b"/>
    <w:qFormat/>
    <w:rPr>
      <w:rFonts w:ascii="宋体" w:hAnsi="Courier New"/>
    </w:rPr>
  </w:style>
  <w:style w:type="paragraph" w:customStyle="1" w:styleId="1b">
    <w:name w:val="纯文本1"/>
    <w:basedOn w:val="a"/>
    <w:link w:val="Char1c"/>
    <w:qFormat/>
    <w:pPr>
      <w:adjustRightInd/>
    </w:pPr>
    <w:rPr>
      <w:rFonts w:ascii="宋体" w:hAnsi="Courier New"/>
      <w:kern w:val="0"/>
      <w:sz w:val="20"/>
      <w:szCs w:val="20"/>
    </w:rPr>
  </w:style>
  <w:style w:type="character" w:customStyle="1" w:styleId="a9">
    <w:name w:val="正文文本首行缩进 字符"/>
    <w:link w:val="a7"/>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0"/>
    <w:qFormat/>
    <w:rPr>
      <w:sz w:val="24"/>
      <w:szCs w:val="24"/>
    </w:rPr>
  </w:style>
  <w:style w:type="paragraph" w:customStyle="1" w:styleId="affff0">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5"/>
    <w:qFormat/>
    <w:rPr>
      <w:kern w:val="2"/>
      <w:sz w:val="21"/>
      <w:szCs w:val="24"/>
    </w:rPr>
  </w:style>
  <w:style w:type="character" w:customStyle="1" w:styleId="afd">
    <w:name w:val="签名 字符"/>
    <w:link w:val="afc"/>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f1"/>
    <w:qFormat/>
    <w:rPr>
      <w:rFonts w:ascii="仿宋_GB2312" w:eastAsia="仿宋_GB2312"/>
      <w:kern w:val="2"/>
      <w:sz w:val="24"/>
      <w:szCs w:val="24"/>
    </w:rPr>
  </w:style>
  <w:style w:type="paragraph" w:customStyle="1" w:styleId="affff1">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d"/>
    <w:qFormat/>
    <w:rPr>
      <w:rFonts w:ascii="宋体"/>
    </w:rPr>
  </w:style>
  <w:style w:type="paragraph" w:customStyle="1" w:styleId="2d">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c">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qFormat/>
    <w:rPr>
      <w:rFonts w:ascii="Times New Roman" w:eastAsia="宋体" w:hAnsi="Times New Roman" w:cs="Times New Roman"/>
      <w:szCs w:val="24"/>
    </w:rPr>
  </w:style>
  <w:style w:type="character" w:customStyle="1" w:styleId="affff2">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6">
    <w:name w:val="页脚 字符2"/>
    <w:link w:val="afa"/>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3"/>
    <w:qFormat/>
    <w:rPr>
      <w:rFonts w:ascii="宋体" w:hAnsi="宋体"/>
      <w:sz w:val="24"/>
    </w:rPr>
  </w:style>
  <w:style w:type="paragraph" w:customStyle="1" w:styleId="affff3">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9">
    <w:name w:val="页眉 字符2"/>
    <w:link w:val="afb"/>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4"/>
    <w:qFormat/>
    <w:rPr>
      <w:sz w:val="24"/>
    </w:rPr>
  </w:style>
  <w:style w:type="paragraph" w:customStyle="1" w:styleId="affff4">
    <w:name w:val="正文段"/>
    <w:basedOn w:val="a"/>
    <w:link w:val="Charff"/>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5"/>
    <w:qFormat/>
    <w:rPr>
      <w:rFonts w:ascii="宋体" w:hAnsi="宋体"/>
      <w:kern w:val="2"/>
      <w:sz w:val="24"/>
      <w:szCs w:val="22"/>
    </w:rPr>
  </w:style>
  <w:style w:type="paragraph" w:customStyle="1" w:styleId="affff5">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6">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7"/>
    <w:qFormat/>
    <w:rPr>
      <w:rFonts w:ascii="Arial" w:hAnsi="Arial"/>
      <w:sz w:val="24"/>
    </w:rPr>
  </w:style>
  <w:style w:type="paragraph" w:customStyle="1" w:styleId="affff7">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8"/>
    <w:qFormat/>
    <w:rPr>
      <w:rFonts w:ascii="仿宋_GB2312" w:eastAsia="仿宋_GB2312"/>
      <w:kern w:val="2"/>
      <w:sz w:val="24"/>
      <w:lang w:val="en-US" w:eastAsia="zh-CN" w:bidi="ar-SA"/>
    </w:rPr>
  </w:style>
  <w:style w:type="paragraph" w:customStyle="1" w:styleId="affff8">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9">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d">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a">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e"/>
    <w:qFormat/>
    <w:rPr>
      <w:rFonts w:cs="宋体"/>
      <w:kern w:val="2"/>
      <w:sz w:val="24"/>
    </w:rPr>
  </w:style>
  <w:style w:type="paragraph" w:customStyle="1" w:styleId="2e">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a">
    <w:name w:val="正文文本 字符"/>
    <w:link w:val="a8"/>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2"/>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b">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e">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c">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d">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e">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0">
    <w:name w:val="文章标题"/>
    <w:next w:val="afffff1"/>
    <w:qFormat/>
    <w:pPr>
      <w:spacing w:beforeLines="800" w:before="2496" w:afterLines="100" w:after="312"/>
      <w:jc w:val="center"/>
    </w:pPr>
    <w:rPr>
      <w:rFonts w:ascii="Arial" w:eastAsia="黑体" w:hAnsi="Arial" w:cs="宋体"/>
      <w:bCs/>
      <w:kern w:val="2"/>
      <w:sz w:val="52"/>
    </w:rPr>
  </w:style>
  <w:style w:type="paragraph" w:customStyle="1" w:styleId="afffff1">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2">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3">
    <w:name w:val="金宏发行正文"/>
    <w:basedOn w:val="a"/>
    <w:qFormat/>
    <w:pPr>
      <w:adjustRightInd/>
      <w:spacing w:line="500" w:lineRule="exact"/>
      <w:ind w:firstLineChars="200" w:firstLine="560"/>
    </w:pPr>
    <w:rPr>
      <w:rFonts w:eastAsia="仿宋_GB2312"/>
      <w:sz w:val="28"/>
      <w:szCs w:val="20"/>
    </w:rPr>
  </w:style>
  <w:style w:type="paragraph" w:customStyle="1" w:styleId="38">
    <w:name w:val="样式3"/>
    <w:basedOn w:val="2f0"/>
    <w:qFormat/>
    <w:pPr>
      <w:spacing w:beforeLines="100" w:before="312"/>
      <w:jc w:val="left"/>
    </w:pPr>
  </w:style>
  <w:style w:type="paragraph" w:customStyle="1" w:styleId="2f0">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9"/>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3">
    <w:name w:val="无间隔2"/>
    <w:basedOn w:val="a"/>
    <w:link w:val="Charff5"/>
    <w:uiPriority w:val="99"/>
    <w:qFormat/>
    <w:rPr>
      <w:szCs w:val="22"/>
    </w:rPr>
  </w:style>
  <w:style w:type="paragraph" w:customStyle="1" w:styleId="afffff4">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f">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5">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0">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6">
    <w:name w:val="默认段落样式"/>
    <w:basedOn w:val="2b"/>
    <w:qFormat/>
    <w:pPr>
      <w:spacing w:before="0"/>
      <w:ind w:firstLine="480"/>
      <w:outlineLvl w:val="2"/>
    </w:pPr>
    <w:rPr>
      <w:rFonts w:ascii="仿宋_GB2312" w:eastAsia="仿宋_GB2312" w:hAnsi="宋体"/>
      <w:color w:val="000000"/>
      <w:szCs w:val="24"/>
    </w:rPr>
  </w:style>
  <w:style w:type="paragraph" w:customStyle="1" w:styleId="afffff7">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8">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9">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a">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7"/>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b">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1">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4">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c">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d">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Pr>
      <w:rFonts w:ascii="宋体" w:eastAsia="宋体" w:cs="Times New Roman"/>
      <w:color w:val="auto"/>
    </w:rPr>
  </w:style>
  <w:style w:type="paragraph" w:customStyle="1" w:styleId="afffffe">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6">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
    <w:name w:val="正文标准"/>
    <w:basedOn w:val="a"/>
    <w:qFormat/>
    <w:pPr>
      <w:adjustRightInd/>
      <w:spacing w:line="360" w:lineRule="auto"/>
      <w:ind w:firstLineChars="200" w:firstLine="200"/>
    </w:pPr>
    <w:rPr>
      <w:rFonts w:ascii="宋体" w:hAnsi="Calibri"/>
      <w:sz w:val="24"/>
    </w:rPr>
  </w:style>
  <w:style w:type="paragraph" w:customStyle="1" w:styleId="affffff0">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1">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2">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3">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4">
    <w:name w:val="正文（首行缩进）"/>
    <w:basedOn w:val="af2"/>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5">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6">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7">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f4"/>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8">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9">
    <w:name w:val="样式"/>
    <w:basedOn w:val="a"/>
    <w:qFormat/>
    <w:pPr>
      <w:autoSpaceDE w:val="0"/>
      <w:autoSpaceDN w:val="0"/>
      <w:snapToGrid w:val="0"/>
      <w:spacing w:before="120" w:after="120" w:line="360" w:lineRule="auto"/>
    </w:pPr>
    <w:rPr>
      <w:rFonts w:ascii="宋体"/>
      <w:sz w:val="24"/>
      <w:szCs w:val="20"/>
    </w:rPr>
  </w:style>
  <w:style w:type="paragraph" w:customStyle="1" w:styleId="affffffa">
    <w:name w:val="正文文字缩进项目"/>
    <w:basedOn w:val="af2"/>
    <w:qFormat/>
    <w:pPr>
      <w:tabs>
        <w:tab w:val="left" w:pos="840"/>
      </w:tabs>
      <w:adjustRightInd/>
      <w:spacing w:after="120" w:line="240" w:lineRule="auto"/>
      <w:ind w:firstLineChars="0" w:hanging="420"/>
    </w:pPr>
    <w:rPr>
      <w:rFonts w:ascii="Tahoma" w:hAnsi="Tahoma"/>
      <w:sz w:val="22"/>
      <w:szCs w:val="20"/>
    </w:rPr>
  </w:style>
  <w:style w:type="paragraph" w:customStyle="1" w:styleId="affffffb">
    <w:name w:val="文档正文"/>
    <w:basedOn w:val="a"/>
    <w:qFormat/>
    <w:pPr>
      <w:spacing w:line="480" w:lineRule="atLeast"/>
      <w:ind w:firstLine="567"/>
      <w:textAlignment w:val="baseline"/>
    </w:pPr>
    <w:rPr>
      <w:kern w:val="0"/>
      <w:sz w:val="24"/>
      <w:szCs w:val="20"/>
    </w:rPr>
  </w:style>
  <w:style w:type="paragraph" w:customStyle="1" w:styleId="affffffc">
    <w:name w:val="正文文字表格居中"/>
    <w:basedOn w:val="a"/>
    <w:next w:val="2a"/>
    <w:qFormat/>
    <w:pPr>
      <w:snapToGrid w:val="0"/>
      <w:spacing w:line="360" w:lineRule="auto"/>
    </w:pPr>
    <w:rPr>
      <w:rFonts w:ascii="宋体"/>
      <w:b/>
      <w:sz w:val="24"/>
      <w:szCs w:val="20"/>
    </w:rPr>
  </w:style>
  <w:style w:type="paragraph" w:customStyle="1" w:styleId="affffffd">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e">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7">
    <w:name w:val="表格标题2"/>
    <w:basedOn w:val="afffffff0"/>
    <w:qFormat/>
    <w:rPr>
      <w:b/>
    </w:rPr>
  </w:style>
  <w:style w:type="paragraph" w:customStyle="1" w:styleId="afffffff0">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8">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1">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7">
    <w:name w:val="文本正文 Char"/>
    <w:basedOn w:val="a"/>
    <w:qFormat/>
    <w:pPr>
      <w:spacing w:line="360" w:lineRule="auto"/>
      <w:ind w:firstLineChars="200" w:firstLine="200"/>
    </w:pPr>
    <w:rPr>
      <w:kern w:val="0"/>
      <w:sz w:val="24"/>
      <w:szCs w:val="20"/>
    </w:rPr>
  </w:style>
  <w:style w:type="paragraph" w:customStyle="1" w:styleId="afffffff2">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3">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4">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5">
    <w:name w:val="正文表标题"/>
    <w:next w:val="afffffff6"/>
    <w:qFormat/>
    <w:pPr>
      <w:tabs>
        <w:tab w:val="left" w:pos="840"/>
      </w:tabs>
      <w:ind w:left="840" w:hanging="420"/>
      <w:jc w:val="center"/>
    </w:pPr>
    <w:rPr>
      <w:rFonts w:ascii="黑体" w:eastAsia="黑体"/>
      <w:sz w:val="21"/>
    </w:rPr>
  </w:style>
  <w:style w:type="paragraph" w:customStyle="1" w:styleId="afffffff6">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7">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8">
    <w:name w:val="三级条标题"/>
    <w:basedOn w:val="afffffff9"/>
    <w:next w:val="afffffff6"/>
    <w:qFormat/>
    <w:pPr>
      <w:tabs>
        <w:tab w:val="left" w:pos="2520"/>
      </w:tabs>
      <w:ind w:left="2520"/>
      <w:outlineLvl w:val="4"/>
    </w:pPr>
  </w:style>
  <w:style w:type="paragraph" w:customStyle="1" w:styleId="afffffff9">
    <w:name w:val="二级条标题"/>
    <w:basedOn w:val="afffffffa"/>
    <w:next w:val="afffffff6"/>
    <w:qFormat/>
    <w:pPr>
      <w:tabs>
        <w:tab w:val="left" w:pos="2100"/>
      </w:tabs>
      <w:ind w:left="0"/>
      <w:outlineLvl w:val="3"/>
    </w:pPr>
  </w:style>
  <w:style w:type="paragraph" w:customStyle="1" w:styleId="afffffffa">
    <w:name w:val="一级条标题"/>
    <w:basedOn w:val="afffffffb"/>
    <w:next w:val="afffffff6"/>
    <w:qFormat/>
    <w:pPr>
      <w:tabs>
        <w:tab w:val="left" w:pos="1680"/>
      </w:tabs>
      <w:spacing w:before="0" w:after="0"/>
      <w:ind w:left="1680"/>
      <w:outlineLvl w:val="2"/>
    </w:pPr>
  </w:style>
  <w:style w:type="paragraph" w:customStyle="1" w:styleId="afffffffb">
    <w:name w:val="章标题"/>
    <w:next w:val="afffffff6"/>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b">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c"/>
    <w:qFormat/>
    <w:pPr>
      <w:spacing w:after="0"/>
      <w:ind w:left="900"/>
    </w:pPr>
  </w:style>
  <w:style w:type="paragraph" w:customStyle="1" w:styleId="afffffffc">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2">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d">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d">
    <w:name w:val="2级标题"/>
    <w:basedOn w:val="1f3"/>
    <w:qFormat/>
    <w:pPr>
      <w:jc w:val="left"/>
      <w:outlineLvl w:val="1"/>
    </w:pPr>
    <w:rPr>
      <w:rFonts w:ascii="Times New Roman" w:eastAsia="仿宋" w:hAnsi="Times New Roman"/>
      <w:sz w:val="30"/>
    </w:rPr>
  </w:style>
  <w:style w:type="paragraph" w:customStyle="1" w:styleId="1f3">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e">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8">
    <w:name w:val="金宏发行正文 Char"/>
    <w:basedOn w:val="a"/>
    <w:qFormat/>
    <w:pPr>
      <w:adjustRightInd/>
      <w:spacing w:line="500" w:lineRule="exact"/>
      <w:ind w:firstLineChars="200" w:firstLine="560"/>
    </w:pPr>
    <w:rPr>
      <w:rFonts w:eastAsia="仿宋_GB2312"/>
      <w:sz w:val="28"/>
      <w:szCs w:val="20"/>
    </w:rPr>
  </w:style>
  <w:style w:type="paragraph" w:customStyle="1" w:styleId="1f4">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8"/>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0">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1">
    <w:name w:val="单元格居中"/>
    <w:basedOn w:val="a"/>
    <w:qFormat/>
    <w:pPr>
      <w:adjustRightInd/>
      <w:spacing w:line="360" w:lineRule="auto"/>
      <w:jc w:val="center"/>
    </w:pPr>
    <w:rPr>
      <w:sz w:val="24"/>
    </w:rPr>
  </w:style>
  <w:style w:type="paragraph" w:customStyle="1" w:styleId="3a">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6">
    <w:name w:val="正文缩进1"/>
    <w:basedOn w:val="a"/>
    <w:next w:val="af2"/>
    <w:qFormat/>
    <w:pPr>
      <w:autoSpaceDE w:val="0"/>
      <w:autoSpaceDN w:val="0"/>
      <w:snapToGrid w:val="0"/>
      <w:spacing w:after="120" w:line="360" w:lineRule="auto"/>
      <w:ind w:leftChars="200" w:left="420" w:firstLineChars="200" w:firstLine="480"/>
    </w:pPr>
    <w:rPr>
      <w:sz w:val="24"/>
      <w:szCs w:val="21"/>
    </w:rPr>
  </w:style>
  <w:style w:type="paragraph" w:customStyle="1" w:styleId="affffffff2">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3">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4">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5">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6">
    <w:name w:val="封面"/>
    <w:basedOn w:val="a"/>
    <w:qFormat/>
    <w:pPr>
      <w:spacing w:line="360" w:lineRule="atLeast"/>
      <w:jc w:val="right"/>
      <w:textAlignment w:val="baseline"/>
    </w:pPr>
    <w:rPr>
      <w:rFonts w:ascii="Symbol" w:hAnsi="Symbol"/>
      <w:kern w:val="0"/>
      <w:szCs w:val="20"/>
    </w:rPr>
  </w:style>
  <w:style w:type="paragraph" w:customStyle="1" w:styleId="affffffff7">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8">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7">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9">
    <w:name w:val="小标题"/>
    <w:basedOn w:val="a"/>
    <w:qFormat/>
    <w:pPr>
      <w:spacing w:before="120" w:line="360" w:lineRule="atLeast"/>
      <w:ind w:left="1134"/>
      <w:jc w:val="left"/>
      <w:textAlignment w:val="baseline"/>
    </w:pPr>
    <w:rPr>
      <w:rFonts w:eastAsia="黑体"/>
      <w:kern w:val="0"/>
      <w:szCs w:val="20"/>
    </w:rPr>
  </w:style>
  <w:style w:type="paragraph" w:customStyle="1" w:styleId="affffffffa">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b">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c">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c"/>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d">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e">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
    <w:name w:val="_标题2"/>
    <w:basedOn w:val="affffffff7"/>
    <w:next w:val="affffffff7"/>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8">
    <w:name w:val="样式1 + (中宋体"/>
    <w:basedOn w:val="1f7"/>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0">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1">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9">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2">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3">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4">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5">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6">
    <w:name w:val="标书表格字体格式"/>
    <w:next w:val="afffffffff2"/>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8"/>
    <w:qFormat/>
    <w:pPr>
      <w:autoSpaceDE/>
      <w:autoSpaceDN/>
      <w:snapToGrid w:val="0"/>
      <w:ind w:firstLineChars="200" w:firstLine="480"/>
    </w:pPr>
    <w:rPr>
      <w:rFonts w:ascii="Times New Roman"/>
      <w:szCs w:val="24"/>
      <w:lang w:val="en-US"/>
    </w:rPr>
  </w:style>
  <w:style w:type="paragraph" w:customStyle="1" w:styleId="2ff0">
    <w:name w:val="无间隔2"/>
    <w:qFormat/>
    <w:pPr>
      <w:widowControl w:val="0"/>
      <w:jc w:val="both"/>
    </w:pPr>
    <w:rPr>
      <w:kern w:val="2"/>
      <w:sz w:val="21"/>
      <w:szCs w:val="22"/>
    </w:rPr>
  </w:style>
  <w:style w:type="paragraph" w:customStyle="1" w:styleId="afffffffff7">
    <w:name w:val="表文字"/>
    <w:qFormat/>
    <w:rPr>
      <w:rFonts w:ascii="宋体"/>
      <w:kern w:val="2"/>
    </w:rPr>
  </w:style>
  <w:style w:type="paragraph" w:customStyle="1" w:styleId="MMTitle">
    <w:name w:val="MM Title"/>
    <w:basedOn w:val="aff5"/>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8">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9">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f2"/>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a">
    <w:name w:val="标准书眉_奇数页"/>
    <w:next w:val="a"/>
    <w:qFormat/>
    <w:pPr>
      <w:tabs>
        <w:tab w:val="center" w:pos="4154"/>
        <w:tab w:val="right" w:pos="8306"/>
      </w:tabs>
      <w:spacing w:after="120"/>
      <w:jc w:val="right"/>
    </w:pPr>
    <w:rPr>
      <w:sz w:val="21"/>
    </w:rPr>
  </w:style>
  <w:style w:type="paragraph" w:customStyle="1" w:styleId="afffffffffb">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a">
    <w:name w:val="列出段落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c">
    <w:name w:val="五级条标题"/>
    <w:basedOn w:val="afffffffffd"/>
    <w:next w:val="afffffff6"/>
    <w:qFormat/>
    <w:pPr>
      <w:tabs>
        <w:tab w:val="left" w:pos="2940"/>
        <w:tab w:val="left" w:pos="3360"/>
      </w:tabs>
      <w:ind w:left="3360"/>
      <w:outlineLvl w:val="6"/>
    </w:pPr>
  </w:style>
  <w:style w:type="paragraph" w:customStyle="1" w:styleId="afffffffffd">
    <w:name w:val="四级条标题"/>
    <w:basedOn w:val="afffffff8"/>
    <w:next w:val="afffffff6"/>
    <w:qFormat/>
    <w:pPr>
      <w:tabs>
        <w:tab w:val="clear" w:pos="2520"/>
      </w:tabs>
      <w:ind w:left="2940"/>
      <w:outlineLvl w:val="5"/>
    </w:pPr>
  </w:style>
  <w:style w:type="paragraph" w:customStyle="1" w:styleId="3e">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e">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
    <w:name w:val="单元格左对齐"/>
    <w:basedOn w:val="a"/>
    <w:qFormat/>
    <w:pPr>
      <w:adjustRightInd/>
      <w:spacing w:line="360" w:lineRule="auto"/>
    </w:pPr>
    <w:rPr>
      <w:sz w:val="24"/>
    </w:rPr>
  </w:style>
  <w:style w:type="paragraph" w:customStyle="1" w:styleId="affffffffff0">
    <w:name w:val="正文主体"/>
    <w:basedOn w:val="2f9"/>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1">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2">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1">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3">
    <w:name w:val="正文文字缩进2字"/>
    <w:basedOn w:val="a8"/>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4">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2">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3">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4">
    <w:name w:val="正文 内标"/>
    <w:basedOn w:val="afffffffff"/>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b">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5">
    <w:name w:val="模板普通正文"/>
    <w:basedOn w:val="af2"/>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c">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6">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b"/>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e"/>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9"/>
    <w:uiPriority w:val="34"/>
    <w:qFormat/>
    <w:pPr>
      <w:adjustRightInd/>
      <w:spacing w:line="360" w:lineRule="auto"/>
      <w:ind w:firstLineChars="200" w:firstLine="200"/>
    </w:pPr>
    <w:rPr>
      <w:rFonts w:ascii="Calibri" w:hAnsi="Calibri"/>
      <w:sz w:val="28"/>
      <w:szCs w:val="20"/>
    </w:rPr>
  </w:style>
  <w:style w:type="paragraph" w:customStyle="1" w:styleId="affffffffff7">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8">
    <w:name w:val="正文 A"/>
    <w:qFormat/>
    <w:pPr>
      <w:widowControl w:val="0"/>
      <w:jc w:val="both"/>
    </w:pPr>
    <w:rPr>
      <w:rFonts w:eastAsia="Arial Unicode MS" w:cs="Arial Unicode MS"/>
      <w:color w:val="000000"/>
      <w:kern w:val="2"/>
      <w:sz w:val="21"/>
      <w:szCs w:val="21"/>
      <w:u w:color="000000"/>
    </w:rPr>
  </w:style>
  <w:style w:type="paragraph" w:customStyle="1" w:styleId="Affffffffff9">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d"/>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a">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b">
    <w:name w:val="表格 内容"/>
    <w:basedOn w:val="affffffffb"/>
    <w:qFormat/>
    <w:rPr>
      <w:b w:val="0"/>
      <w:sz w:val="20"/>
    </w:rPr>
  </w:style>
  <w:style w:type="paragraph" w:customStyle="1" w:styleId="1fd">
    <w:name w:val="正文首行缩进1"/>
    <w:basedOn w:val="a8"/>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c">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e">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d">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e">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0">
    <w:name w:val="注释"/>
    <w:basedOn w:val="a"/>
    <w:qFormat/>
    <w:pPr>
      <w:adjustRightInd/>
      <w:spacing w:line="360" w:lineRule="auto"/>
      <w:ind w:firstLine="480"/>
    </w:pPr>
    <w:rPr>
      <w:sz w:val="24"/>
    </w:rPr>
  </w:style>
  <w:style w:type="table" w:customStyle="1" w:styleId="2ff5">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pPr>
      <w:ind w:firstLineChars="200" w:firstLine="420"/>
    </w:pPr>
  </w:style>
  <w:style w:type="character" w:customStyle="1" w:styleId="afffffffffff1">
    <w:name w:val="交叉引用"/>
    <w:uiPriority w:val="1"/>
    <w:qFormat/>
    <w:rPr>
      <w:rFonts w:ascii="Arial" w:eastAsia="黑体" w:hAnsi="Arial"/>
      <w:snapToGrid w:val="0"/>
      <w:color w:val="0000FF"/>
      <w:kern w:val="0"/>
      <w:sz w:val="20"/>
      <w:szCs w:val="21"/>
      <w:u w:val="single"/>
      <w:lang w:val="en-US" w:eastAsia="zh-CN"/>
    </w:rPr>
  </w:style>
  <w:style w:type="character" w:customStyle="1" w:styleId="1ff0">
    <w:name w:val="正文缩进 字符1"/>
    <w:qFormat/>
    <w:rPr>
      <w:rFonts w:ascii="宋体" w:eastAsia="宋体"/>
      <w:snapToGrid w:val="0"/>
      <w:color w:val="000000"/>
      <w:kern w:val="28"/>
      <w:sz w:val="28"/>
      <w:lang w:val="en-US" w:eastAsia="zh-CN" w:bidi="ar-SA"/>
    </w:rPr>
  </w:style>
  <w:style w:type="character" w:customStyle="1" w:styleId="1ff1">
    <w:name w:val="页脚 字符1"/>
    <w:uiPriority w:val="99"/>
    <w:qFormat/>
    <w:rPr>
      <w:kern w:val="2"/>
      <w:sz w:val="18"/>
      <w:szCs w:val="18"/>
    </w:rPr>
  </w:style>
  <w:style w:type="character" w:customStyle="1" w:styleId="1ff2">
    <w:name w:val="页眉 字符1"/>
    <w:uiPriority w:val="99"/>
    <w:qFormat/>
    <w:rPr>
      <w:kern w:val="2"/>
      <w:sz w:val="18"/>
      <w:szCs w:val="18"/>
    </w:rPr>
  </w:style>
  <w:style w:type="character" w:customStyle="1" w:styleId="af8">
    <w:name w:val="尾注文本 字符"/>
    <w:link w:val="af7"/>
    <w:qFormat/>
    <w:rPr>
      <w:kern w:val="2"/>
      <w:sz w:val="21"/>
      <w:szCs w:val="24"/>
      <w:lang w:val="zh-CN"/>
    </w:rPr>
  </w:style>
  <w:style w:type="character" w:customStyle="1" w:styleId="Charff5">
    <w:name w:val="无间隔 Char"/>
    <w:link w:val="2f3"/>
    <w:uiPriority w:val="99"/>
    <w:qFormat/>
    <w:rPr>
      <w:kern w:val="2"/>
      <w:sz w:val="21"/>
      <w:szCs w:val="22"/>
    </w:rPr>
  </w:style>
  <w:style w:type="character" w:customStyle="1" w:styleId="CharChare">
    <w:name w:val="标准文本 Char Char"/>
    <w:link w:val="afffffffffff2"/>
    <w:qFormat/>
    <w:rPr>
      <w:rFonts w:cs="宋体"/>
      <w:kern w:val="2"/>
      <w:sz w:val="24"/>
    </w:rPr>
  </w:style>
  <w:style w:type="paragraph" w:customStyle="1" w:styleId="afffffffffff2">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3">
    <w:name w:val="正文文本缩进 字符"/>
    <w:qFormat/>
    <w:rPr>
      <w:rFonts w:ascii="Century Gothic" w:eastAsia="Century Gothic" w:hAnsi="Century Gothic"/>
      <w:kern w:val="2"/>
      <w:sz w:val="24"/>
      <w:lang w:val="en-US" w:eastAsia="zh-CN" w:bidi="ar-SA"/>
    </w:rPr>
  </w:style>
  <w:style w:type="character" w:customStyle="1" w:styleId="2ff6">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9"/>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7">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4">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10974">
      <w:bodyDiv w:val="1"/>
      <w:marLeft w:val="0"/>
      <w:marRight w:val="0"/>
      <w:marTop w:val="0"/>
      <w:marBottom w:val="0"/>
      <w:divBdr>
        <w:top w:val="none" w:sz="0" w:space="0" w:color="auto"/>
        <w:left w:val="none" w:sz="0" w:space="0" w:color="auto"/>
        <w:bottom w:val="none" w:sz="0" w:space="0" w:color="auto"/>
        <w:right w:val="none" w:sz="0" w:space="0" w:color="auto"/>
      </w:divBdr>
    </w:div>
    <w:div w:id="468743115">
      <w:bodyDiv w:val="1"/>
      <w:marLeft w:val="0"/>
      <w:marRight w:val="0"/>
      <w:marTop w:val="0"/>
      <w:marBottom w:val="0"/>
      <w:divBdr>
        <w:top w:val="none" w:sz="0" w:space="0" w:color="auto"/>
        <w:left w:val="none" w:sz="0" w:space="0" w:color="auto"/>
        <w:bottom w:val="none" w:sz="0" w:space="0" w:color="auto"/>
        <w:right w:val="none" w:sz="0" w:space="0" w:color="auto"/>
      </w:divBdr>
    </w:div>
    <w:div w:id="614336772">
      <w:bodyDiv w:val="1"/>
      <w:marLeft w:val="0"/>
      <w:marRight w:val="0"/>
      <w:marTop w:val="0"/>
      <w:marBottom w:val="0"/>
      <w:divBdr>
        <w:top w:val="none" w:sz="0" w:space="0" w:color="auto"/>
        <w:left w:val="none" w:sz="0" w:space="0" w:color="auto"/>
        <w:bottom w:val="none" w:sz="0" w:space="0" w:color="auto"/>
        <w:right w:val="none" w:sz="0" w:space="0" w:color="auto"/>
      </w:divBdr>
    </w:div>
    <w:div w:id="633603803">
      <w:bodyDiv w:val="1"/>
      <w:marLeft w:val="0"/>
      <w:marRight w:val="0"/>
      <w:marTop w:val="0"/>
      <w:marBottom w:val="0"/>
      <w:divBdr>
        <w:top w:val="none" w:sz="0" w:space="0" w:color="auto"/>
        <w:left w:val="none" w:sz="0" w:space="0" w:color="auto"/>
        <w:bottom w:val="none" w:sz="0" w:space="0" w:color="auto"/>
        <w:right w:val="none" w:sz="0" w:space="0" w:color="auto"/>
      </w:divBdr>
    </w:div>
    <w:div w:id="1627152395">
      <w:bodyDiv w:val="1"/>
      <w:marLeft w:val="0"/>
      <w:marRight w:val="0"/>
      <w:marTop w:val="0"/>
      <w:marBottom w:val="0"/>
      <w:divBdr>
        <w:top w:val="none" w:sz="0" w:space="0" w:color="auto"/>
        <w:left w:val="none" w:sz="0" w:space="0" w:color="auto"/>
        <w:bottom w:val="none" w:sz="0" w:space="0" w:color="auto"/>
        <w:right w:val="none" w:sz="0" w:space="0" w:color="auto"/>
      </w:divBdr>
    </w:div>
    <w:div w:id="1913612935">
      <w:bodyDiv w:val="1"/>
      <w:marLeft w:val="0"/>
      <w:marRight w:val="0"/>
      <w:marTop w:val="0"/>
      <w:marBottom w:val="0"/>
      <w:divBdr>
        <w:top w:val="none" w:sz="0" w:space="0" w:color="auto"/>
        <w:left w:val="none" w:sz="0" w:space="0" w:color="auto"/>
        <w:bottom w:val="none" w:sz="0" w:space="0" w:color="auto"/>
        <w:right w:val="none" w:sz="0" w:space="0" w:color="auto"/>
      </w:divBdr>
    </w:div>
    <w:div w:id="2091542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www.zcygov.cn/" TargetMode="External"/><Relationship Id="rId26"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zcygov.cn/" TargetMode="External"/><Relationship Id="rId25" Type="http://schemas.openxmlformats.org/officeDocument/2006/relationships/image" Target="media/image2.emf"/><Relationship Id="rId33"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yperlink" Target="https://www.zcygov.cn/&#65289;&#33719;&#21462;&#65288;&#19979;&#36733;&#65289;&#25307;&#26631;&#25991;&#20214;&#65292;&#24182;&#20110;2023&#24180;8&#26376;14&#26085;14&#28857;30&#20998;00&#31186;" TargetMode="External"/><Relationship Id="rId20" Type="http://schemas.openxmlformats.org/officeDocument/2006/relationships/hyperlink" Target="http://ggb.sx.gov.cn"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footer" Target="footer1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emf"/><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zjzfcg.gov.cn" TargetMode="External"/><Relationship Id="rId31" Type="http://schemas.openxmlformats.org/officeDocument/2006/relationships/footer" Target="footer10.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185CA6-3BD7-433B-B85C-87B50CA47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94</Pages>
  <Words>8428</Words>
  <Characters>48043</Characters>
  <Application>Microsoft Office Word</Application>
  <DocSecurity>0</DocSecurity>
  <Lines>400</Lines>
  <Paragraphs>112</Paragraphs>
  <ScaleCrop>false</ScaleCrop>
  <Company/>
  <LinksUpToDate>false</LinksUpToDate>
  <CharactersWithSpaces>56359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cp:lastModifiedBy>
  <cp:revision>99</cp:revision>
  <cp:lastPrinted>2021-12-28T11:06:00Z</cp:lastPrinted>
  <dcterms:created xsi:type="dcterms:W3CDTF">2023-07-25T02:51:00Z</dcterms:created>
  <dcterms:modified xsi:type="dcterms:W3CDTF">2023-09-24T15:09:00Z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