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AEE57" w14:textId="77777777" w:rsidR="00290462" w:rsidRDefault="00290462">
      <w:pPr>
        <w:spacing w:line="360" w:lineRule="auto"/>
        <w:jc w:val="center"/>
        <w:rPr>
          <w:rFonts w:ascii="宋体" w:hAnsi="宋体" w:cs="宋体"/>
          <w:b/>
          <w:sz w:val="24"/>
        </w:rPr>
      </w:pPr>
    </w:p>
    <w:p w14:paraId="60B66249" w14:textId="741B51A1" w:rsidR="00436A8D" w:rsidRDefault="00183B56" w:rsidP="00436A8D">
      <w:pPr>
        <w:jc w:val="center"/>
        <w:outlineLvl w:val="0"/>
        <w:rPr>
          <w:rFonts w:ascii="隶书" w:eastAsia="隶书" w:hAnsi="Arial" w:cs="Arial"/>
          <w:b/>
          <w:spacing w:val="-12"/>
          <w:sz w:val="48"/>
          <w:szCs w:val="48"/>
        </w:rPr>
      </w:pPr>
      <w:bookmarkStart w:id="0" w:name="_Hlt67893495"/>
      <w:bookmarkEnd w:id="0"/>
      <w:r>
        <w:rPr>
          <w:rFonts w:ascii="隶书" w:eastAsia="隶书" w:hAnsi="Arial" w:cs="Arial" w:hint="eastAsia"/>
          <w:b/>
          <w:spacing w:val="-12"/>
          <w:sz w:val="48"/>
          <w:szCs w:val="48"/>
        </w:rPr>
        <w:t>绍兴市中医院</w:t>
      </w:r>
      <w:r w:rsidR="00081587">
        <w:rPr>
          <w:rFonts w:ascii="隶书" w:eastAsia="隶书" w:hAnsi="Arial" w:cs="Arial" w:hint="eastAsia"/>
          <w:b/>
          <w:spacing w:val="-12"/>
          <w:sz w:val="48"/>
          <w:szCs w:val="48"/>
        </w:rPr>
        <w:t>关节镜系统</w:t>
      </w:r>
      <w:r w:rsidR="00436A8D">
        <w:rPr>
          <w:rFonts w:ascii="隶书" w:eastAsia="隶书" w:hAnsi="Arial" w:cs="Arial" w:hint="eastAsia"/>
          <w:b/>
          <w:spacing w:val="-12"/>
          <w:sz w:val="48"/>
          <w:szCs w:val="48"/>
        </w:rPr>
        <w:t>采购项目</w:t>
      </w:r>
    </w:p>
    <w:p w14:paraId="4FE56CD3" w14:textId="77777777" w:rsidR="00290462" w:rsidRPr="00183B56" w:rsidRDefault="00290462">
      <w:pPr>
        <w:jc w:val="center"/>
        <w:outlineLvl w:val="0"/>
        <w:rPr>
          <w:rFonts w:ascii="仿宋" w:eastAsia="仿宋" w:hAnsi="仿宋" w:cs="仿宋"/>
          <w:b/>
          <w:sz w:val="72"/>
          <w:szCs w:val="72"/>
        </w:rPr>
      </w:pPr>
    </w:p>
    <w:p w14:paraId="2F8CC07B"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公</w:t>
      </w:r>
    </w:p>
    <w:p w14:paraId="45C102C1"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开</w:t>
      </w:r>
    </w:p>
    <w:p w14:paraId="18937850"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招</w:t>
      </w:r>
    </w:p>
    <w:p w14:paraId="6C7B5280"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标</w:t>
      </w:r>
    </w:p>
    <w:p w14:paraId="5218F69B" w14:textId="77777777" w:rsidR="00290462" w:rsidRDefault="00436A8D">
      <w:pPr>
        <w:jc w:val="center"/>
        <w:outlineLvl w:val="0"/>
        <w:rPr>
          <w:rFonts w:ascii="仿宋" w:eastAsia="仿宋" w:hAnsi="仿宋" w:cs="仿宋"/>
          <w:b/>
          <w:sz w:val="72"/>
          <w:szCs w:val="72"/>
        </w:rPr>
      </w:pPr>
      <w:r>
        <w:rPr>
          <w:rFonts w:ascii="仿宋" w:eastAsia="仿宋" w:hAnsi="仿宋" w:cs="仿宋" w:hint="eastAsia"/>
          <w:b/>
          <w:sz w:val="72"/>
          <w:szCs w:val="72"/>
        </w:rPr>
        <w:t>文</w:t>
      </w:r>
    </w:p>
    <w:p w14:paraId="22B966C3" w14:textId="77777777" w:rsidR="00290462" w:rsidRDefault="00436A8D">
      <w:pPr>
        <w:jc w:val="center"/>
        <w:outlineLvl w:val="0"/>
        <w:rPr>
          <w:rFonts w:ascii="仿宋" w:eastAsia="仿宋" w:hAnsi="仿宋" w:cs="仿宋"/>
          <w:sz w:val="44"/>
        </w:rPr>
      </w:pPr>
      <w:r>
        <w:rPr>
          <w:rFonts w:ascii="仿宋" w:eastAsia="仿宋" w:hAnsi="仿宋" w:cs="仿宋" w:hint="eastAsia"/>
          <w:b/>
          <w:sz w:val="72"/>
          <w:szCs w:val="72"/>
        </w:rPr>
        <w:t>件</w:t>
      </w:r>
    </w:p>
    <w:p w14:paraId="3DA80122" w14:textId="77777777" w:rsidR="00290462" w:rsidRDefault="00436A8D">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14:paraId="71405B54" w14:textId="77777777" w:rsidR="00290462" w:rsidRDefault="00436A8D">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14:paraId="4CFC8785" w14:textId="7502449E" w:rsidR="00290462" w:rsidRDefault="00436A8D">
      <w:pPr>
        <w:jc w:val="center"/>
        <w:rPr>
          <w:rFonts w:ascii="仿宋" w:eastAsia="仿宋" w:hAnsi="仿宋" w:cs="仿宋"/>
          <w:b/>
          <w:sz w:val="28"/>
          <w:szCs w:val="28"/>
        </w:rPr>
      </w:pPr>
      <w:r>
        <w:rPr>
          <w:rFonts w:ascii="仿宋" w:eastAsia="仿宋" w:hAnsi="仿宋" w:cs="仿宋" w:hint="eastAsia"/>
          <w:b/>
          <w:sz w:val="28"/>
          <w:szCs w:val="28"/>
        </w:rPr>
        <w:t>招标编号</w:t>
      </w:r>
      <w:r w:rsidR="00C1218D">
        <w:rPr>
          <w:rFonts w:ascii="仿宋" w:eastAsia="仿宋" w:hAnsi="仿宋" w:cs="仿宋" w:hint="eastAsia"/>
          <w:b/>
          <w:sz w:val="28"/>
          <w:szCs w:val="28"/>
        </w:rPr>
        <w:t>：</w:t>
      </w:r>
      <w:r w:rsidRPr="00436A8D">
        <w:rPr>
          <w:rFonts w:ascii="隶书" w:eastAsia="隶书"/>
          <w:b/>
          <w:sz w:val="28"/>
          <w:szCs w:val="28"/>
        </w:rPr>
        <w:t xml:space="preserve"> </w:t>
      </w:r>
      <w:r w:rsidR="00081587">
        <w:rPr>
          <w:rFonts w:ascii="隶书" w:eastAsia="隶书"/>
          <w:b/>
          <w:sz w:val="28"/>
          <w:szCs w:val="28"/>
        </w:rPr>
        <w:t>SF-SXZY-2023N010</w:t>
      </w:r>
    </w:p>
    <w:tbl>
      <w:tblPr>
        <w:tblW w:w="7801" w:type="dxa"/>
        <w:jc w:val="center"/>
        <w:tblLayout w:type="fixed"/>
        <w:tblLook w:val="04A0" w:firstRow="1" w:lastRow="0" w:firstColumn="1" w:lastColumn="0" w:noHBand="0" w:noVBand="1"/>
      </w:tblPr>
      <w:tblGrid>
        <w:gridCol w:w="2356"/>
        <w:gridCol w:w="5445"/>
      </w:tblGrid>
      <w:tr w:rsidR="00290462" w14:paraId="3E19F67B" w14:textId="77777777" w:rsidTr="00436A8D">
        <w:trPr>
          <w:trHeight w:val="350"/>
          <w:jc w:val="center"/>
        </w:trPr>
        <w:tc>
          <w:tcPr>
            <w:tcW w:w="2356" w:type="dxa"/>
            <w:vAlign w:val="center"/>
          </w:tcPr>
          <w:p w14:paraId="0EE7E9A3"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71FAD067" w14:textId="4B97FB13" w:rsidR="00290462" w:rsidRDefault="00183B56" w:rsidP="00436A8D">
            <w:pPr>
              <w:spacing w:line="320" w:lineRule="exact"/>
              <w:outlineLvl w:val="0"/>
              <w:rPr>
                <w:rFonts w:ascii="仿宋" w:eastAsia="仿宋" w:hAnsi="仿宋" w:cs="仿宋"/>
                <w:sz w:val="28"/>
                <w:szCs w:val="28"/>
              </w:rPr>
            </w:pPr>
            <w:r>
              <w:rPr>
                <w:rFonts w:ascii="仿宋" w:eastAsia="仿宋" w:hAnsi="仿宋" w:cs="仿宋" w:hint="eastAsia"/>
                <w:sz w:val="28"/>
                <w:szCs w:val="28"/>
              </w:rPr>
              <w:t>绍兴市中医院</w:t>
            </w:r>
          </w:p>
        </w:tc>
      </w:tr>
      <w:tr w:rsidR="00290462" w14:paraId="5C58A2DB" w14:textId="77777777" w:rsidTr="00436A8D">
        <w:trPr>
          <w:trHeight w:val="494"/>
          <w:jc w:val="center"/>
        </w:trPr>
        <w:tc>
          <w:tcPr>
            <w:tcW w:w="2356" w:type="dxa"/>
            <w:vAlign w:val="center"/>
          </w:tcPr>
          <w:p w14:paraId="0511984A"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kern w:val="0"/>
                <w:sz w:val="28"/>
                <w:szCs w:val="28"/>
              </w:rPr>
              <w:t>采购代理机构</w:t>
            </w:r>
            <w:r>
              <w:rPr>
                <w:rFonts w:ascii="仿宋" w:eastAsia="仿宋" w:hAnsi="仿宋" w:cs="仿宋" w:hint="eastAsia"/>
                <w:sz w:val="28"/>
                <w:szCs w:val="28"/>
              </w:rPr>
              <w:t>：</w:t>
            </w:r>
          </w:p>
        </w:tc>
        <w:tc>
          <w:tcPr>
            <w:tcW w:w="5445" w:type="dxa"/>
            <w:vAlign w:val="center"/>
          </w:tcPr>
          <w:p w14:paraId="0F0C0CED" w14:textId="77777777" w:rsidR="00290462" w:rsidRDefault="00436A8D" w:rsidP="00436A8D">
            <w:pPr>
              <w:spacing w:after="100" w:afterAutospacing="1" w:line="440" w:lineRule="exact"/>
              <w:rPr>
                <w:rFonts w:ascii="仿宋" w:eastAsia="仿宋" w:hAnsi="仿宋" w:cs="仿宋"/>
                <w:sz w:val="28"/>
                <w:szCs w:val="28"/>
              </w:rPr>
            </w:pPr>
            <w:r w:rsidRPr="008F00BE">
              <w:rPr>
                <w:rFonts w:ascii="仿宋" w:eastAsia="仿宋" w:hAnsi="仿宋" w:cs="仿宋" w:hint="eastAsia"/>
                <w:sz w:val="28"/>
                <w:szCs w:val="28"/>
              </w:rPr>
              <w:t>浙江社发项目</w:t>
            </w:r>
            <w:r w:rsidRPr="008F00BE">
              <w:rPr>
                <w:rFonts w:ascii="仿宋" w:eastAsia="仿宋" w:hAnsi="仿宋" w:cs="仿宋"/>
                <w:sz w:val="28"/>
                <w:szCs w:val="28"/>
              </w:rPr>
              <w:t>管理</w:t>
            </w:r>
            <w:r>
              <w:rPr>
                <w:rFonts w:ascii="仿宋" w:eastAsia="仿宋" w:hAnsi="仿宋" w:cs="仿宋" w:hint="eastAsia"/>
                <w:sz w:val="28"/>
                <w:szCs w:val="28"/>
              </w:rPr>
              <w:t>有限公司</w:t>
            </w:r>
          </w:p>
        </w:tc>
      </w:tr>
      <w:tr w:rsidR="00290462" w14:paraId="7E2BDED5" w14:textId="77777777" w:rsidTr="00436A8D">
        <w:trPr>
          <w:trHeight w:val="397"/>
          <w:jc w:val="center"/>
        </w:trPr>
        <w:tc>
          <w:tcPr>
            <w:tcW w:w="2356" w:type="dxa"/>
            <w:vAlign w:val="center"/>
          </w:tcPr>
          <w:p w14:paraId="4F6CA5B1" w14:textId="77777777" w:rsidR="00290462" w:rsidRDefault="00436A8D" w:rsidP="00436A8D">
            <w:pPr>
              <w:spacing w:after="100" w:afterAutospacing="1" w:line="440" w:lineRule="exact"/>
              <w:rPr>
                <w:rFonts w:ascii="仿宋" w:eastAsia="仿宋" w:hAnsi="仿宋" w:cs="仿宋"/>
                <w:sz w:val="28"/>
                <w:szCs w:val="28"/>
              </w:rPr>
            </w:pPr>
            <w:r w:rsidRPr="00DD295C">
              <w:rPr>
                <w:rFonts w:ascii="仿宋" w:eastAsia="仿宋" w:hAnsi="仿宋" w:cs="仿宋" w:hint="eastAsia"/>
                <w:spacing w:val="93"/>
                <w:kern w:val="0"/>
                <w:sz w:val="28"/>
                <w:szCs w:val="28"/>
                <w:fitText w:val="1680" w:id="1"/>
              </w:rPr>
              <w:t>监督单</w:t>
            </w:r>
            <w:r w:rsidRPr="00DD295C">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w:t>
            </w:r>
          </w:p>
        </w:tc>
        <w:tc>
          <w:tcPr>
            <w:tcW w:w="5445" w:type="dxa"/>
            <w:vAlign w:val="center"/>
          </w:tcPr>
          <w:p w14:paraId="161D53FD" w14:textId="77777777" w:rsidR="00290462" w:rsidRDefault="00436A8D" w:rsidP="00436A8D">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绍兴市财政局</w:t>
            </w:r>
          </w:p>
        </w:tc>
      </w:tr>
      <w:tr w:rsidR="00290462" w14:paraId="3A23D916" w14:textId="77777777">
        <w:trPr>
          <w:trHeight w:val="333"/>
          <w:jc w:val="center"/>
        </w:trPr>
        <w:tc>
          <w:tcPr>
            <w:tcW w:w="7801" w:type="dxa"/>
            <w:gridSpan w:val="2"/>
          </w:tcPr>
          <w:p w14:paraId="74108DFB" w14:textId="4EC5EEF1" w:rsidR="00290462" w:rsidRDefault="00436A8D" w:rsidP="00A7627D">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A7627D">
              <w:rPr>
                <w:rFonts w:ascii="仿宋" w:eastAsia="仿宋" w:hAnsi="仿宋" w:cs="仿宋" w:hint="eastAsia"/>
                <w:sz w:val="28"/>
                <w:szCs w:val="28"/>
              </w:rPr>
              <w:t>三</w:t>
            </w:r>
            <w:r>
              <w:rPr>
                <w:rFonts w:ascii="仿宋" w:eastAsia="仿宋" w:hAnsi="仿宋" w:cs="仿宋" w:hint="eastAsia"/>
                <w:sz w:val="28"/>
                <w:szCs w:val="28"/>
              </w:rPr>
              <w:t>年</w:t>
            </w:r>
            <w:r w:rsidR="0004673B">
              <w:rPr>
                <w:rFonts w:ascii="仿宋" w:eastAsia="仿宋" w:hAnsi="仿宋" w:cs="仿宋" w:hint="eastAsia"/>
                <w:sz w:val="28"/>
                <w:szCs w:val="28"/>
              </w:rPr>
              <w:t>九</w:t>
            </w:r>
            <w:r>
              <w:rPr>
                <w:rFonts w:ascii="仿宋" w:eastAsia="仿宋" w:hAnsi="仿宋" w:cs="仿宋" w:hint="eastAsia"/>
                <w:sz w:val="28"/>
                <w:szCs w:val="28"/>
              </w:rPr>
              <w:t>月</w:t>
            </w:r>
          </w:p>
        </w:tc>
      </w:tr>
    </w:tbl>
    <w:p w14:paraId="0C4BE10F" w14:textId="77777777" w:rsidR="00290462" w:rsidRDefault="00290462">
      <w:pPr>
        <w:pStyle w:val="afffffff4"/>
        <w:rPr>
          <w:rFonts w:ascii="仿宋" w:eastAsia="仿宋" w:hAnsi="仿宋" w:cs="仿宋"/>
        </w:rPr>
        <w:sectPr w:rsidR="00290462" w:rsidSect="00A7627D">
          <w:footerReference w:type="even" r:id="rId9"/>
          <w:headerReference w:type="first" r:id="rId10"/>
          <w:pgSz w:w="11906" w:h="16838"/>
          <w:pgMar w:top="1814" w:right="1474" w:bottom="1814" w:left="1474" w:header="851" w:footer="850" w:gutter="0"/>
          <w:cols w:space="720"/>
          <w:docGrid w:linePitch="312"/>
        </w:sectPr>
      </w:pPr>
    </w:p>
    <w:p w14:paraId="5605BB8A" w14:textId="77777777" w:rsidR="00290462" w:rsidRDefault="00290462">
      <w:pPr>
        <w:spacing w:line="360" w:lineRule="auto"/>
        <w:jc w:val="center"/>
        <w:rPr>
          <w:rFonts w:ascii="仿宋" w:eastAsia="仿宋" w:hAnsi="仿宋" w:cs="仿宋"/>
          <w:sz w:val="24"/>
        </w:rPr>
      </w:pPr>
    </w:p>
    <w:p w14:paraId="34F874BA" w14:textId="77777777" w:rsidR="00290462" w:rsidRDefault="00436A8D">
      <w:pPr>
        <w:spacing w:line="360" w:lineRule="auto"/>
        <w:jc w:val="center"/>
        <w:rPr>
          <w:rFonts w:ascii="仿宋" w:eastAsia="仿宋" w:hAnsi="仿宋" w:cs="仿宋"/>
          <w:b/>
          <w:sz w:val="44"/>
          <w:szCs w:val="44"/>
        </w:rPr>
      </w:pPr>
      <w:bookmarkStart w:id="1" w:name="_Hlt91233176"/>
      <w:bookmarkStart w:id="2" w:name="_Toc91899869"/>
      <w:bookmarkEnd w:id="1"/>
      <w:r>
        <w:rPr>
          <w:rFonts w:ascii="仿宋" w:eastAsia="仿宋" w:hAnsi="仿宋" w:cs="仿宋" w:hint="eastAsia"/>
          <w:b/>
          <w:sz w:val="44"/>
          <w:szCs w:val="44"/>
        </w:rPr>
        <w:t>目录</w:t>
      </w:r>
    </w:p>
    <w:p w14:paraId="3AA2C402" w14:textId="77777777" w:rsidR="00290462" w:rsidRDefault="00290462">
      <w:pPr>
        <w:spacing w:line="360" w:lineRule="auto"/>
        <w:jc w:val="center"/>
        <w:rPr>
          <w:rFonts w:ascii="仿宋" w:eastAsia="仿宋" w:hAnsi="仿宋" w:cs="仿宋"/>
          <w:b/>
          <w:sz w:val="44"/>
          <w:szCs w:val="44"/>
        </w:rPr>
      </w:pPr>
    </w:p>
    <w:p w14:paraId="114662A9" w14:textId="77777777" w:rsidR="00290462" w:rsidRDefault="00290462">
      <w:pPr>
        <w:spacing w:line="360" w:lineRule="auto"/>
        <w:jc w:val="center"/>
        <w:rPr>
          <w:rFonts w:ascii="仿宋" w:eastAsia="仿宋" w:hAnsi="仿宋" w:cs="仿宋"/>
        </w:rPr>
      </w:pPr>
    </w:p>
    <w:p w14:paraId="5443B061"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14:paraId="43D261EA"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14:paraId="79031E54"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14:paraId="07AF71EF"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14:paraId="70B28336"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14:paraId="0B60A0F6" w14:textId="77777777" w:rsidR="00290462" w:rsidRDefault="00436A8D">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14:paraId="150BB80A" w14:textId="77777777" w:rsidR="00290462" w:rsidRDefault="00290462" w:rsidP="00436A8D">
      <w:pPr>
        <w:spacing w:line="360" w:lineRule="auto"/>
        <w:ind w:firstLineChars="229" w:firstLine="550"/>
        <w:rPr>
          <w:rFonts w:ascii="仿宋" w:eastAsia="仿宋" w:hAnsi="仿宋" w:cs="仿宋"/>
          <w:sz w:val="24"/>
        </w:rPr>
      </w:pPr>
    </w:p>
    <w:p w14:paraId="7DA013B9" w14:textId="77777777" w:rsidR="00290462" w:rsidRDefault="00290462" w:rsidP="00436A8D">
      <w:pPr>
        <w:spacing w:line="360" w:lineRule="auto"/>
        <w:ind w:firstLineChars="229" w:firstLine="550"/>
        <w:rPr>
          <w:rFonts w:ascii="仿宋" w:eastAsia="仿宋" w:hAnsi="仿宋" w:cs="仿宋"/>
          <w:sz w:val="24"/>
        </w:rPr>
      </w:pPr>
    </w:p>
    <w:p w14:paraId="012193FA" w14:textId="77777777" w:rsidR="00290462" w:rsidRDefault="00290462" w:rsidP="00436A8D">
      <w:pPr>
        <w:spacing w:line="360" w:lineRule="auto"/>
        <w:ind w:firstLineChars="229" w:firstLine="550"/>
        <w:rPr>
          <w:rFonts w:ascii="仿宋" w:eastAsia="仿宋" w:hAnsi="仿宋" w:cs="仿宋"/>
          <w:sz w:val="24"/>
        </w:rPr>
      </w:pPr>
    </w:p>
    <w:p w14:paraId="0036835D" w14:textId="77777777" w:rsidR="00290462" w:rsidRDefault="00290462" w:rsidP="00436A8D">
      <w:pPr>
        <w:spacing w:line="360" w:lineRule="auto"/>
        <w:ind w:firstLineChars="229" w:firstLine="550"/>
        <w:rPr>
          <w:rFonts w:ascii="仿宋" w:eastAsia="仿宋" w:hAnsi="仿宋" w:cs="仿宋"/>
          <w:sz w:val="24"/>
        </w:rPr>
      </w:pPr>
    </w:p>
    <w:p w14:paraId="465A3A56" w14:textId="77777777" w:rsidR="00290462" w:rsidRDefault="00290462" w:rsidP="00436A8D">
      <w:pPr>
        <w:spacing w:line="360" w:lineRule="auto"/>
        <w:ind w:firstLineChars="229" w:firstLine="550"/>
        <w:rPr>
          <w:rFonts w:ascii="仿宋" w:eastAsia="仿宋" w:hAnsi="仿宋" w:cs="仿宋"/>
          <w:sz w:val="24"/>
        </w:rPr>
      </w:pPr>
    </w:p>
    <w:p w14:paraId="0E7CD963" w14:textId="77777777" w:rsidR="00290462" w:rsidRDefault="00290462" w:rsidP="00436A8D">
      <w:pPr>
        <w:spacing w:line="360" w:lineRule="auto"/>
        <w:ind w:firstLineChars="229" w:firstLine="550"/>
        <w:rPr>
          <w:rFonts w:ascii="仿宋" w:eastAsia="仿宋" w:hAnsi="仿宋" w:cs="仿宋"/>
          <w:sz w:val="24"/>
        </w:rPr>
      </w:pPr>
    </w:p>
    <w:p w14:paraId="66AC5466" w14:textId="77777777" w:rsidR="00290462" w:rsidRDefault="00290462" w:rsidP="00436A8D">
      <w:pPr>
        <w:spacing w:line="360" w:lineRule="auto"/>
        <w:ind w:firstLineChars="229" w:firstLine="550"/>
        <w:rPr>
          <w:rFonts w:ascii="仿宋" w:eastAsia="仿宋" w:hAnsi="仿宋" w:cs="仿宋"/>
          <w:sz w:val="24"/>
        </w:rPr>
      </w:pPr>
    </w:p>
    <w:p w14:paraId="7C2EB80D" w14:textId="77777777" w:rsidR="00290462" w:rsidRDefault="00290462" w:rsidP="00436A8D">
      <w:pPr>
        <w:spacing w:line="360" w:lineRule="auto"/>
        <w:ind w:firstLineChars="229" w:firstLine="550"/>
        <w:rPr>
          <w:rFonts w:ascii="仿宋" w:eastAsia="仿宋" w:hAnsi="仿宋" w:cs="仿宋"/>
          <w:sz w:val="24"/>
        </w:rPr>
      </w:pPr>
    </w:p>
    <w:p w14:paraId="2757B340" w14:textId="77777777" w:rsidR="00290462" w:rsidRDefault="00290462" w:rsidP="00436A8D">
      <w:pPr>
        <w:spacing w:line="360" w:lineRule="auto"/>
        <w:ind w:firstLineChars="229" w:firstLine="550"/>
        <w:rPr>
          <w:rFonts w:ascii="仿宋" w:eastAsia="仿宋" w:hAnsi="仿宋" w:cs="仿宋"/>
          <w:sz w:val="24"/>
        </w:rPr>
      </w:pPr>
    </w:p>
    <w:p w14:paraId="6A8460B6" w14:textId="77777777" w:rsidR="00290462" w:rsidRDefault="00290462" w:rsidP="00436A8D">
      <w:pPr>
        <w:spacing w:line="360" w:lineRule="auto"/>
        <w:ind w:firstLineChars="229" w:firstLine="550"/>
        <w:rPr>
          <w:rFonts w:ascii="仿宋" w:eastAsia="仿宋" w:hAnsi="仿宋" w:cs="仿宋"/>
          <w:sz w:val="24"/>
        </w:rPr>
      </w:pPr>
    </w:p>
    <w:p w14:paraId="737F0460" w14:textId="77777777" w:rsidR="00290462" w:rsidRDefault="00290462" w:rsidP="00436A8D">
      <w:pPr>
        <w:spacing w:line="360" w:lineRule="auto"/>
        <w:ind w:firstLineChars="229" w:firstLine="550"/>
        <w:rPr>
          <w:rFonts w:ascii="仿宋" w:eastAsia="仿宋" w:hAnsi="仿宋" w:cs="仿宋"/>
          <w:sz w:val="24"/>
        </w:rPr>
      </w:pPr>
    </w:p>
    <w:p w14:paraId="6AD7C40B" w14:textId="77777777" w:rsidR="00290462" w:rsidRDefault="00290462" w:rsidP="00436A8D">
      <w:pPr>
        <w:spacing w:line="360" w:lineRule="auto"/>
        <w:ind w:firstLineChars="229" w:firstLine="550"/>
        <w:rPr>
          <w:rFonts w:ascii="仿宋" w:eastAsia="仿宋" w:hAnsi="仿宋" w:cs="仿宋"/>
          <w:sz w:val="24"/>
        </w:rPr>
      </w:pPr>
    </w:p>
    <w:p w14:paraId="7288CCDC" w14:textId="77777777" w:rsidR="00290462" w:rsidRDefault="00290462" w:rsidP="00436A8D">
      <w:pPr>
        <w:spacing w:line="360" w:lineRule="auto"/>
        <w:ind w:firstLineChars="229" w:firstLine="550"/>
        <w:rPr>
          <w:rFonts w:ascii="仿宋" w:eastAsia="仿宋" w:hAnsi="仿宋" w:cs="仿宋"/>
          <w:sz w:val="24"/>
        </w:rPr>
      </w:pPr>
    </w:p>
    <w:p w14:paraId="0527FF4C" w14:textId="77777777" w:rsidR="00290462" w:rsidRDefault="00290462">
      <w:pPr>
        <w:spacing w:line="360" w:lineRule="auto"/>
        <w:rPr>
          <w:rFonts w:ascii="仿宋" w:eastAsia="仿宋" w:hAnsi="仿宋" w:cs="仿宋"/>
          <w:sz w:val="24"/>
        </w:rPr>
      </w:pPr>
    </w:p>
    <w:p w14:paraId="6A79C552" w14:textId="77777777" w:rsidR="00290462" w:rsidRDefault="00290462">
      <w:pPr>
        <w:adjustRightInd/>
        <w:spacing w:line="360" w:lineRule="auto"/>
        <w:jc w:val="center"/>
        <w:outlineLvl w:val="0"/>
        <w:rPr>
          <w:rFonts w:ascii="仿宋" w:eastAsia="仿宋" w:hAnsi="仿宋" w:cs="仿宋"/>
          <w:b/>
          <w:sz w:val="36"/>
          <w:szCs w:val="20"/>
        </w:rPr>
        <w:sectPr w:rsidR="00290462" w:rsidSect="00A00C27">
          <w:headerReference w:type="default" r:id="rId11"/>
          <w:footerReference w:type="even" r:id="rId12"/>
          <w:footerReference w:type="default" r:id="rId13"/>
          <w:headerReference w:type="first" r:id="rId14"/>
          <w:footerReference w:type="first" r:id="rId15"/>
          <w:pgSz w:w="11906" w:h="16838"/>
          <w:pgMar w:top="1814" w:right="1474" w:bottom="1814" w:left="1474" w:header="851" w:footer="850" w:gutter="0"/>
          <w:cols w:space="720"/>
          <w:docGrid w:linePitch="312"/>
        </w:sectPr>
      </w:pPr>
      <w:bookmarkStart w:id="3" w:name="_Hlt74649545"/>
      <w:bookmarkStart w:id="4" w:name="_Hlt74729822"/>
      <w:bookmarkStart w:id="5" w:name="_Hlt74728647"/>
      <w:bookmarkStart w:id="6" w:name="_Hlt74707423"/>
      <w:bookmarkStart w:id="7" w:name="_Toc91899870"/>
      <w:bookmarkStart w:id="8" w:name="第二部分"/>
      <w:bookmarkStart w:id="9" w:name="_Toc91899871"/>
      <w:bookmarkEnd w:id="2"/>
      <w:bookmarkEnd w:id="3"/>
      <w:bookmarkEnd w:id="4"/>
      <w:bookmarkEnd w:id="5"/>
      <w:bookmarkEnd w:id="6"/>
    </w:p>
    <w:p w14:paraId="5C93DC44" w14:textId="77777777" w:rsidR="00290462" w:rsidRDefault="00436A8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14:paraId="2F75F1C0" w14:textId="77777777" w:rsidR="00290462" w:rsidRDefault="00436A8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14:paraId="5AC80C72" w14:textId="5E98C0BC" w:rsidR="00290462" w:rsidRPr="00A06490" w:rsidRDefault="00183B56" w:rsidP="00436A8D">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A06490">
        <w:rPr>
          <w:rStyle w:val="affd"/>
          <w:rFonts w:ascii="仿宋" w:eastAsia="仿宋" w:hAnsi="仿宋" w:cs="仿宋" w:hint="eastAsia"/>
          <w:color w:val="auto"/>
          <w:kern w:val="2"/>
          <w:sz w:val="24"/>
          <w:szCs w:val="24"/>
          <w:u w:val="single"/>
        </w:rPr>
        <w:t>绍兴市中医院</w:t>
      </w:r>
      <w:r w:rsidR="00081587" w:rsidRPr="00A06490">
        <w:rPr>
          <w:rStyle w:val="affd"/>
          <w:rFonts w:ascii="仿宋" w:eastAsia="仿宋" w:hAnsi="仿宋" w:cs="仿宋" w:hint="eastAsia"/>
          <w:color w:val="auto"/>
          <w:kern w:val="2"/>
          <w:sz w:val="24"/>
          <w:szCs w:val="24"/>
          <w:u w:val="single"/>
        </w:rPr>
        <w:t>关节镜系统</w:t>
      </w:r>
      <w:r w:rsidR="00436A8D" w:rsidRPr="00A06490">
        <w:rPr>
          <w:rStyle w:val="affd"/>
          <w:rFonts w:ascii="仿宋" w:eastAsia="仿宋" w:hAnsi="仿宋" w:cs="仿宋" w:hint="eastAsia"/>
          <w:color w:val="auto"/>
          <w:kern w:val="2"/>
          <w:sz w:val="24"/>
          <w:szCs w:val="24"/>
        </w:rPr>
        <w:t>招标项</w:t>
      </w:r>
      <w:r w:rsidR="00436A8D" w:rsidRPr="00A06490">
        <w:rPr>
          <w:rFonts w:ascii="仿宋" w:eastAsia="仿宋" w:hAnsi="仿宋" w:cs="仿宋" w:hint="eastAsia"/>
          <w:sz w:val="24"/>
        </w:rPr>
        <w:t>目的潜在投标人应在政</w:t>
      </w:r>
      <w:proofErr w:type="gramStart"/>
      <w:r w:rsidR="00436A8D" w:rsidRPr="00A06490">
        <w:rPr>
          <w:rFonts w:ascii="仿宋" w:eastAsia="仿宋" w:hAnsi="仿宋" w:cs="仿宋" w:hint="eastAsia"/>
          <w:sz w:val="24"/>
        </w:rPr>
        <w:t>采云</w:t>
      </w:r>
      <w:proofErr w:type="gramEnd"/>
      <w:r w:rsidR="00436A8D" w:rsidRPr="00A06490">
        <w:rPr>
          <w:rFonts w:ascii="仿宋" w:eastAsia="仿宋" w:hAnsi="仿宋" w:cs="仿宋" w:hint="eastAsia"/>
          <w:sz w:val="24"/>
        </w:rPr>
        <w:t>平台（</w:t>
      </w:r>
      <w:hyperlink r:id="rId16" w:history="1">
        <w:r w:rsidR="00AF2ACB" w:rsidRPr="00225C37">
          <w:rPr>
            <w:rStyle w:val="affd"/>
            <w:rFonts w:ascii="仿宋" w:eastAsia="仿宋" w:hAnsi="仿宋" w:cs="Times New Roman"/>
            <w:snapToGrid/>
            <w:kern w:val="2"/>
            <w:sz w:val="24"/>
            <w:szCs w:val="24"/>
          </w:rPr>
          <w:t>https://www.zcygov.cn/）获取（下载）招标文件，并于</w:t>
        </w:r>
      </w:hyperlink>
      <w:r w:rsidR="00AF2ACB">
        <w:rPr>
          <w:rFonts w:ascii="仿宋" w:eastAsia="仿宋" w:hAnsi="仿宋"/>
          <w:sz w:val="24"/>
        </w:rPr>
        <w:t xml:space="preserve">  </w:t>
      </w:r>
      <w:r w:rsidR="00D75DF3" w:rsidRPr="00A06490">
        <w:rPr>
          <w:rFonts w:ascii="仿宋" w:eastAsia="仿宋" w:hAnsi="仿宋"/>
          <w:sz w:val="24"/>
        </w:rPr>
        <w:t>年 月 日 点 分 秒</w:t>
      </w:r>
      <w:r w:rsidR="00436A8D" w:rsidRPr="00A06490">
        <w:rPr>
          <w:rFonts w:ascii="仿宋" w:eastAsia="仿宋" w:hAnsi="仿宋" w:cs="仿宋" w:hint="eastAsia"/>
          <w:bCs/>
          <w:sz w:val="24"/>
        </w:rPr>
        <w:t>（北京时间）前</w:t>
      </w:r>
      <w:r w:rsidR="00436A8D" w:rsidRPr="00A06490">
        <w:rPr>
          <w:rFonts w:ascii="仿宋" w:eastAsia="仿宋" w:hAnsi="仿宋" w:cs="仿宋" w:hint="eastAsia"/>
          <w:sz w:val="24"/>
        </w:rPr>
        <w:t>递交（上传）投标文件。</w:t>
      </w:r>
    </w:p>
    <w:p w14:paraId="47924602" w14:textId="77777777" w:rsidR="00290462" w:rsidRPr="00436A8D" w:rsidRDefault="00436A8D" w:rsidP="00C1218D">
      <w:pPr>
        <w:adjustRightInd/>
        <w:spacing w:line="460" w:lineRule="exact"/>
        <w:contextualSpacing/>
        <w:rPr>
          <w:rFonts w:ascii="仿宋" w:eastAsia="仿宋" w:hAnsi="仿宋" w:cs="仿宋"/>
          <w:b/>
          <w:sz w:val="24"/>
        </w:rPr>
      </w:pPr>
      <w:r w:rsidRPr="00436A8D">
        <w:rPr>
          <w:rFonts w:ascii="仿宋" w:eastAsia="仿宋" w:hAnsi="仿宋" w:cs="仿宋" w:hint="eastAsia"/>
          <w:b/>
          <w:sz w:val="24"/>
        </w:rPr>
        <w:t>一、项目基本情况</w:t>
      </w:r>
    </w:p>
    <w:p w14:paraId="51949756" w14:textId="5E211C3F" w:rsidR="00290462" w:rsidRPr="00AF71F7" w:rsidRDefault="00436A8D" w:rsidP="00436A8D">
      <w:pPr>
        <w:adjustRightInd/>
        <w:spacing w:line="460" w:lineRule="exact"/>
        <w:ind w:firstLineChars="200" w:firstLine="482"/>
        <w:contextualSpacing/>
        <w:rPr>
          <w:rFonts w:ascii="仿宋" w:eastAsia="仿宋" w:hAnsi="仿宋" w:cs="仿宋"/>
          <w:sz w:val="24"/>
        </w:rPr>
      </w:pPr>
      <w:r w:rsidRPr="00AF71F7">
        <w:rPr>
          <w:rFonts w:ascii="仿宋" w:eastAsia="仿宋" w:hAnsi="仿宋" w:cs="仿宋" w:hint="eastAsia"/>
          <w:b/>
          <w:sz w:val="24"/>
        </w:rPr>
        <w:t>项目编号：</w:t>
      </w:r>
      <w:r w:rsidR="00081587">
        <w:rPr>
          <w:rFonts w:ascii="仿宋" w:eastAsia="仿宋" w:hAnsi="仿宋"/>
          <w:sz w:val="24"/>
        </w:rPr>
        <w:t>SF-SXZY-2023N010</w:t>
      </w:r>
      <w:r w:rsidR="00183B56">
        <w:rPr>
          <w:rFonts w:ascii="仿宋" w:eastAsia="仿宋" w:hAnsi="仿宋"/>
          <w:sz w:val="24"/>
        </w:rPr>
        <w:t xml:space="preserve"> </w:t>
      </w:r>
    </w:p>
    <w:p w14:paraId="4C7EAB90" w14:textId="10E5CB07" w:rsidR="00436A8D" w:rsidRPr="00AF71F7" w:rsidRDefault="00436A8D" w:rsidP="00436A8D">
      <w:pPr>
        <w:pStyle w:val="affff4"/>
        <w:adjustRightInd/>
        <w:snapToGrid/>
        <w:spacing w:afterLines="0" w:line="460" w:lineRule="exact"/>
        <w:ind w:firstLine="482"/>
        <w:contextualSpacing/>
        <w:rPr>
          <w:rFonts w:ascii="仿宋" w:eastAsia="仿宋" w:hAnsi="仿宋"/>
          <w:szCs w:val="24"/>
        </w:rPr>
      </w:pPr>
      <w:r w:rsidRPr="00AF71F7">
        <w:rPr>
          <w:rFonts w:ascii="仿宋" w:eastAsia="仿宋" w:hAnsi="仿宋" w:cs="仿宋" w:hint="eastAsia"/>
          <w:b/>
          <w:szCs w:val="24"/>
        </w:rPr>
        <w:t>项目名称：</w:t>
      </w:r>
      <w:r w:rsidR="00183B56">
        <w:rPr>
          <w:rFonts w:ascii="仿宋" w:eastAsia="仿宋" w:hAnsi="仿宋" w:hint="eastAsia"/>
          <w:szCs w:val="24"/>
        </w:rPr>
        <w:t>绍兴市中医院</w:t>
      </w:r>
      <w:r w:rsidR="00081587">
        <w:rPr>
          <w:rFonts w:ascii="仿宋" w:eastAsia="仿宋" w:hAnsi="仿宋" w:hint="eastAsia"/>
          <w:szCs w:val="24"/>
        </w:rPr>
        <w:t>关节镜系统</w:t>
      </w:r>
      <w:r w:rsidRPr="00AF71F7">
        <w:rPr>
          <w:rFonts w:ascii="仿宋" w:eastAsia="仿宋" w:hAnsi="仿宋" w:hint="eastAsia"/>
          <w:szCs w:val="24"/>
        </w:rPr>
        <w:t>采购项目</w:t>
      </w:r>
    </w:p>
    <w:p w14:paraId="32888DAD" w14:textId="251DC4D0" w:rsidR="00C1218D" w:rsidRPr="00AF71F7" w:rsidRDefault="00436A8D" w:rsidP="00C1218D">
      <w:pPr>
        <w:pStyle w:val="affff4"/>
        <w:adjustRightInd/>
        <w:snapToGrid/>
        <w:spacing w:afterLines="0" w:line="460" w:lineRule="exact"/>
        <w:ind w:firstLine="482"/>
        <w:contextualSpacing/>
        <w:rPr>
          <w:rFonts w:ascii="仿宋" w:eastAsia="仿宋" w:hAnsi="仿宋"/>
          <w:szCs w:val="24"/>
        </w:rPr>
      </w:pPr>
      <w:r w:rsidRPr="00AF71F7">
        <w:rPr>
          <w:rFonts w:ascii="仿宋" w:eastAsia="仿宋" w:hAnsi="仿宋" w:cs="仿宋" w:hint="eastAsia"/>
          <w:b/>
          <w:szCs w:val="24"/>
        </w:rPr>
        <w:t>预算金额（元）：</w:t>
      </w:r>
      <w:r w:rsidR="00081587">
        <w:rPr>
          <w:rFonts w:ascii="仿宋" w:eastAsia="仿宋" w:hAnsi="仿宋"/>
          <w:szCs w:val="24"/>
        </w:rPr>
        <w:t>150万</w:t>
      </w:r>
    </w:p>
    <w:p w14:paraId="3BB001EF" w14:textId="582B0CCB" w:rsidR="00C1218D" w:rsidRPr="00AF71F7" w:rsidRDefault="00436A8D" w:rsidP="00C1218D">
      <w:pPr>
        <w:pStyle w:val="affff4"/>
        <w:adjustRightInd/>
        <w:snapToGrid/>
        <w:spacing w:afterLines="0" w:line="460" w:lineRule="exact"/>
        <w:ind w:firstLine="482"/>
        <w:contextualSpacing/>
        <w:rPr>
          <w:rFonts w:ascii="仿宋" w:eastAsia="仿宋" w:hAnsi="仿宋"/>
        </w:rPr>
      </w:pPr>
      <w:r w:rsidRPr="00AF71F7">
        <w:rPr>
          <w:rFonts w:ascii="仿宋" w:eastAsia="仿宋" w:hAnsi="仿宋" w:cs="仿宋" w:hint="eastAsia"/>
          <w:b/>
        </w:rPr>
        <w:t>最高限价（元）：</w:t>
      </w:r>
      <w:r w:rsidR="00081587">
        <w:rPr>
          <w:rFonts w:ascii="仿宋" w:eastAsia="仿宋" w:hAnsi="仿宋"/>
        </w:rPr>
        <w:t>150万</w:t>
      </w:r>
    </w:p>
    <w:p w14:paraId="6A4710BA" w14:textId="77777777" w:rsidR="00C1218D" w:rsidRPr="00AF71F7" w:rsidRDefault="00436A8D" w:rsidP="00C1218D">
      <w:pPr>
        <w:pStyle w:val="affff4"/>
        <w:adjustRightInd/>
        <w:snapToGrid/>
        <w:spacing w:afterLines="0" w:line="460" w:lineRule="exact"/>
        <w:ind w:firstLine="482"/>
        <w:contextualSpacing/>
        <w:rPr>
          <w:rFonts w:ascii="仿宋" w:eastAsia="仿宋" w:hAnsi="仿宋" w:cs="仿宋"/>
          <w:b/>
        </w:rPr>
      </w:pPr>
      <w:r w:rsidRPr="00AF71F7">
        <w:rPr>
          <w:rFonts w:ascii="仿宋" w:eastAsia="仿宋" w:hAnsi="仿宋" w:cs="仿宋" w:hint="eastAsia"/>
          <w:b/>
        </w:rPr>
        <w:t>采购需求：</w:t>
      </w:r>
    </w:p>
    <w:p w14:paraId="4359A6C8" w14:textId="77777777" w:rsidR="00C1218D" w:rsidRPr="00AF71F7" w:rsidRDefault="00436A8D" w:rsidP="00C1218D">
      <w:pPr>
        <w:pStyle w:val="affff4"/>
        <w:adjustRightInd/>
        <w:snapToGrid/>
        <w:spacing w:afterLines="0" w:line="460" w:lineRule="exact"/>
        <w:ind w:firstLine="480"/>
        <w:contextualSpacing/>
        <w:rPr>
          <w:rFonts w:ascii="仿宋" w:eastAsia="仿宋" w:hAnsi="仿宋" w:cs="仿宋"/>
          <w:bCs/>
        </w:rPr>
      </w:pPr>
      <w:r w:rsidRPr="00AF71F7">
        <w:rPr>
          <w:rFonts w:ascii="仿宋" w:eastAsia="仿宋" w:hAnsi="仿宋" w:cs="仿宋" w:hint="eastAsia"/>
          <w:bCs/>
        </w:rPr>
        <w:t>标项</w:t>
      </w:r>
      <w:proofErr w:type="gramStart"/>
      <w:r w:rsidRPr="00AF71F7">
        <w:rPr>
          <w:rFonts w:ascii="仿宋" w:eastAsia="仿宋" w:hAnsi="仿宋" w:cs="仿宋" w:hint="eastAsia"/>
          <w:bCs/>
        </w:rPr>
        <w:t>一</w:t>
      </w:r>
      <w:proofErr w:type="gramEnd"/>
      <w:r w:rsidRPr="00AF71F7">
        <w:rPr>
          <w:rFonts w:ascii="仿宋" w:eastAsia="仿宋" w:hAnsi="仿宋" w:cs="仿宋" w:hint="eastAsia"/>
          <w:bCs/>
        </w:rPr>
        <w:t>：</w:t>
      </w:r>
    </w:p>
    <w:p w14:paraId="6160201E" w14:textId="5BAF1F47" w:rsidR="00C1218D" w:rsidRPr="00AF71F7" w:rsidRDefault="00436A8D" w:rsidP="00C1218D">
      <w:pPr>
        <w:pStyle w:val="affff4"/>
        <w:adjustRightInd/>
        <w:snapToGrid/>
        <w:spacing w:afterLines="0" w:line="460" w:lineRule="exact"/>
        <w:ind w:firstLine="480"/>
        <w:contextualSpacing/>
        <w:rPr>
          <w:rFonts w:ascii="仿宋" w:eastAsia="仿宋" w:hAnsi="仿宋"/>
        </w:rPr>
      </w:pPr>
      <w:proofErr w:type="gramStart"/>
      <w:r w:rsidRPr="00AF71F7">
        <w:rPr>
          <w:rFonts w:ascii="仿宋" w:eastAsia="仿宋" w:hAnsi="仿宋" w:cs="仿宋" w:hint="eastAsia"/>
          <w:bCs/>
        </w:rPr>
        <w:t>标项名称</w:t>
      </w:r>
      <w:proofErr w:type="gramEnd"/>
      <w:r w:rsidRPr="00AF71F7">
        <w:rPr>
          <w:rFonts w:ascii="仿宋" w:eastAsia="仿宋" w:hAnsi="仿宋" w:cs="仿宋" w:hint="eastAsia"/>
          <w:bCs/>
        </w:rPr>
        <w:t>：</w:t>
      </w:r>
      <w:r w:rsidR="00081587">
        <w:rPr>
          <w:rFonts w:ascii="仿宋" w:eastAsia="仿宋" w:hAnsi="仿宋" w:hint="eastAsia"/>
        </w:rPr>
        <w:t>关节镜系统</w:t>
      </w:r>
    </w:p>
    <w:p w14:paraId="3FBD1A75" w14:textId="2F2223DA" w:rsidR="00C1218D" w:rsidRPr="00AF71F7" w:rsidRDefault="00436A8D" w:rsidP="00C1218D">
      <w:pPr>
        <w:pStyle w:val="affff4"/>
        <w:adjustRightInd/>
        <w:snapToGrid/>
        <w:spacing w:afterLines="0" w:line="460" w:lineRule="exact"/>
        <w:ind w:firstLine="480"/>
        <w:contextualSpacing/>
        <w:rPr>
          <w:rFonts w:ascii="仿宋" w:eastAsia="仿宋" w:hAnsi="仿宋" w:cs="仿宋"/>
          <w:bCs/>
        </w:rPr>
      </w:pPr>
      <w:r w:rsidRPr="00AF71F7">
        <w:rPr>
          <w:rFonts w:ascii="仿宋" w:eastAsia="仿宋" w:hAnsi="仿宋" w:cs="仿宋" w:hint="eastAsia"/>
          <w:bCs/>
        </w:rPr>
        <w:t>数量：</w:t>
      </w:r>
      <w:r w:rsidR="00BA324B">
        <w:rPr>
          <w:rFonts w:ascii="仿宋" w:eastAsia="仿宋" w:hAnsi="仿宋" w:cs="仿宋"/>
          <w:bCs/>
        </w:rPr>
        <w:t>1</w:t>
      </w:r>
      <w:r w:rsidR="00BA324B">
        <w:rPr>
          <w:rFonts w:ascii="仿宋" w:eastAsia="仿宋" w:hAnsi="仿宋" w:cs="仿宋" w:hint="eastAsia"/>
          <w:bCs/>
        </w:rPr>
        <w:t>套</w:t>
      </w:r>
    </w:p>
    <w:p w14:paraId="54ACC222" w14:textId="5E3763D8" w:rsidR="00C1218D" w:rsidRPr="00AF71F7" w:rsidRDefault="00436A8D" w:rsidP="00C1218D">
      <w:pPr>
        <w:pStyle w:val="affff4"/>
        <w:adjustRightInd/>
        <w:snapToGrid/>
        <w:spacing w:afterLines="0" w:line="460" w:lineRule="exact"/>
        <w:ind w:firstLine="480"/>
        <w:contextualSpacing/>
        <w:rPr>
          <w:rFonts w:ascii="仿宋" w:eastAsia="仿宋" w:hAnsi="仿宋"/>
        </w:rPr>
      </w:pPr>
      <w:r w:rsidRPr="00AF71F7">
        <w:rPr>
          <w:rFonts w:ascii="仿宋" w:eastAsia="仿宋" w:hAnsi="仿宋" w:cs="仿宋" w:hint="eastAsia"/>
          <w:bCs/>
        </w:rPr>
        <w:t>预算金额：</w:t>
      </w:r>
      <w:r w:rsidR="00081587">
        <w:rPr>
          <w:rFonts w:ascii="仿宋" w:eastAsia="仿宋" w:hAnsi="仿宋"/>
        </w:rPr>
        <w:t>150万</w:t>
      </w:r>
    </w:p>
    <w:p w14:paraId="02A08512" w14:textId="77777777" w:rsidR="00C1218D" w:rsidRPr="00AF71F7" w:rsidRDefault="00436A8D" w:rsidP="00C1218D">
      <w:pPr>
        <w:pStyle w:val="affff4"/>
        <w:adjustRightInd/>
        <w:snapToGrid/>
        <w:spacing w:afterLines="0" w:line="460" w:lineRule="exact"/>
        <w:ind w:firstLine="480"/>
        <w:contextualSpacing/>
        <w:rPr>
          <w:rFonts w:ascii="仿宋" w:eastAsia="仿宋" w:hAnsi="仿宋" w:cs="仿宋"/>
          <w:b/>
        </w:rPr>
      </w:pPr>
      <w:r w:rsidRPr="00AF71F7">
        <w:rPr>
          <w:rFonts w:ascii="仿宋" w:eastAsia="仿宋" w:hAnsi="仿宋" w:cs="仿宋" w:hint="eastAsia"/>
          <w:bCs/>
        </w:rPr>
        <w:t>主要内容：</w:t>
      </w:r>
      <w:r w:rsidRPr="00AF71F7">
        <w:rPr>
          <w:rFonts w:ascii="仿宋" w:eastAsia="仿宋" w:hAnsi="仿宋" w:cs="仿宋" w:hint="eastAsia"/>
          <w:b/>
        </w:rPr>
        <w:t>详见招标文件。</w:t>
      </w:r>
    </w:p>
    <w:p w14:paraId="631DBA89" w14:textId="77777777" w:rsidR="00C1218D" w:rsidRPr="00AF71F7" w:rsidRDefault="00436A8D" w:rsidP="00C1218D">
      <w:pPr>
        <w:pStyle w:val="affff4"/>
        <w:adjustRightInd/>
        <w:snapToGrid/>
        <w:spacing w:afterLines="0" w:line="460" w:lineRule="exact"/>
        <w:ind w:firstLine="482"/>
        <w:contextualSpacing/>
        <w:rPr>
          <w:rFonts w:ascii="仿宋" w:eastAsia="仿宋" w:hAnsi="仿宋"/>
        </w:rPr>
      </w:pPr>
      <w:r w:rsidRPr="00AF71F7">
        <w:rPr>
          <w:rFonts w:ascii="仿宋" w:eastAsia="仿宋" w:hAnsi="仿宋" w:cs="仿宋" w:hint="eastAsia"/>
          <w:b/>
        </w:rPr>
        <w:t>合同履行期限</w:t>
      </w:r>
      <w:r w:rsidRPr="00AF71F7">
        <w:rPr>
          <w:rFonts w:ascii="仿宋" w:eastAsia="仿宋" w:hAnsi="仿宋" w:cs="仿宋" w:hint="eastAsia"/>
        </w:rPr>
        <w:t>：</w:t>
      </w:r>
      <w:r w:rsidRPr="00AF71F7">
        <w:rPr>
          <w:rFonts w:ascii="仿宋" w:eastAsia="仿宋" w:hAnsi="仿宋" w:hint="eastAsia"/>
        </w:rPr>
        <w:t>按双方合同约定条款执行。</w:t>
      </w:r>
    </w:p>
    <w:p w14:paraId="068A000E" w14:textId="77777777" w:rsidR="00C1218D" w:rsidRPr="00AF71F7" w:rsidRDefault="00436A8D" w:rsidP="00C1218D">
      <w:pPr>
        <w:pStyle w:val="affff4"/>
        <w:adjustRightInd/>
        <w:snapToGrid/>
        <w:spacing w:afterLines="0" w:line="460" w:lineRule="exact"/>
        <w:ind w:firstLine="482"/>
        <w:contextualSpacing/>
        <w:rPr>
          <w:rFonts w:ascii="仿宋" w:eastAsia="仿宋" w:hAnsi="仿宋" w:cs="仿宋"/>
          <w:b/>
        </w:rPr>
      </w:pPr>
      <w:r w:rsidRPr="00AF71F7">
        <w:rPr>
          <w:rFonts w:ascii="仿宋" w:eastAsia="仿宋" w:hAnsi="仿宋" w:cs="仿宋" w:hint="eastAsia"/>
          <w:b/>
        </w:rPr>
        <w:t>本项目接受联合体投标：</w:t>
      </w:r>
      <w:sdt>
        <w:sdtPr>
          <w:rPr>
            <w:rFonts w:ascii="仿宋" w:eastAsia="仿宋" w:hAnsi="仿宋" w:cs="Arial" w:hint="eastAsia"/>
          </w:rPr>
          <w:id w:val="725337177"/>
        </w:sdtPr>
        <w:sdtEndPr/>
        <w:sdtContent>
          <w:r w:rsidRPr="00AF71F7">
            <w:rPr>
              <w:rFonts w:ascii="仿宋" w:eastAsia="仿宋" w:hAnsi="仿宋" w:cs="仿宋"/>
              <w:color w:val="0D0D0D" w:themeColor="text1" w:themeTint="F2"/>
            </w:rPr>
            <w:sym w:font="Wingdings" w:char="00FE"/>
          </w:r>
        </w:sdtContent>
      </w:sdt>
      <w:r w:rsidRPr="00AF71F7">
        <w:rPr>
          <w:rFonts w:ascii="仿宋" w:eastAsia="仿宋" w:hAnsi="仿宋" w:cs="仿宋" w:hint="eastAsia"/>
          <w:b/>
        </w:rPr>
        <w:t>是，</w:t>
      </w:r>
      <w:r w:rsidRPr="00AF71F7">
        <w:rPr>
          <w:rFonts w:ascii="Segoe UI Symbol" w:eastAsia="仿宋" w:hAnsi="Segoe UI Symbol" w:cs="Segoe UI Symbol"/>
          <w:b/>
        </w:rPr>
        <w:t>☐</w:t>
      </w:r>
      <w:r w:rsidRPr="00AF71F7">
        <w:rPr>
          <w:rFonts w:ascii="仿宋" w:eastAsia="仿宋" w:hAnsi="仿宋" w:cs="仿宋" w:hint="eastAsia"/>
          <w:b/>
        </w:rPr>
        <w:t>否。</w:t>
      </w:r>
    </w:p>
    <w:p w14:paraId="7730BAE0"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二、申请人的资格要求：</w:t>
      </w:r>
    </w:p>
    <w:p w14:paraId="237E2082"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436A8D">
        <w:rPr>
          <w:rFonts w:ascii="仿宋" w:eastAsia="仿宋" w:hAnsi="仿宋" w:cs="仿宋" w:hint="eastAsia"/>
          <w:snapToGrid w:val="0"/>
          <w:kern w:val="28"/>
        </w:rPr>
        <w:t>1.满足《中华人民共和国政府采购法》第二十二条规定；未被“信用中国”（www.creditchina.gov.cn</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、中国政府采购网（www.ccgp.gov.cn）列入失信被执行人、重大税收违法案件当事人名单、政府采购严重违法失信行为记录名单；</w:t>
      </w:r>
    </w:p>
    <w:p w14:paraId="38B1DBE4"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436A8D">
        <w:rPr>
          <w:rFonts w:ascii="仿宋" w:eastAsia="仿宋" w:hAnsi="仿宋" w:cs="仿宋" w:hint="eastAsia"/>
          <w:snapToGrid w:val="0"/>
          <w:kern w:val="28"/>
        </w:rPr>
        <w:t>2.以联合体形式投标的，提供联合协议</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本项目不接受联合体投标或者投标人不以联合体形式投标的，则不需要提供</w:t>
      </w:r>
      <w:r w:rsidR="00C1218D">
        <w:rPr>
          <w:rFonts w:ascii="仿宋" w:eastAsia="仿宋" w:hAnsi="仿宋" w:cs="仿宋" w:hint="eastAsia"/>
          <w:snapToGrid w:val="0"/>
          <w:kern w:val="28"/>
        </w:rPr>
        <w:t>）</w:t>
      </w:r>
      <w:r w:rsidRPr="00436A8D">
        <w:rPr>
          <w:rFonts w:ascii="仿宋" w:eastAsia="仿宋" w:hAnsi="仿宋" w:cs="仿宋" w:hint="eastAsia"/>
          <w:snapToGrid w:val="0"/>
          <w:kern w:val="28"/>
        </w:rPr>
        <w:t>；</w:t>
      </w:r>
    </w:p>
    <w:p w14:paraId="1A4D8A4E" w14:textId="77777777" w:rsidR="00C1218D" w:rsidRDefault="00436A8D" w:rsidP="00C1218D">
      <w:pPr>
        <w:pStyle w:val="affff4"/>
        <w:adjustRightInd/>
        <w:snapToGrid/>
        <w:spacing w:afterLines="0" w:line="460" w:lineRule="exact"/>
        <w:ind w:firstLine="480"/>
        <w:contextualSpacing/>
        <w:rPr>
          <w:rFonts w:ascii="仿宋" w:eastAsia="仿宋" w:hAnsi="仿宋" w:cs="仿宋"/>
          <w:snapToGrid w:val="0"/>
          <w:kern w:val="28"/>
        </w:rPr>
      </w:pPr>
      <w:r w:rsidRPr="00A31CF1">
        <w:rPr>
          <w:rFonts w:ascii="仿宋" w:eastAsia="仿宋" w:hAnsi="仿宋" w:cs="仿宋" w:hint="eastAsia"/>
          <w:snapToGrid w:val="0"/>
          <w:kern w:val="28"/>
        </w:rPr>
        <w:t>3.落实政府采购政策需满足的资格要求：</w:t>
      </w:r>
    </w:p>
    <w:p w14:paraId="2BBF88F6" w14:textId="77777777" w:rsidR="00C1218D" w:rsidRDefault="004473A8" w:rsidP="00C1218D">
      <w:pPr>
        <w:pStyle w:val="affff4"/>
        <w:adjustRightInd/>
        <w:snapToGrid/>
        <w:spacing w:afterLines="0" w:line="460" w:lineRule="exact"/>
        <w:ind w:firstLine="480"/>
        <w:contextualSpacing/>
        <w:rPr>
          <w:rFonts w:ascii="仿宋" w:eastAsia="仿宋" w:hAnsi="仿宋" w:cs="仿宋"/>
        </w:rPr>
      </w:pPr>
      <w:sdt>
        <w:sdtPr>
          <w:rPr>
            <w:rFonts w:ascii="仿宋_GB2312" w:eastAsia="仿宋_GB2312" w:hAnsi="仿宋" w:cs="Arial" w:hint="eastAsia"/>
          </w:rPr>
          <w:id w:val="1533688183"/>
        </w:sdtPr>
        <w:sdtEndPr/>
        <w:sdtContent>
          <w:r w:rsidR="00436A8D" w:rsidRPr="00436A8D">
            <w:rPr>
              <w:rFonts w:ascii="仿宋" w:eastAsia="仿宋" w:hAnsi="仿宋" w:cs="仿宋"/>
              <w:color w:val="0D0D0D" w:themeColor="text1" w:themeTint="F2"/>
            </w:rPr>
            <w:sym w:font="Wingdings" w:char="00FE"/>
          </w:r>
        </w:sdtContent>
      </w:sdt>
      <w:r w:rsidR="00436A8D" w:rsidRPr="00436A8D">
        <w:rPr>
          <w:rFonts w:ascii="仿宋" w:eastAsia="仿宋" w:hAnsi="仿宋" w:cs="仿宋" w:hint="eastAsia"/>
        </w:rPr>
        <w:t>无</w:t>
      </w:r>
      <w:r w:rsidR="00436A8D" w:rsidRPr="00436A8D">
        <w:rPr>
          <w:rFonts w:ascii="仿宋" w:eastAsia="仿宋" w:hAnsi="仿宋" w:cs="仿宋" w:hint="eastAsia"/>
          <w:snapToGrid w:val="0"/>
          <w:kern w:val="28"/>
        </w:rPr>
        <w:t>（注：不得限制大中型企业与小</w:t>
      </w:r>
      <w:proofErr w:type="gramStart"/>
      <w:r w:rsidR="00436A8D" w:rsidRPr="00436A8D">
        <w:rPr>
          <w:rFonts w:ascii="仿宋" w:eastAsia="仿宋" w:hAnsi="仿宋" w:cs="仿宋" w:hint="eastAsia"/>
          <w:snapToGrid w:val="0"/>
          <w:kern w:val="28"/>
        </w:rPr>
        <w:t>微企业</w:t>
      </w:r>
      <w:proofErr w:type="gramEnd"/>
      <w:r w:rsidR="00436A8D" w:rsidRPr="00436A8D">
        <w:rPr>
          <w:rFonts w:ascii="仿宋" w:eastAsia="仿宋" w:hAnsi="仿宋" w:cs="仿宋" w:hint="eastAsia"/>
          <w:snapToGrid w:val="0"/>
          <w:kern w:val="28"/>
        </w:rPr>
        <w:t>组成联合体参与投标）</w:t>
      </w:r>
      <w:r w:rsidR="00436A8D" w:rsidRPr="00436A8D">
        <w:rPr>
          <w:rFonts w:ascii="仿宋" w:eastAsia="仿宋" w:hAnsi="仿宋" w:cs="仿宋" w:hint="eastAsia"/>
        </w:rPr>
        <w:t>；</w:t>
      </w:r>
    </w:p>
    <w:p w14:paraId="6DF608C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专门面向中小企业</w:t>
      </w:r>
    </w:p>
    <w:p w14:paraId="12BC8C99" w14:textId="77777777" w:rsidR="00C1218D" w:rsidRDefault="00436A8D" w:rsidP="00C1218D">
      <w:pPr>
        <w:pStyle w:val="affff4"/>
        <w:adjustRightInd/>
        <w:snapToGrid/>
        <w:spacing w:afterLines="0" w:line="460" w:lineRule="exact"/>
        <w:ind w:firstLineChars="400" w:firstLine="96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货物全部由符合政策要求的中小企业制造，提供中小企业声明函；</w:t>
      </w:r>
    </w:p>
    <w:p w14:paraId="666A8140" w14:textId="77777777" w:rsidR="00C1218D" w:rsidRDefault="00436A8D" w:rsidP="00C1218D">
      <w:pPr>
        <w:pStyle w:val="affff4"/>
        <w:adjustRightInd/>
        <w:snapToGrid/>
        <w:spacing w:afterLines="0" w:line="460" w:lineRule="exact"/>
        <w:ind w:firstLineChars="400" w:firstLine="960"/>
        <w:contextualSpacing/>
        <w:rPr>
          <w:rFonts w:ascii="仿宋" w:eastAsia="仿宋" w:hAnsi="仿宋" w:cs="仿宋"/>
        </w:rPr>
      </w:pPr>
      <w:r w:rsidRPr="00436A8D">
        <w:rPr>
          <w:rFonts w:ascii="MS Mincho" w:eastAsia="MS Mincho" w:hAnsi="MS Mincho" w:cs="MS Mincho" w:hint="eastAsia"/>
        </w:rPr>
        <w:lastRenderedPageBreak/>
        <w:t>☐</w:t>
      </w:r>
      <w:r w:rsidRPr="00436A8D">
        <w:rPr>
          <w:rFonts w:ascii="仿宋" w:eastAsia="仿宋" w:hAnsi="仿宋" w:cs="仿宋" w:hint="eastAsia"/>
        </w:rPr>
        <w:t>货物全部由符合政策要求的小</w:t>
      </w:r>
      <w:proofErr w:type="gramStart"/>
      <w:r w:rsidRPr="00436A8D">
        <w:rPr>
          <w:rFonts w:ascii="仿宋" w:eastAsia="仿宋" w:hAnsi="仿宋" w:cs="仿宋" w:hint="eastAsia"/>
        </w:rPr>
        <w:t>微企业</w:t>
      </w:r>
      <w:proofErr w:type="gramEnd"/>
      <w:r w:rsidRPr="00436A8D">
        <w:rPr>
          <w:rFonts w:ascii="仿宋" w:eastAsia="仿宋" w:hAnsi="仿宋" w:cs="仿宋" w:hint="eastAsia"/>
        </w:rPr>
        <w:t>制造，提供中小企业声明函；</w:t>
      </w:r>
    </w:p>
    <w:p w14:paraId="1EED72E2"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bookmarkStart w:id="10" w:name="_Hlk101132524"/>
      <w:r w:rsidRPr="00436A8D">
        <w:rPr>
          <w:rFonts w:ascii="仿宋" w:eastAsia="仿宋" w:hAnsi="仿宋" w:cs="仿宋" w:hint="eastAsia"/>
        </w:rPr>
        <w:t>要求以联合体形式参加，提供联合协议和中小企业声明函，联合协议中中小企业合同金额应当达到</w:t>
      </w:r>
      <w:r w:rsidRPr="00436A8D">
        <w:rPr>
          <w:rFonts w:ascii="仿宋" w:eastAsia="仿宋" w:hAnsi="仿宋" w:cs="仿宋" w:hint="eastAsia"/>
          <w:u w:val="single"/>
        </w:rPr>
        <w:t xml:space="preserve">  </w:t>
      </w:r>
      <w:r w:rsidRPr="00436A8D">
        <w:rPr>
          <w:rFonts w:ascii="仿宋" w:eastAsia="仿宋" w:hAnsi="仿宋" w:cs="仿宋" w:hint="eastAsia"/>
        </w:rPr>
        <w:t>%，其中小</w:t>
      </w:r>
      <w:proofErr w:type="gramStart"/>
      <w:r w:rsidRPr="00436A8D">
        <w:rPr>
          <w:rFonts w:ascii="仿宋" w:eastAsia="仿宋" w:hAnsi="仿宋" w:cs="仿宋" w:hint="eastAsia"/>
        </w:rPr>
        <w:t>微企业</w:t>
      </w:r>
      <w:proofErr w:type="gramEnd"/>
      <w:r w:rsidRPr="00436A8D">
        <w:rPr>
          <w:rFonts w:ascii="仿宋" w:eastAsia="仿宋" w:hAnsi="仿宋" w:cs="仿宋" w:hint="eastAsia"/>
        </w:rPr>
        <w:t>合同金额应当达到</w:t>
      </w:r>
      <w:r w:rsidRPr="00436A8D">
        <w:rPr>
          <w:rFonts w:ascii="仿宋" w:eastAsia="仿宋" w:hAnsi="仿宋" w:cs="仿宋" w:hint="eastAsia"/>
          <w:u w:val="single"/>
        </w:rPr>
        <w:t xml:space="preserve">  </w:t>
      </w:r>
      <w:r w:rsidRPr="00436A8D">
        <w:rPr>
          <w:rFonts w:ascii="仿宋" w:eastAsia="仿宋" w:hAnsi="仿宋" w:cs="仿宋" w:hint="eastAsia"/>
        </w:rPr>
        <w:t>%</w:t>
      </w:r>
      <w:r w:rsidR="00C1218D">
        <w:rPr>
          <w:rFonts w:ascii="仿宋" w:eastAsia="仿宋" w:hAnsi="仿宋" w:cs="仿宋" w:hint="eastAsia"/>
        </w:rPr>
        <w:t>；</w:t>
      </w:r>
      <w:r w:rsidRPr="00436A8D">
        <w:rPr>
          <w:rFonts w:ascii="仿宋" w:eastAsia="仿宋" w:hAnsi="仿宋" w:cs="仿宋" w:hint="eastAsia"/>
          <w:spacing w:val="8"/>
        </w:rPr>
        <w:t>如果供应商本身提供所有标的均由中小企业制造、承建或承接，并相应达到了前述比例要求，视同符合了资格条件，无需再与其他中小企业组成联合体参加政府采购活动，无需提供联合协议</w:t>
      </w:r>
      <w:r w:rsidRPr="00436A8D">
        <w:rPr>
          <w:rFonts w:ascii="仿宋" w:eastAsia="仿宋" w:hAnsi="仿宋" w:cs="仿宋" w:hint="eastAsia"/>
        </w:rPr>
        <w:t>；</w:t>
      </w:r>
      <w:bookmarkEnd w:id="10"/>
    </w:p>
    <w:p w14:paraId="165CFA88"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MS Mincho" w:eastAsia="MS Mincho" w:hAnsi="MS Mincho" w:cs="MS Mincho" w:hint="eastAsia"/>
        </w:rPr>
        <w:t>☐</w:t>
      </w:r>
      <w:r w:rsidRPr="00436A8D">
        <w:rPr>
          <w:rFonts w:ascii="仿宋" w:eastAsia="仿宋" w:hAnsi="仿宋" w:cs="仿宋" w:hint="eastAsia"/>
        </w:rPr>
        <w:t>要求合同分包，提供分包意向协议和中小企业声明函，分包意向协议中中小企业合同金额应当</w:t>
      </w:r>
      <w:proofErr w:type="gramStart"/>
      <w:r w:rsidRPr="00436A8D">
        <w:rPr>
          <w:rFonts w:ascii="仿宋" w:eastAsia="仿宋" w:hAnsi="仿宋" w:cs="仿宋" w:hint="eastAsia"/>
        </w:rPr>
        <w:t>达到达到</w:t>
      </w:r>
      <w:proofErr w:type="gramEnd"/>
      <w:r w:rsidRPr="00436A8D">
        <w:rPr>
          <w:rFonts w:ascii="仿宋" w:eastAsia="仿宋" w:hAnsi="仿宋" w:cs="仿宋" w:hint="eastAsia"/>
          <w:u w:val="single"/>
        </w:rPr>
        <w:t xml:space="preserve">  </w:t>
      </w:r>
      <w:r w:rsidRPr="00436A8D">
        <w:rPr>
          <w:rFonts w:ascii="仿宋" w:eastAsia="仿宋" w:hAnsi="仿宋" w:cs="仿宋" w:hint="eastAsia"/>
        </w:rPr>
        <w:t>%，其中小</w:t>
      </w:r>
      <w:proofErr w:type="gramStart"/>
      <w:r w:rsidRPr="00436A8D">
        <w:rPr>
          <w:rFonts w:ascii="仿宋" w:eastAsia="仿宋" w:hAnsi="仿宋" w:cs="仿宋" w:hint="eastAsia"/>
        </w:rPr>
        <w:t>微企业</w:t>
      </w:r>
      <w:proofErr w:type="gramEnd"/>
      <w:r w:rsidRPr="00436A8D">
        <w:rPr>
          <w:rFonts w:ascii="仿宋" w:eastAsia="仿宋" w:hAnsi="仿宋" w:cs="仿宋" w:hint="eastAsia"/>
        </w:rPr>
        <w:t xml:space="preserve">合同金额应当达到 </w:t>
      </w:r>
      <w:r w:rsidRPr="00436A8D">
        <w:rPr>
          <w:rFonts w:ascii="仿宋" w:eastAsia="仿宋" w:hAnsi="仿宋" w:cs="仿宋" w:hint="eastAsia"/>
          <w:u w:val="single"/>
        </w:rPr>
        <w:t xml:space="preserve"> </w:t>
      </w:r>
      <w:r w:rsidRPr="00436A8D">
        <w:rPr>
          <w:rFonts w:ascii="仿宋" w:eastAsia="仿宋" w:hAnsi="仿宋" w:cs="仿宋" w:hint="eastAsia"/>
        </w:rPr>
        <w:t>%</w:t>
      </w:r>
      <w:r w:rsidR="00C1218D">
        <w:rPr>
          <w:rFonts w:ascii="仿宋" w:eastAsia="仿宋" w:hAnsi="仿宋" w:cs="仿宋" w:hint="eastAsia"/>
        </w:rPr>
        <w:t>；</w:t>
      </w:r>
      <w:r w:rsidRPr="00436A8D">
        <w:rPr>
          <w:rFonts w:ascii="仿宋" w:eastAsia="仿宋" w:hAnsi="仿宋" w:cs="仿宋" w:hint="eastAsia"/>
          <w:spacing w:val="8"/>
        </w:rPr>
        <w:t>如果供应商本身提供所有标的均由中小企业制造、承建或承接，并相应达到了前述比例要求，视同符合了资格条件，无需再向中小企业分包，无需提供分包意向协议</w:t>
      </w:r>
      <w:r w:rsidRPr="00436A8D">
        <w:rPr>
          <w:rFonts w:ascii="仿宋" w:eastAsia="仿宋" w:hAnsi="仿宋" w:cs="仿宋" w:hint="eastAsia"/>
        </w:rPr>
        <w:t>；</w:t>
      </w:r>
    </w:p>
    <w:p w14:paraId="0803F040" w14:textId="3C8C4582"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4.本项目的特定资格要求：</w:t>
      </w:r>
      <w:r w:rsidR="00274D3B" w:rsidRPr="00274D3B">
        <w:rPr>
          <w:rFonts w:ascii="仿宋" w:eastAsia="仿宋" w:hAnsi="仿宋" w:cs="仿宋" w:hint="eastAsia"/>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sidR="00274D3B" w:rsidRPr="00274D3B">
        <w:rPr>
          <w:rFonts w:ascii="仿宋" w:eastAsia="仿宋" w:hAnsi="仿宋" w:cs="仿宋" w:hint="eastAsia"/>
        </w:rPr>
        <w:t>且医疗</w:t>
      </w:r>
      <w:proofErr w:type="gramEnd"/>
      <w:r w:rsidR="00274D3B" w:rsidRPr="00274D3B">
        <w:rPr>
          <w:rFonts w:ascii="仿宋" w:eastAsia="仿宋" w:hAnsi="仿宋" w:cs="仿宋" w:hint="eastAsia"/>
        </w:rPr>
        <w:t>器械生产企业许可证生产范围或医疗器械经营企业许可证经营范围是与投标产品相适用的</w:t>
      </w:r>
      <w:r w:rsidRPr="00436A8D">
        <w:rPr>
          <w:rFonts w:ascii="仿宋" w:eastAsia="仿宋" w:hAnsi="仿宋" w:cs="仿宋" w:hint="eastAsia"/>
        </w:rPr>
        <w:t>；</w:t>
      </w:r>
    </w:p>
    <w:p w14:paraId="1A248D9C"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5962A8"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三、获取招标文件</w:t>
      </w:r>
    </w:p>
    <w:p w14:paraId="0B2A775D" w14:textId="376F5BD5"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时间：</w:t>
      </w:r>
      <w:r w:rsidRPr="00436A8D">
        <w:rPr>
          <w:rFonts w:ascii="仿宋" w:eastAsia="仿宋" w:hAnsi="仿宋" w:cs="仿宋" w:hint="eastAsia"/>
        </w:rPr>
        <w:t>/至</w:t>
      </w:r>
      <w:r w:rsidR="00396DB7">
        <w:rPr>
          <w:rFonts w:ascii="仿宋" w:eastAsia="仿宋" w:hAnsi="仿宋" w:cs="仿宋"/>
          <w:u w:val="single"/>
        </w:rPr>
        <w:t xml:space="preserve"> </w:t>
      </w:r>
      <w:r w:rsidR="00F35B33">
        <w:rPr>
          <w:rFonts w:ascii="仿宋" w:eastAsia="仿宋" w:hAnsi="仿宋" w:cs="仿宋"/>
          <w:highlight w:val="yellow"/>
          <w:u w:val="single"/>
        </w:rPr>
        <w:t xml:space="preserve"> </w:t>
      </w:r>
      <w:r w:rsidRPr="001129A1">
        <w:rPr>
          <w:rFonts w:ascii="仿宋" w:eastAsia="仿宋" w:hAnsi="仿宋" w:cs="仿宋" w:hint="eastAsia"/>
          <w:highlight w:val="yellow"/>
          <w:u w:val="single"/>
        </w:rPr>
        <w:t>年</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Pr="00436A8D">
        <w:rPr>
          <w:rFonts w:ascii="仿宋" w:eastAsia="仿宋" w:hAnsi="仿宋" w:cs="仿宋" w:hint="eastAsia"/>
        </w:rPr>
        <w:t>，每天上午00</w:t>
      </w:r>
      <w:r w:rsidR="00C1218D">
        <w:rPr>
          <w:rFonts w:ascii="仿宋" w:eastAsia="仿宋" w:hAnsi="仿宋" w:cs="仿宋" w:hint="eastAsia"/>
        </w:rPr>
        <w:t>：</w:t>
      </w:r>
      <w:r w:rsidRPr="00436A8D">
        <w:rPr>
          <w:rFonts w:ascii="仿宋" w:eastAsia="仿宋" w:hAnsi="仿宋" w:cs="仿宋" w:hint="eastAsia"/>
        </w:rPr>
        <w:t>00至12</w:t>
      </w:r>
      <w:r w:rsidR="00C1218D">
        <w:rPr>
          <w:rFonts w:ascii="仿宋" w:eastAsia="仿宋" w:hAnsi="仿宋" w:cs="仿宋" w:hint="eastAsia"/>
        </w:rPr>
        <w:t>：</w:t>
      </w:r>
      <w:r w:rsidRPr="00436A8D">
        <w:rPr>
          <w:rFonts w:ascii="仿宋" w:eastAsia="仿宋" w:hAnsi="仿宋" w:cs="仿宋" w:hint="eastAsia"/>
        </w:rPr>
        <w:t>00，下午12</w:t>
      </w:r>
      <w:r w:rsidR="00C1218D">
        <w:rPr>
          <w:rFonts w:ascii="仿宋" w:eastAsia="仿宋" w:hAnsi="仿宋" w:cs="仿宋" w:hint="eastAsia"/>
        </w:rPr>
        <w:t>：</w:t>
      </w:r>
      <w:r w:rsidRPr="00436A8D">
        <w:rPr>
          <w:rFonts w:ascii="仿宋" w:eastAsia="仿宋" w:hAnsi="仿宋" w:cs="仿宋" w:hint="eastAsia"/>
        </w:rPr>
        <w:t>00至23</w:t>
      </w:r>
      <w:r w:rsidR="00C1218D">
        <w:rPr>
          <w:rFonts w:ascii="仿宋" w:eastAsia="仿宋" w:hAnsi="仿宋" w:cs="仿宋" w:hint="eastAsia"/>
        </w:rPr>
        <w:t>：</w:t>
      </w:r>
      <w:r w:rsidRPr="00436A8D">
        <w:rPr>
          <w:rFonts w:ascii="仿宋" w:eastAsia="仿宋" w:hAnsi="仿宋" w:cs="仿宋" w:hint="eastAsia"/>
        </w:rPr>
        <w:t>59（北京时间，线上获取法定节假日均可，线下获取文件法定节假日除外）</w:t>
      </w:r>
    </w:p>
    <w:p w14:paraId="7731E454"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地点（网址）：</w:t>
      </w:r>
      <w:r w:rsidRPr="00436A8D">
        <w:rPr>
          <w:rFonts w:ascii="仿宋" w:eastAsia="仿宋" w:hAnsi="仿宋" w:cs="仿宋" w:hint="eastAsia"/>
        </w:rPr>
        <w:t>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w:t>
      </w:r>
      <w:hyperlink r:id="rId17" w:history="1">
        <w:r w:rsidR="00C1218D" w:rsidRPr="00ED6EBE">
          <w:rPr>
            <w:rStyle w:val="affd"/>
            <w:rFonts w:ascii="仿宋" w:eastAsia="仿宋" w:hAnsi="仿宋" w:cs="仿宋" w:hint="eastAsia"/>
            <w:snapToGrid/>
            <w:sz w:val="24"/>
            <w:szCs w:val="20"/>
          </w:rPr>
          <w:t>https</w:t>
        </w:r>
        <w:r w:rsidR="00C1218D">
          <w:rPr>
            <w:rStyle w:val="affd"/>
            <w:rFonts w:ascii="仿宋" w:eastAsia="仿宋" w:hAnsi="仿宋" w:cs="仿宋" w:hint="eastAsia"/>
            <w:snapToGrid/>
            <w:sz w:val="24"/>
            <w:szCs w:val="20"/>
          </w:rPr>
          <w:t>：</w:t>
        </w:r>
        <w:r w:rsidR="00C1218D" w:rsidRPr="00ED6EBE">
          <w:rPr>
            <w:rStyle w:val="affd"/>
            <w:rFonts w:ascii="仿宋" w:eastAsia="仿宋" w:hAnsi="仿宋" w:cs="仿宋" w:hint="eastAsia"/>
            <w:snapToGrid/>
            <w:sz w:val="24"/>
            <w:szCs w:val="20"/>
          </w:rPr>
          <w:t>//www.zcygov.cn/</w:t>
        </w:r>
      </w:hyperlink>
      <w:r w:rsidRPr="00436A8D">
        <w:rPr>
          <w:rFonts w:ascii="仿宋" w:eastAsia="仿宋" w:hAnsi="仿宋" w:cs="仿宋" w:hint="eastAsia"/>
        </w:rPr>
        <w:t>）</w:t>
      </w:r>
    </w:p>
    <w:p w14:paraId="50115789"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方式：</w:t>
      </w:r>
      <w:r w:rsidRPr="00436A8D">
        <w:rPr>
          <w:rFonts w:ascii="仿宋" w:eastAsia="仿宋" w:hAnsi="仿宋" w:cs="仿宋" w:hint="eastAsia"/>
        </w:rPr>
        <w:t>供应商登录政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平台https</w:t>
      </w:r>
      <w:r w:rsidR="00C1218D">
        <w:rPr>
          <w:rFonts w:ascii="仿宋" w:eastAsia="仿宋" w:hAnsi="仿宋" w:cs="仿宋" w:hint="eastAsia"/>
        </w:rPr>
        <w:t>：</w:t>
      </w:r>
      <w:r w:rsidRPr="00436A8D">
        <w:rPr>
          <w:rFonts w:ascii="仿宋" w:eastAsia="仿宋" w:hAnsi="仿宋" w:cs="仿宋" w:hint="eastAsia"/>
        </w:rPr>
        <w:t>//www.zcygov.cn/在线申请获取采购文件（进入“项目采购”应用，在获取采购文件菜单中选择项目，申请获取采购文件）。</w:t>
      </w:r>
    </w:p>
    <w:p w14:paraId="445807B3"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售价（元）：</w:t>
      </w:r>
      <w:r w:rsidRPr="00436A8D">
        <w:rPr>
          <w:rFonts w:ascii="仿宋" w:eastAsia="仿宋" w:hAnsi="仿宋" w:cs="仿宋" w:hint="eastAsia"/>
        </w:rPr>
        <w:t>0</w:t>
      </w:r>
    </w:p>
    <w:p w14:paraId="002C2B35"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四、提交投标文件截止时间、开标时间和地点</w:t>
      </w:r>
    </w:p>
    <w:p w14:paraId="3982472D" w14:textId="065B2C3E"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提交投标文件截止时间：</w:t>
      </w:r>
      <w:r w:rsidR="00396DB7">
        <w:rPr>
          <w:rFonts w:ascii="仿宋" w:eastAsia="仿宋" w:hAnsi="仿宋" w:cs="仿宋"/>
          <w:highlight w:val="yellow"/>
          <w:u w:val="single"/>
        </w:rPr>
        <w:t xml:space="preserve"> </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年</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月</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日</w:t>
      </w:r>
      <w:r w:rsidR="00F35B33">
        <w:rPr>
          <w:rFonts w:ascii="仿宋" w:eastAsia="仿宋" w:hAnsi="仿宋" w:cs="仿宋" w:hint="eastAsia"/>
          <w:highlight w:val="yellow"/>
          <w:u w:val="single"/>
        </w:rPr>
        <w:t xml:space="preserve"> </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点</w:t>
      </w:r>
      <w:r w:rsidR="00F35B33">
        <w:rPr>
          <w:rFonts w:ascii="仿宋" w:eastAsia="仿宋" w:hAnsi="仿宋" w:cs="仿宋"/>
          <w:highlight w:val="yellow"/>
          <w:u w:val="single"/>
        </w:rPr>
        <w:t xml:space="preserve">  </w:t>
      </w:r>
      <w:r w:rsidRPr="00396DB7">
        <w:rPr>
          <w:rFonts w:ascii="仿宋" w:eastAsia="仿宋" w:hAnsi="仿宋" w:cs="仿宋" w:hint="eastAsia"/>
          <w:highlight w:val="yellow"/>
          <w:u w:val="single"/>
        </w:rPr>
        <w:t>分00秒</w:t>
      </w:r>
      <w:r w:rsidRPr="00436A8D">
        <w:rPr>
          <w:rFonts w:ascii="仿宋" w:eastAsia="仿宋" w:hAnsi="仿宋" w:cs="仿宋" w:hint="eastAsia"/>
        </w:rPr>
        <w:t>（北京时间）</w:t>
      </w:r>
    </w:p>
    <w:p w14:paraId="55F168A8"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投标地点（网址）：</w:t>
      </w:r>
      <w:r w:rsidRPr="00436A8D">
        <w:rPr>
          <w:rFonts w:ascii="仿宋" w:eastAsia="仿宋" w:hAnsi="仿宋" w:cs="仿宋" w:hint="eastAsia"/>
        </w:rPr>
        <w:t>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w:t>
      </w:r>
      <w:hyperlink r:id="rId18" w:history="1">
        <w:r w:rsidR="00C1218D" w:rsidRPr="00ED6EBE">
          <w:rPr>
            <w:rStyle w:val="affd"/>
            <w:rFonts w:ascii="仿宋" w:eastAsia="仿宋" w:hAnsi="仿宋" w:cs="仿宋" w:hint="eastAsia"/>
            <w:snapToGrid/>
            <w:sz w:val="24"/>
            <w:szCs w:val="20"/>
          </w:rPr>
          <w:t>https</w:t>
        </w:r>
        <w:r w:rsidR="00C1218D">
          <w:rPr>
            <w:rStyle w:val="affd"/>
            <w:rFonts w:ascii="仿宋" w:eastAsia="仿宋" w:hAnsi="仿宋" w:cs="仿宋" w:hint="eastAsia"/>
            <w:snapToGrid/>
            <w:sz w:val="24"/>
            <w:szCs w:val="20"/>
          </w:rPr>
          <w:t>：</w:t>
        </w:r>
        <w:r w:rsidR="00C1218D" w:rsidRPr="00ED6EBE">
          <w:rPr>
            <w:rStyle w:val="affd"/>
            <w:rFonts w:ascii="仿宋" w:eastAsia="仿宋" w:hAnsi="仿宋" w:cs="仿宋" w:hint="eastAsia"/>
            <w:snapToGrid/>
            <w:sz w:val="24"/>
            <w:szCs w:val="20"/>
          </w:rPr>
          <w:t>//www.zcygov.cn/</w:t>
        </w:r>
      </w:hyperlink>
      <w:r w:rsidRPr="00436A8D">
        <w:rPr>
          <w:rFonts w:ascii="仿宋" w:eastAsia="仿宋" w:hAnsi="仿宋" w:cs="仿宋" w:hint="eastAsia"/>
        </w:rPr>
        <w:t>）</w:t>
      </w:r>
    </w:p>
    <w:p w14:paraId="2948DF0E" w14:textId="2502E011" w:rsidR="00C1218D" w:rsidRDefault="00436A8D" w:rsidP="00C1218D">
      <w:pPr>
        <w:pStyle w:val="affff4"/>
        <w:adjustRightInd/>
        <w:snapToGrid/>
        <w:spacing w:afterLines="0" w:line="460" w:lineRule="exact"/>
        <w:ind w:firstLine="482"/>
        <w:contextualSpacing/>
        <w:rPr>
          <w:rFonts w:ascii="仿宋" w:eastAsia="仿宋" w:hAnsi="仿宋" w:cs="仿宋"/>
          <w:u w:val="single"/>
        </w:rPr>
      </w:pPr>
      <w:r w:rsidRPr="00436A8D">
        <w:rPr>
          <w:rFonts w:ascii="仿宋" w:eastAsia="仿宋" w:hAnsi="仿宋" w:cs="仿宋" w:hint="eastAsia"/>
          <w:b/>
        </w:rPr>
        <w:lastRenderedPageBreak/>
        <w:t>开标时间：</w:t>
      </w:r>
      <w:r w:rsidR="00396DB7" w:rsidRPr="00177A46">
        <w:rPr>
          <w:rFonts w:ascii="仿宋" w:eastAsia="仿宋" w:hAnsi="仿宋" w:cs="仿宋"/>
          <w:highlight w:val="yellow"/>
          <w:u w:val="single"/>
        </w:rPr>
        <w:t xml:space="preserve"> </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年</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月</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日</w:t>
      </w:r>
      <w:r w:rsidR="00463A46">
        <w:rPr>
          <w:rFonts w:ascii="仿宋" w:eastAsia="仿宋" w:hAnsi="仿宋" w:cs="仿宋" w:hint="eastAsia"/>
          <w:highlight w:val="yellow"/>
          <w:u w:val="single"/>
        </w:rPr>
        <w:t xml:space="preserve"> </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点</w:t>
      </w:r>
      <w:r w:rsidR="00463A46">
        <w:rPr>
          <w:rFonts w:ascii="仿宋" w:eastAsia="仿宋" w:hAnsi="仿宋" w:cs="仿宋"/>
          <w:highlight w:val="yellow"/>
          <w:u w:val="single"/>
        </w:rPr>
        <w:t xml:space="preserve">  </w:t>
      </w:r>
      <w:r w:rsidR="00177A46" w:rsidRPr="00177A46">
        <w:rPr>
          <w:rFonts w:ascii="仿宋" w:eastAsia="仿宋" w:hAnsi="仿宋" w:cs="仿宋" w:hint="eastAsia"/>
          <w:highlight w:val="yellow"/>
          <w:u w:val="single"/>
        </w:rPr>
        <w:t>分00秒</w:t>
      </w:r>
    </w:p>
    <w:p w14:paraId="6BA1F6BF" w14:textId="77777777" w:rsidR="00C1218D" w:rsidRDefault="00436A8D" w:rsidP="00C1218D">
      <w:pPr>
        <w:pStyle w:val="affff4"/>
        <w:adjustRightInd/>
        <w:snapToGrid/>
        <w:spacing w:afterLines="0" w:line="460" w:lineRule="exact"/>
        <w:ind w:firstLine="482"/>
        <w:contextualSpacing/>
        <w:rPr>
          <w:rFonts w:ascii="仿宋" w:eastAsia="仿宋" w:hAnsi="仿宋" w:cs="仿宋"/>
        </w:rPr>
      </w:pPr>
      <w:r w:rsidRPr="00436A8D">
        <w:rPr>
          <w:rFonts w:ascii="仿宋" w:eastAsia="仿宋" w:hAnsi="仿宋" w:cs="仿宋" w:hint="eastAsia"/>
          <w:b/>
        </w:rPr>
        <w:t>开标地点（网址）：</w:t>
      </w:r>
      <w:r w:rsidRPr="00436A8D">
        <w:rPr>
          <w:rFonts w:ascii="仿宋" w:eastAsia="仿宋" w:hAnsi="仿宋" w:cs="仿宋" w:hint="eastAsia"/>
        </w:rPr>
        <w:t>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平台（https</w:t>
      </w:r>
      <w:r w:rsidR="00C1218D">
        <w:rPr>
          <w:rFonts w:ascii="仿宋" w:eastAsia="仿宋" w:hAnsi="仿宋" w:cs="仿宋" w:hint="eastAsia"/>
        </w:rPr>
        <w:t>：</w:t>
      </w:r>
      <w:r w:rsidRPr="00436A8D">
        <w:rPr>
          <w:rFonts w:ascii="仿宋" w:eastAsia="仿宋" w:hAnsi="仿宋" w:cs="仿宋" w:hint="eastAsia"/>
        </w:rPr>
        <w:t>//www.zcygov.cn/）</w:t>
      </w:r>
    </w:p>
    <w:p w14:paraId="3F83F559"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五、公告期限</w:t>
      </w:r>
    </w:p>
    <w:p w14:paraId="446829D4"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自本公告发布之日起5个工作日。</w:t>
      </w:r>
    </w:p>
    <w:p w14:paraId="6B198354"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六、其他补充事宜</w:t>
      </w:r>
    </w:p>
    <w:p w14:paraId="4CD01B23"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1.《浙江省财政厅关于进一步发挥政府采购政策功能全力推动经济稳进提质的通知》（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（2022）3号）、《浙江省财政厅关于进一步促进政府采购公平竞争打造最优营商环境的通知》（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（2021）22号））、《浙江省财政厅关于进一步加大政府采购支持中小企业力度助力扎实稳住经济的通知》（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（2022）8号）已分别于2022年1月29日、2022年2月1日和2022年7月1日开始实施，此前有关规定</w:t>
      </w:r>
      <w:r w:rsidRPr="00C1218D">
        <w:rPr>
          <w:rFonts w:ascii="仿宋" w:eastAsia="仿宋" w:hAnsi="仿宋" w:cs="仿宋" w:hint="eastAsia"/>
        </w:rPr>
        <w:t>与上述文件内容不一致的，按上述文件要求执行</w:t>
      </w:r>
      <w:r w:rsidR="00C1218D">
        <w:rPr>
          <w:rFonts w:ascii="仿宋" w:eastAsia="仿宋" w:hAnsi="仿宋" w:cs="仿宋"/>
          <w:lang w:val="en"/>
        </w:rPr>
        <w:t>（</w:t>
      </w:r>
      <w:r w:rsidRPr="00C1218D">
        <w:rPr>
          <w:rFonts w:ascii="仿宋" w:eastAsia="仿宋" w:hAnsi="仿宋" w:cs="仿宋" w:hint="eastAsia"/>
          <w:lang w:val="en"/>
        </w:rPr>
        <w:t>政策落实根据财政部门要求更新）</w:t>
      </w:r>
      <w:r w:rsidRPr="00C1218D">
        <w:rPr>
          <w:rFonts w:ascii="仿宋" w:eastAsia="仿宋" w:hAnsi="仿宋" w:cs="仿宋" w:hint="eastAsia"/>
        </w:rPr>
        <w:t>。</w:t>
      </w:r>
    </w:p>
    <w:p w14:paraId="66ADDDA9"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2.根据《浙江省财政厅关于进一步促进政府采购公平竞争打造最优营商环境的通知》（</w:t>
      </w:r>
      <w:proofErr w:type="gramStart"/>
      <w:r w:rsidRPr="00436A8D">
        <w:rPr>
          <w:rFonts w:ascii="仿宋" w:eastAsia="仿宋" w:hAnsi="仿宋" w:cs="仿宋" w:hint="eastAsia"/>
        </w:rPr>
        <w:t>浙财采监</w:t>
      </w:r>
      <w:proofErr w:type="gramEnd"/>
      <w:r w:rsidRPr="00436A8D">
        <w:rPr>
          <w:rFonts w:ascii="仿宋" w:eastAsia="仿宋" w:hAnsi="仿宋" w:cs="仿宋" w:hint="eastAsia"/>
        </w:rPr>
        <w:t>（2021）22号）文件关于“健全行政裁决机制”要求，鼓励供应商在线提起询问，路径为：政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-项目采购-询问质疑投诉-询问列表</w:t>
      </w:r>
      <w:r w:rsidR="00C1218D">
        <w:rPr>
          <w:rFonts w:ascii="仿宋" w:eastAsia="仿宋" w:hAnsi="仿宋" w:cs="仿宋" w:hint="eastAsia"/>
        </w:rPr>
        <w:t>：</w:t>
      </w:r>
      <w:r w:rsidRPr="00436A8D">
        <w:rPr>
          <w:rFonts w:ascii="仿宋" w:eastAsia="仿宋" w:hAnsi="仿宋" w:cs="仿宋" w:hint="eastAsia"/>
        </w:rPr>
        <w:t>鼓励供应商在线提起质疑，路径为：政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-项目采购-询问质疑投诉-质疑列表。质疑供应商对在线质疑答复不满意的，可在线提起投诉，路径为：浙江政府服务网-政府采购投诉处理-在线办理。</w:t>
      </w:r>
    </w:p>
    <w:p w14:paraId="371D9554"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436A8D">
        <w:rPr>
          <w:rFonts w:ascii="仿宋" w:eastAsia="仿宋" w:hAnsi="仿宋" w:cs="仿宋" w:hint="eastAsia"/>
        </w:rPr>
        <w:t>作出</w:t>
      </w:r>
      <w:proofErr w:type="gramEnd"/>
      <w:r w:rsidRPr="00436A8D">
        <w:rPr>
          <w:rFonts w:ascii="仿宋" w:eastAsia="仿宋" w:hAnsi="仿宋" w:cs="仿宋" w:hint="eastAsia"/>
        </w:rPr>
        <w:t>答复的，可以在答复期满后十五个工作日内向同级政府采购监督管理部门投诉。质疑函范本、投诉书范本请到浙江政府采购网下载专区下载。</w:t>
      </w:r>
    </w:p>
    <w:p w14:paraId="04F697CD"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w:t>
      </w:r>
      <w:r w:rsidRPr="00436A8D">
        <w:rPr>
          <w:rFonts w:ascii="仿宋" w:eastAsia="仿宋" w:hAnsi="仿宋" w:cs="仿宋" w:hint="eastAsia"/>
        </w:rPr>
        <w:lastRenderedPageBreak/>
        <w:t>进行政府采购供应商资料填写；申领CA数字证书---申领流程详见“浙江政府采购网-下载专区-电子交易客户端-CA驱动和申领流程”；安装“政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电子交易客户端”----前往“浙江政府采购网-下载专区-电子交易客户端”进行下载并安装；③招标文件的获取：使用账号登录或者使用CA登录政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平台；进入“项目采购”应用，在获取采购文件菜单中选择项目，获取招标文件；④投标文件的制作：在“政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电子交易客户端”中完成“填写基本信息”、“导入投标文件”、“标书关联”、“标书检查”、“电子签名”、“生成电子标书”等操作；⑤采购人、采购代理机构将依托政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sidRPr="00436A8D">
        <w:rPr>
          <w:rFonts w:ascii="仿宋" w:eastAsia="仿宋" w:hAnsi="仿宋" w:cs="仿宋" w:hint="eastAsia"/>
        </w:rPr>
        <w:t>不予处理</w:t>
      </w:r>
      <w:proofErr w:type="gramEnd"/>
      <w:r w:rsidRPr="00436A8D">
        <w:rPr>
          <w:rFonts w:ascii="仿宋" w:eastAsia="仿宋" w:hAnsi="仿宋" w:cs="仿宋" w:hint="eastAsia"/>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平台“服务中心-帮助文档-项目采购-操作流程-电子招投标-政府采购项目电子交易管理操作指南-供应商”。（3）招标文件公告期限与招标公告的公告期限一致。</w:t>
      </w:r>
    </w:p>
    <w:p w14:paraId="032A569D" w14:textId="77777777" w:rsidR="00C1218D" w:rsidRDefault="00436A8D" w:rsidP="00C1218D">
      <w:pPr>
        <w:pStyle w:val="affff4"/>
        <w:adjustRightInd/>
        <w:snapToGrid/>
        <w:spacing w:afterLines="0" w:line="460" w:lineRule="exact"/>
        <w:ind w:firstLineChars="0" w:firstLine="0"/>
        <w:contextualSpacing/>
        <w:rPr>
          <w:rFonts w:ascii="仿宋" w:eastAsia="仿宋" w:hAnsi="仿宋" w:cs="仿宋"/>
          <w:b/>
        </w:rPr>
      </w:pPr>
      <w:r w:rsidRPr="00436A8D">
        <w:rPr>
          <w:rFonts w:ascii="仿宋" w:eastAsia="仿宋" w:hAnsi="仿宋" w:cs="仿宋" w:hint="eastAsia"/>
          <w:b/>
        </w:rPr>
        <w:t>七、对本次采购提出询问、质疑、投诉，请按以下方式联系</w:t>
      </w:r>
      <w:bookmarkStart w:id="11" w:name="_Toc35393637"/>
      <w:bookmarkStart w:id="12" w:name="_Toc28359019"/>
      <w:bookmarkStart w:id="13" w:name="_Toc35393806"/>
      <w:bookmarkStart w:id="14" w:name="_Toc28359096"/>
    </w:p>
    <w:p w14:paraId="0A496EEC" w14:textId="77777777" w:rsidR="00C1218D" w:rsidRDefault="00436A8D" w:rsidP="00C1218D">
      <w:pPr>
        <w:pStyle w:val="affff4"/>
        <w:adjustRightInd/>
        <w:snapToGrid/>
        <w:spacing w:afterLines="0" w:line="460" w:lineRule="exact"/>
        <w:ind w:firstLine="482"/>
        <w:contextualSpacing/>
        <w:rPr>
          <w:rFonts w:ascii="仿宋" w:eastAsia="仿宋" w:cs="仿宋"/>
          <w:b/>
          <w:szCs w:val="24"/>
        </w:rPr>
      </w:pPr>
      <w:r w:rsidRPr="00C1218D">
        <w:rPr>
          <w:rFonts w:ascii="仿宋" w:eastAsia="仿宋" w:cs="仿宋" w:hint="eastAsia"/>
          <w:b/>
          <w:szCs w:val="24"/>
        </w:rPr>
        <w:t>1.采购人信息</w:t>
      </w:r>
      <w:bookmarkEnd w:id="11"/>
      <w:bookmarkEnd w:id="12"/>
      <w:bookmarkEnd w:id="13"/>
      <w:bookmarkEnd w:id="14"/>
    </w:p>
    <w:p w14:paraId="151AF4A3" w14:textId="77777777" w:rsidR="00FA53C0" w:rsidRPr="00FA53C0" w:rsidRDefault="00FA53C0" w:rsidP="00FA53C0">
      <w:pPr>
        <w:pStyle w:val="affff4"/>
        <w:adjustRightInd/>
        <w:spacing w:after="120" w:line="460" w:lineRule="exact"/>
        <w:ind w:firstLine="480"/>
        <w:contextualSpacing/>
        <w:rPr>
          <w:rFonts w:ascii="仿宋" w:eastAsia="仿宋" w:hAnsi="仿宋" w:cs="仿宋"/>
        </w:rPr>
      </w:pPr>
      <w:bookmarkStart w:id="15" w:name="_Toc35393638"/>
      <w:bookmarkStart w:id="16" w:name="_Toc28359020"/>
      <w:bookmarkStart w:id="17" w:name="_Toc28359097"/>
      <w:bookmarkStart w:id="18" w:name="_Toc35393807"/>
      <w:r w:rsidRPr="00FA53C0">
        <w:rPr>
          <w:rFonts w:ascii="仿宋" w:eastAsia="仿宋" w:hAnsi="仿宋" w:cs="仿宋" w:hint="eastAsia"/>
        </w:rPr>
        <w:t>名称：绍兴市中医院</w:t>
      </w:r>
    </w:p>
    <w:p w14:paraId="4627CB36" w14:textId="77777777" w:rsidR="00FA53C0" w:rsidRPr="00FA53C0" w:rsidRDefault="00FA53C0" w:rsidP="00FA53C0">
      <w:pPr>
        <w:pStyle w:val="affff4"/>
        <w:adjustRightInd/>
        <w:spacing w:after="120" w:line="460" w:lineRule="exact"/>
        <w:ind w:firstLine="480"/>
        <w:contextualSpacing/>
        <w:rPr>
          <w:rFonts w:ascii="仿宋" w:eastAsia="仿宋" w:hAnsi="仿宋" w:cs="仿宋"/>
        </w:rPr>
      </w:pPr>
      <w:r w:rsidRPr="00FA53C0">
        <w:rPr>
          <w:rFonts w:ascii="仿宋" w:eastAsia="仿宋" w:hAnsi="仿宋" w:cs="仿宋" w:hint="eastAsia"/>
        </w:rPr>
        <w:t>地址：绍兴市越城区人民中路641号</w:t>
      </w:r>
    </w:p>
    <w:p w14:paraId="7FABA0B8" w14:textId="77777777" w:rsidR="00FA53C0" w:rsidRPr="00FA53C0" w:rsidRDefault="00FA53C0" w:rsidP="00FA53C0">
      <w:pPr>
        <w:pStyle w:val="affff4"/>
        <w:adjustRightInd/>
        <w:spacing w:after="120" w:line="460" w:lineRule="exact"/>
        <w:ind w:firstLine="480"/>
        <w:contextualSpacing/>
        <w:rPr>
          <w:rFonts w:ascii="仿宋" w:eastAsia="仿宋" w:hAnsi="仿宋" w:cs="仿宋"/>
        </w:rPr>
      </w:pPr>
      <w:r w:rsidRPr="00FA53C0">
        <w:rPr>
          <w:rFonts w:ascii="仿宋" w:eastAsia="仿宋" w:hAnsi="仿宋" w:cs="仿宋" w:hint="eastAsia"/>
        </w:rPr>
        <w:t>传真：/</w:t>
      </w:r>
    </w:p>
    <w:p w14:paraId="7641A555" w14:textId="77777777" w:rsidR="00FA53C0" w:rsidRPr="00FA53C0" w:rsidRDefault="00FA53C0" w:rsidP="00FA53C0">
      <w:pPr>
        <w:pStyle w:val="affff4"/>
        <w:adjustRightInd/>
        <w:spacing w:after="120" w:line="460" w:lineRule="exact"/>
        <w:ind w:firstLine="480"/>
        <w:contextualSpacing/>
        <w:rPr>
          <w:rFonts w:ascii="仿宋" w:eastAsia="仿宋" w:hAnsi="仿宋" w:cs="仿宋"/>
        </w:rPr>
      </w:pPr>
      <w:r w:rsidRPr="00FA53C0">
        <w:rPr>
          <w:rFonts w:ascii="仿宋" w:eastAsia="仿宋" w:hAnsi="仿宋" w:cs="仿宋" w:hint="eastAsia"/>
        </w:rPr>
        <w:t>项目联系人（询问）：王鑫卫</w:t>
      </w:r>
    </w:p>
    <w:p w14:paraId="4F709CB2" w14:textId="77777777" w:rsidR="00FA53C0" w:rsidRPr="00FA53C0" w:rsidRDefault="00FA53C0" w:rsidP="00FA53C0">
      <w:pPr>
        <w:pStyle w:val="affff4"/>
        <w:adjustRightInd/>
        <w:spacing w:after="120" w:line="460" w:lineRule="exact"/>
        <w:ind w:firstLine="480"/>
        <w:contextualSpacing/>
        <w:rPr>
          <w:rFonts w:ascii="仿宋" w:eastAsia="仿宋" w:hAnsi="仿宋" w:cs="仿宋"/>
        </w:rPr>
      </w:pPr>
      <w:r w:rsidRPr="00FA53C0">
        <w:rPr>
          <w:rFonts w:ascii="仿宋" w:eastAsia="仿宋" w:hAnsi="仿宋" w:cs="仿宋" w:hint="eastAsia"/>
        </w:rPr>
        <w:t>项目联系方式（询问）：0575-89109951</w:t>
      </w:r>
    </w:p>
    <w:p w14:paraId="2E384B61" w14:textId="77777777" w:rsidR="00FA53C0" w:rsidRPr="00FA53C0" w:rsidRDefault="00FA53C0" w:rsidP="00FA53C0">
      <w:pPr>
        <w:pStyle w:val="affff4"/>
        <w:adjustRightInd/>
        <w:spacing w:after="120" w:line="460" w:lineRule="exact"/>
        <w:ind w:firstLine="480"/>
        <w:contextualSpacing/>
        <w:rPr>
          <w:rFonts w:ascii="仿宋" w:eastAsia="仿宋" w:hAnsi="仿宋" w:cs="仿宋"/>
        </w:rPr>
      </w:pPr>
      <w:r w:rsidRPr="00FA53C0">
        <w:rPr>
          <w:rFonts w:ascii="仿宋" w:eastAsia="仿宋" w:hAnsi="仿宋" w:cs="仿宋" w:hint="eastAsia"/>
        </w:rPr>
        <w:t>质疑联系人：沈勇</w:t>
      </w:r>
    </w:p>
    <w:p w14:paraId="3DF66375" w14:textId="77777777" w:rsidR="00FA53C0" w:rsidRDefault="00FA53C0" w:rsidP="00FA53C0">
      <w:pPr>
        <w:pStyle w:val="affff4"/>
        <w:adjustRightInd/>
        <w:snapToGrid/>
        <w:spacing w:afterLines="0" w:line="460" w:lineRule="exact"/>
        <w:ind w:firstLine="480"/>
        <w:contextualSpacing/>
        <w:rPr>
          <w:rFonts w:ascii="仿宋" w:eastAsia="仿宋" w:hAnsi="仿宋" w:cs="仿宋"/>
        </w:rPr>
      </w:pPr>
      <w:r w:rsidRPr="00FA53C0">
        <w:rPr>
          <w:rFonts w:ascii="仿宋" w:eastAsia="仿宋" w:hAnsi="仿宋" w:cs="仿宋" w:hint="eastAsia"/>
        </w:rPr>
        <w:t>质疑联系方式：0575-89107189</w:t>
      </w:r>
    </w:p>
    <w:p w14:paraId="4E00865E" w14:textId="0046FA21" w:rsidR="00C1218D" w:rsidRDefault="00436A8D" w:rsidP="00FA53C0">
      <w:pPr>
        <w:pStyle w:val="affff4"/>
        <w:adjustRightInd/>
        <w:snapToGrid/>
        <w:spacing w:afterLines="0" w:line="460" w:lineRule="exact"/>
        <w:ind w:firstLine="482"/>
        <w:contextualSpacing/>
        <w:rPr>
          <w:rFonts w:ascii="仿宋" w:eastAsia="仿宋" w:cs="仿宋"/>
          <w:b/>
          <w:szCs w:val="24"/>
        </w:rPr>
      </w:pPr>
      <w:r w:rsidRPr="00C1218D">
        <w:rPr>
          <w:rFonts w:ascii="仿宋" w:eastAsia="仿宋" w:cs="仿宋" w:hint="eastAsia"/>
          <w:b/>
          <w:szCs w:val="24"/>
        </w:rPr>
        <w:t>2.采购代理机构信息</w:t>
      </w:r>
      <w:bookmarkEnd w:id="15"/>
      <w:bookmarkEnd w:id="16"/>
      <w:bookmarkEnd w:id="17"/>
      <w:bookmarkEnd w:id="18"/>
    </w:p>
    <w:p w14:paraId="052F9C6B"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lastRenderedPageBreak/>
        <w:t>名    称：浙江</w:t>
      </w:r>
      <w:r w:rsidRPr="00BA2CE6">
        <w:rPr>
          <w:rFonts w:ascii="仿宋" w:eastAsia="仿宋" w:hAnsi="仿宋" w:cs="仿宋"/>
        </w:rPr>
        <w:t>社发项目管理有限公司</w:t>
      </w:r>
    </w:p>
    <w:p w14:paraId="0E90674D"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_GB2312"/>
          <w:lang w:val="zh-CN"/>
        </w:rPr>
      </w:pPr>
      <w:r w:rsidRPr="00BA2CE6">
        <w:rPr>
          <w:rFonts w:ascii="仿宋" w:eastAsia="仿宋" w:hAnsi="仿宋" w:cs="仿宋" w:hint="eastAsia"/>
        </w:rPr>
        <w:t>地    址：</w:t>
      </w:r>
      <w:r w:rsidRPr="00BA2CE6">
        <w:rPr>
          <w:rFonts w:ascii="仿宋" w:eastAsia="仿宋" w:hAnsi="仿宋" w:cs="仿宋_GB2312" w:hint="eastAsia"/>
          <w:lang w:val="zh-CN"/>
        </w:rPr>
        <w:t>绍兴市越城区中兴北路</w:t>
      </w:r>
      <w:r w:rsidRPr="00BA2CE6">
        <w:rPr>
          <w:rFonts w:ascii="仿宋" w:eastAsia="仿宋" w:hAnsi="仿宋" w:cs="仿宋_GB2312"/>
          <w:lang w:val="zh-CN"/>
        </w:rPr>
        <w:t>601</w:t>
      </w:r>
      <w:r w:rsidRPr="00BA2CE6">
        <w:rPr>
          <w:rFonts w:ascii="仿宋" w:eastAsia="仿宋" w:hAnsi="仿宋" w:cs="仿宋_GB2312" w:hint="eastAsia"/>
          <w:lang w:val="zh-CN"/>
        </w:rPr>
        <w:t>号好望大厦</w:t>
      </w:r>
      <w:r w:rsidRPr="00BA2CE6">
        <w:rPr>
          <w:rFonts w:ascii="仿宋" w:eastAsia="仿宋" w:hAnsi="仿宋" w:cs="仿宋_GB2312"/>
          <w:lang w:val="zh-CN"/>
        </w:rPr>
        <w:t>2</w:t>
      </w:r>
      <w:r w:rsidRPr="00BA2CE6">
        <w:rPr>
          <w:rFonts w:ascii="仿宋" w:eastAsia="仿宋" w:hAnsi="仿宋" w:cs="仿宋_GB2312" w:hint="eastAsia"/>
          <w:lang w:val="zh-CN"/>
        </w:rPr>
        <w:t>幢</w:t>
      </w:r>
      <w:r w:rsidRPr="00BA2CE6">
        <w:rPr>
          <w:rFonts w:ascii="仿宋" w:eastAsia="仿宋" w:hAnsi="仿宋" w:cs="仿宋_GB2312"/>
          <w:lang w:val="zh-CN"/>
        </w:rPr>
        <w:t>1502</w:t>
      </w:r>
      <w:r w:rsidRPr="00BA2CE6">
        <w:rPr>
          <w:rFonts w:ascii="仿宋" w:eastAsia="仿宋" w:hAnsi="仿宋" w:cs="仿宋_GB2312" w:hint="eastAsia"/>
          <w:lang w:val="zh-CN"/>
        </w:rPr>
        <w:t>室</w:t>
      </w:r>
    </w:p>
    <w:p w14:paraId="54D7B1D0"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t>传    真：/</w:t>
      </w:r>
    </w:p>
    <w:p w14:paraId="71CD6548"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t>项目联系人（询问）：何雯</w:t>
      </w:r>
    </w:p>
    <w:p w14:paraId="6FB36A7F" w14:textId="0587733F" w:rsidR="00C1218D" w:rsidRPr="00BA2CE6" w:rsidRDefault="00436A8D" w:rsidP="00C1218D">
      <w:pPr>
        <w:pStyle w:val="affff4"/>
        <w:adjustRightInd/>
        <w:snapToGrid/>
        <w:spacing w:afterLines="0" w:line="460" w:lineRule="exact"/>
        <w:ind w:firstLine="480"/>
        <w:contextualSpacing/>
        <w:rPr>
          <w:rFonts w:ascii="仿宋" w:eastAsia="仿宋" w:hAnsi="仿宋" w:cs="仿宋_GB2312"/>
          <w:lang w:val="zh-CN"/>
        </w:rPr>
      </w:pPr>
      <w:r w:rsidRPr="00BA2CE6">
        <w:rPr>
          <w:rFonts w:ascii="仿宋" w:eastAsia="仿宋" w:hAnsi="仿宋" w:cs="仿宋" w:hint="eastAsia"/>
        </w:rPr>
        <w:t>项目联系方式（询问）：</w:t>
      </w:r>
      <w:r w:rsidR="009F00A2" w:rsidRPr="00BA2CE6">
        <w:rPr>
          <w:rFonts w:ascii="仿宋" w:eastAsia="仿宋" w:hAnsi="仿宋" w:cs="仿宋_GB2312"/>
          <w:lang w:val="zh-CN"/>
        </w:rPr>
        <w:t>13484312525</w:t>
      </w:r>
    </w:p>
    <w:p w14:paraId="51098757"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
        </w:rPr>
      </w:pPr>
      <w:r w:rsidRPr="00BA2CE6">
        <w:rPr>
          <w:rFonts w:ascii="仿宋" w:eastAsia="仿宋" w:hAnsi="仿宋" w:cs="仿宋" w:hint="eastAsia"/>
        </w:rPr>
        <w:t>质疑联系人：邵翔</w:t>
      </w:r>
    </w:p>
    <w:p w14:paraId="759A0286" w14:textId="77777777" w:rsidR="00C1218D" w:rsidRPr="00BA2CE6" w:rsidRDefault="00436A8D" w:rsidP="00C1218D">
      <w:pPr>
        <w:pStyle w:val="affff4"/>
        <w:adjustRightInd/>
        <w:snapToGrid/>
        <w:spacing w:afterLines="0" w:line="460" w:lineRule="exact"/>
        <w:ind w:firstLine="480"/>
        <w:contextualSpacing/>
        <w:rPr>
          <w:rFonts w:ascii="仿宋" w:eastAsia="仿宋" w:hAnsi="仿宋" w:cs="仿宋_GB2312"/>
          <w:lang w:val="zh-CN"/>
        </w:rPr>
      </w:pPr>
      <w:r w:rsidRPr="00BA2CE6">
        <w:rPr>
          <w:rFonts w:ascii="仿宋" w:eastAsia="仿宋" w:hAnsi="仿宋" w:cs="仿宋" w:hint="eastAsia"/>
        </w:rPr>
        <w:t>质疑联系方式：</w:t>
      </w:r>
      <w:r w:rsidRPr="00BA2CE6">
        <w:rPr>
          <w:rFonts w:ascii="仿宋" w:eastAsia="仿宋" w:hAnsi="仿宋" w:cs="仿宋_GB2312"/>
          <w:lang w:val="zh-CN"/>
        </w:rPr>
        <w:t>0571-86791612</w:t>
      </w:r>
      <w:bookmarkStart w:id="19" w:name="_Toc35393808"/>
      <w:bookmarkStart w:id="20" w:name="_Toc28359021"/>
      <w:bookmarkStart w:id="21" w:name="_Toc28359098"/>
      <w:bookmarkStart w:id="22" w:name="_Toc35393639"/>
    </w:p>
    <w:p w14:paraId="305FBA6E" w14:textId="77777777" w:rsidR="00C1218D" w:rsidRPr="00BA2CE6" w:rsidRDefault="00436A8D" w:rsidP="00C1218D">
      <w:pPr>
        <w:pStyle w:val="affff4"/>
        <w:adjustRightInd/>
        <w:snapToGrid/>
        <w:spacing w:afterLines="0" w:line="460" w:lineRule="exact"/>
        <w:ind w:firstLine="482"/>
        <w:contextualSpacing/>
        <w:rPr>
          <w:rFonts w:ascii="仿宋" w:eastAsia="仿宋" w:hAnsi="仿宋" w:cs="仿宋"/>
          <w:b/>
        </w:rPr>
      </w:pPr>
      <w:r w:rsidRPr="00BA2CE6">
        <w:rPr>
          <w:rFonts w:ascii="仿宋" w:eastAsia="仿宋" w:hAnsi="仿宋" w:cs="仿宋" w:hint="eastAsia"/>
          <w:b/>
          <w:bCs/>
        </w:rPr>
        <w:t>3.</w:t>
      </w:r>
      <w:r w:rsidRPr="00BA2CE6">
        <w:rPr>
          <w:rFonts w:ascii="仿宋" w:eastAsia="仿宋" w:hAnsi="仿宋" w:cs="仿宋" w:hint="eastAsia"/>
          <w:b/>
        </w:rPr>
        <w:t>同级政府采购监督管理部门</w:t>
      </w:r>
      <w:bookmarkEnd w:id="19"/>
      <w:bookmarkEnd w:id="20"/>
      <w:bookmarkEnd w:id="21"/>
      <w:bookmarkEnd w:id="22"/>
    </w:p>
    <w:p w14:paraId="637FC93A"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名    称：绍兴市财政局</w:t>
      </w:r>
    </w:p>
    <w:p w14:paraId="3857A9E9"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地    址：绍兴市越城区凤林西路151号</w:t>
      </w:r>
    </w:p>
    <w:p w14:paraId="161E2271"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传    真：/</w:t>
      </w:r>
    </w:p>
    <w:p w14:paraId="1D1C17E1"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联 系 人：张婷婷</w:t>
      </w:r>
    </w:p>
    <w:p w14:paraId="59CCC982" w14:textId="2147E14F"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监督投诉电话：</w:t>
      </w:r>
      <w:r w:rsidR="00E054A6" w:rsidRPr="00E054A6">
        <w:rPr>
          <w:rFonts w:ascii="仿宋" w:eastAsia="仿宋" w:hAnsi="仿宋" w:cs="仿宋"/>
        </w:rPr>
        <w:t>0575-85209697</w:t>
      </w:r>
    </w:p>
    <w:p w14:paraId="205B77F7" w14:textId="77777777" w:rsidR="00C121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若对项目采购电子交易系统操作有疑问，可登录政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（https</w:t>
      </w:r>
      <w:r w:rsidR="00C1218D">
        <w:rPr>
          <w:rFonts w:ascii="仿宋" w:eastAsia="仿宋" w:hAnsi="仿宋" w:cs="仿宋" w:hint="eastAsia"/>
        </w:rPr>
        <w:t>：</w:t>
      </w:r>
      <w:r w:rsidRPr="00436A8D">
        <w:rPr>
          <w:rFonts w:ascii="仿宋" w:eastAsia="仿宋" w:hAnsi="仿宋" w:cs="仿宋" w:hint="eastAsia"/>
        </w:rPr>
        <w:t>//www.zcygov.cn/），点击右侧咨询小采，获取采小蜜智能服务管家帮助，或拨打政</w:t>
      </w:r>
      <w:proofErr w:type="gramStart"/>
      <w:r w:rsidRPr="00436A8D">
        <w:rPr>
          <w:rFonts w:ascii="仿宋" w:eastAsia="仿宋" w:hAnsi="仿宋" w:cs="仿宋" w:hint="eastAsia"/>
        </w:rPr>
        <w:t>采云</w:t>
      </w:r>
      <w:proofErr w:type="gramEnd"/>
      <w:r w:rsidRPr="00436A8D">
        <w:rPr>
          <w:rFonts w:ascii="仿宋" w:eastAsia="仿宋" w:hAnsi="仿宋" w:cs="仿宋" w:hint="eastAsia"/>
        </w:rPr>
        <w:t>服务热线95763获取热线服务帮助。</w:t>
      </w:r>
    </w:p>
    <w:p w14:paraId="7015FC3E" w14:textId="77777777" w:rsidR="00290462" w:rsidRPr="00436A8D" w:rsidRDefault="00436A8D" w:rsidP="00C1218D">
      <w:pPr>
        <w:pStyle w:val="affff4"/>
        <w:adjustRightInd/>
        <w:snapToGrid/>
        <w:spacing w:afterLines="0" w:line="460" w:lineRule="exact"/>
        <w:ind w:firstLine="480"/>
        <w:contextualSpacing/>
        <w:rPr>
          <w:rFonts w:ascii="仿宋" w:eastAsia="仿宋" w:hAnsi="仿宋" w:cs="仿宋"/>
        </w:rPr>
      </w:pPr>
      <w:r w:rsidRPr="00436A8D">
        <w:rPr>
          <w:rFonts w:ascii="仿宋" w:eastAsia="仿宋" w:hAnsi="仿宋" w:cs="仿宋" w:hint="eastAsia"/>
        </w:rPr>
        <w:t>CA问题联系电话（人工）：</w:t>
      </w:r>
      <w:proofErr w:type="gramStart"/>
      <w:r w:rsidRPr="00436A8D">
        <w:rPr>
          <w:rFonts w:ascii="仿宋" w:eastAsia="仿宋" w:hAnsi="仿宋" w:cs="仿宋" w:hint="eastAsia"/>
        </w:rPr>
        <w:t>汇信</w:t>
      </w:r>
      <w:proofErr w:type="gramEnd"/>
      <w:r w:rsidRPr="00436A8D">
        <w:rPr>
          <w:rFonts w:ascii="仿宋" w:eastAsia="仿宋" w:hAnsi="仿宋" w:cs="仿宋" w:hint="eastAsia"/>
        </w:rPr>
        <w:t>CA 400-888-4636；天谷CA 400-087-8198。</w:t>
      </w:r>
    </w:p>
    <w:p w14:paraId="167ADB99" w14:textId="77777777" w:rsidR="00290462" w:rsidRDefault="00436A8D">
      <w:pPr>
        <w:widowControl/>
        <w:adjustRightInd/>
        <w:jc w:val="left"/>
        <w:rPr>
          <w:rFonts w:ascii="仿宋" w:eastAsia="仿宋" w:hAnsi="仿宋" w:cs="仿宋"/>
          <w:snapToGrid w:val="0"/>
        </w:rPr>
      </w:pPr>
      <w:r>
        <w:rPr>
          <w:rFonts w:ascii="仿宋" w:eastAsia="仿宋" w:hAnsi="仿宋" w:cs="仿宋" w:hint="eastAsia"/>
          <w:b/>
          <w:sz w:val="36"/>
          <w:szCs w:val="20"/>
        </w:rPr>
        <w:br w:type="page"/>
      </w:r>
    </w:p>
    <w:bookmarkEnd w:id="7"/>
    <w:bookmarkEnd w:id="8"/>
    <w:p w14:paraId="024746D7" w14:textId="77777777" w:rsidR="00290462" w:rsidRDefault="00436A8D">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 投标须知</w:t>
      </w:r>
    </w:p>
    <w:p w14:paraId="037559CF" w14:textId="77777777" w:rsidR="00290462" w:rsidRDefault="00436A8D" w:rsidP="005A302A">
      <w:pPr>
        <w:adjustRightInd/>
        <w:spacing w:line="360" w:lineRule="auto"/>
        <w:ind w:firstLineChars="1197" w:firstLine="3845"/>
        <w:contextualSpacing/>
        <w:outlineLvl w:val="0"/>
        <w:rPr>
          <w:rFonts w:ascii="仿宋" w:eastAsia="仿宋" w:hAnsi="仿宋" w:cs="仿宋"/>
          <w:b/>
          <w:sz w:val="32"/>
          <w:szCs w:val="20"/>
        </w:rPr>
      </w:pPr>
      <w:r>
        <w:rPr>
          <w:rFonts w:ascii="仿宋" w:eastAsia="仿宋" w:hAnsi="仿宋" w:cs="仿宋" w:hint="eastAsia"/>
          <w:b/>
          <w:sz w:val="32"/>
          <w:szCs w:val="20"/>
        </w:rPr>
        <w:t>前附表</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75"/>
        <w:gridCol w:w="7526"/>
      </w:tblGrid>
      <w:tr w:rsidR="00290462" w14:paraId="749A7067" w14:textId="77777777" w:rsidTr="005A302A">
        <w:trPr>
          <w:trHeight w:val="435"/>
          <w:jc w:val="center"/>
        </w:trPr>
        <w:tc>
          <w:tcPr>
            <w:tcW w:w="696" w:type="dxa"/>
            <w:vAlign w:val="center"/>
          </w:tcPr>
          <w:p w14:paraId="48031A6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序号</w:t>
            </w:r>
          </w:p>
        </w:tc>
        <w:tc>
          <w:tcPr>
            <w:tcW w:w="8801" w:type="dxa"/>
            <w:gridSpan w:val="2"/>
            <w:vAlign w:val="center"/>
          </w:tcPr>
          <w:p w14:paraId="3A193887"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内</w:t>
            </w:r>
            <w:r w:rsidR="00C1218D">
              <w:rPr>
                <w:rFonts w:ascii="仿宋" w:eastAsia="仿宋" w:hAnsi="仿宋" w:cs="仿宋" w:hint="eastAsia"/>
                <w:sz w:val="24"/>
              </w:rPr>
              <w:t xml:space="preserve">    </w:t>
            </w:r>
            <w:r>
              <w:rPr>
                <w:rFonts w:ascii="仿宋" w:eastAsia="仿宋" w:hAnsi="仿宋" w:cs="仿宋" w:hint="eastAsia"/>
                <w:sz w:val="24"/>
              </w:rPr>
              <w:t>容</w:t>
            </w:r>
          </w:p>
        </w:tc>
      </w:tr>
      <w:tr w:rsidR="00290462" w14:paraId="57441570" w14:textId="77777777" w:rsidTr="00C1218D">
        <w:trPr>
          <w:trHeight w:val="1145"/>
          <w:jc w:val="center"/>
        </w:trPr>
        <w:tc>
          <w:tcPr>
            <w:tcW w:w="696" w:type="dxa"/>
            <w:vAlign w:val="center"/>
          </w:tcPr>
          <w:p w14:paraId="63D705B1"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w:t>
            </w:r>
          </w:p>
        </w:tc>
        <w:tc>
          <w:tcPr>
            <w:tcW w:w="8801" w:type="dxa"/>
            <w:gridSpan w:val="2"/>
            <w:vAlign w:val="center"/>
          </w:tcPr>
          <w:p w14:paraId="4B025541" w14:textId="77777777" w:rsidR="005A302A" w:rsidRDefault="00436A8D" w:rsidP="005A302A">
            <w:pPr>
              <w:adjustRightInd/>
              <w:spacing w:line="360" w:lineRule="auto"/>
              <w:contextualSpacing/>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14:paraId="338D856A" w14:textId="77777777" w:rsidR="00290462" w:rsidRPr="005A302A" w:rsidRDefault="00436A8D" w:rsidP="005A302A">
            <w:pPr>
              <w:adjustRightInd/>
              <w:spacing w:line="360" w:lineRule="auto"/>
              <w:ind w:firstLineChars="200" w:firstLine="480"/>
              <w:contextualSpacing/>
              <w:rPr>
                <w:rFonts w:ascii="仿宋" w:eastAsia="仿宋" w:hAnsi="仿宋" w:cs="仿宋"/>
                <w:sz w:val="24"/>
                <w:u w:val="single"/>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90462" w14:paraId="57CBE64B" w14:textId="77777777" w:rsidTr="00C1218D">
        <w:trPr>
          <w:trHeight w:val="1145"/>
          <w:jc w:val="center"/>
        </w:trPr>
        <w:tc>
          <w:tcPr>
            <w:tcW w:w="696" w:type="dxa"/>
            <w:vAlign w:val="center"/>
          </w:tcPr>
          <w:p w14:paraId="69F75309"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2</w:t>
            </w:r>
          </w:p>
        </w:tc>
        <w:tc>
          <w:tcPr>
            <w:tcW w:w="8801" w:type="dxa"/>
            <w:gridSpan w:val="2"/>
            <w:vAlign w:val="center"/>
          </w:tcPr>
          <w:p w14:paraId="503968F2"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资格审查方式：</w:t>
            </w:r>
          </w:p>
          <w:p w14:paraId="457BDC3D"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1.资格后审。</w:t>
            </w:r>
          </w:p>
          <w:p w14:paraId="3BBCDF3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w:t>
            </w:r>
            <w:r w:rsidR="00C1218D">
              <w:rPr>
                <w:rFonts w:ascii="仿宋" w:eastAsia="仿宋" w:hAnsi="仿宋" w:cs="仿宋" w:hint="eastAsia"/>
                <w:b/>
                <w:sz w:val="24"/>
              </w:rPr>
              <w:t>；</w:t>
            </w:r>
            <w:r>
              <w:rPr>
                <w:rFonts w:ascii="仿宋" w:eastAsia="仿宋" w:hAnsi="仿宋" w:cs="仿宋" w:hint="eastAsia"/>
                <w:b/>
                <w:sz w:val="24"/>
              </w:rPr>
              <w:t>2.如由第三方代理社保事项的，则需提供加盖投标人公章的委托代理协议复印件）。</w:t>
            </w:r>
          </w:p>
        </w:tc>
      </w:tr>
      <w:tr w:rsidR="00290462" w14:paraId="6D3C338F" w14:textId="77777777" w:rsidTr="00C1218D">
        <w:trPr>
          <w:trHeight w:val="934"/>
          <w:jc w:val="center"/>
        </w:trPr>
        <w:tc>
          <w:tcPr>
            <w:tcW w:w="696" w:type="dxa"/>
            <w:vAlign w:val="center"/>
          </w:tcPr>
          <w:p w14:paraId="444EB69E"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3</w:t>
            </w:r>
          </w:p>
        </w:tc>
        <w:tc>
          <w:tcPr>
            <w:tcW w:w="8801" w:type="dxa"/>
            <w:gridSpan w:val="2"/>
            <w:vAlign w:val="center"/>
          </w:tcPr>
          <w:p w14:paraId="1AC0B068" w14:textId="77777777" w:rsidR="00290462" w:rsidRDefault="00436A8D" w:rsidP="005A302A">
            <w:pPr>
              <w:autoSpaceDE w:val="0"/>
              <w:autoSpaceDN w:val="0"/>
              <w:adjustRightInd/>
              <w:spacing w:line="360" w:lineRule="auto"/>
              <w:contextualSpacing/>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290462" w14:paraId="53D9DA38" w14:textId="77777777" w:rsidTr="00C1218D">
        <w:trPr>
          <w:trHeight w:val="665"/>
          <w:jc w:val="center"/>
        </w:trPr>
        <w:tc>
          <w:tcPr>
            <w:tcW w:w="696" w:type="dxa"/>
            <w:vAlign w:val="center"/>
          </w:tcPr>
          <w:p w14:paraId="3992F47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4</w:t>
            </w:r>
          </w:p>
        </w:tc>
        <w:tc>
          <w:tcPr>
            <w:tcW w:w="8801" w:type="dxa"/>
            <w:gridSpan w:val="2"/>
            <w:vAlign w:val="center"/>
          </w:tcPr>
          <w:p w14:paraId="55B9CC2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290462" w14:paraId="11C49E7B" w14:textId="77777777" w:rsidTr="00C1218D">
        <w:trPr>
          <w:trHeight w:val="665"/>
          <w:jc w:val="center"/>
        </w:trPr>
        <w:tc>
          <w:tcPr>
            <w:tcW w:w="696" w:type="dxa"/>
            <w:vAlign w:val="center"/>
          </w:tcPr>
          <w:p w14:paraId="67957F51"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5</w:t>
            </w:r>
          </w:p>
        </w:tc>
        <w:tc>
          <w:tcPr>
            <w:tcW w:w="8801" w:type="dxa"/>
            <w:gridSpan w:val="2"/>
            <w:vAlign w:val="center"/>
          </w:tcPr>
          <w:p w14:paraId="6D42329F" w14:textId="77777777" w:rsidR="00C1218D"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分包：</w:t>
            </w:r>
          </w:p>
          <w:p w14:paraId="1F9CE2B1" w14:textId="77777777" w:rsidR="00C1218D" w:rsidRDefault="00436A8D" w:rsidP="005A302A">
            <w:pPr>
              <w:adjustRightInd/>
              <w:spacing w:line="360" w:lineRule="auto"/>
              <w:contextualSpacing/>
              <w:rPr>
                <w:rFonts w:ascii="仿宋" w:eastAsia="仿宋" w:hAnsi="仿宋" w:cs="仿宋"/>
                <w:sz w:val="24"/>
              </w:rPr>
            </w:pPr>
            <w:r>
              <w:rPr>
                <w:rFonts w:ascii="MS Mincho" w:eastAsia="MS Mincho" w:hAnsi="MS Mincho" w:cs="MS Mincho" w:hint="eastAsia"/>
                <w:kern w:val="0"/>
                <w:sz w:val="24"/>
              </w:rPr>
              <w:t>☐</w:t>
            </w:r>
            <w:r>
              <w:rPr>
                <w:rFonts w:ascii="仿宋" w:eastAsia="仿宋" w:hAnsi="仿宋" w:cs="仿宋" w:hint="eastAsia"/>
                <w:kern w:val="0"/>
                <w:sz w:val="24"/>
              </w:rPr>
              <w:t>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14:paraId="60B16D8D" w14:textId="77777777" w:rsidR="00290462" w:rsidRDefault="004473A8" w:rsidP="005A302A">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936488541"/>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B</w:t>
            </w:r>
            <w:r w:rsidR="00436A8D">
              <w:rPr>
                <w:rFonts w:ascii="仿宋" w:eastAsia="仿宋" w:hAnsi="仿宋" w:cs="仿宋" w:hint="eastAsia"/>
                <w:sz w:val="24"/>
              </w:rPr>
              <w:t>不同意分包。</w:t>
            </w:r>
          </w:p>
        </w:tc>
      </w:tr>
      <w:tr w:rsidR="00290462" w14:paraId="56502C19" w14:textId="77777777" w:rsidTr="00C1218D">
        <w:trPr>
          <w:trHeight w:val="635"/>
          <w:jc w:val="center"/>
        </w:trPr>
        <w:tc>
          <w:tcPr>
            <w:tcW w:w="696" w:type="dxa"/>
            <w:vAlign w:val="center"/>
          </w:tcPr>
          <w:p w14:paraId="3F008982"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6</w:t>
            </w:r>
          </w:p>
        </w:tc>
        <w:tc>
          <w:tcPr>
            <w:tcW w:w="8801" w:type="dxa"/>
            <w:gridSpan w:val="2"/>
            <w:vAlign w:val="center"/>
          </w:tcPr>
          <w:p w14:paraId="12A81C3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290462" w14:paraId="1B9A2863" w14:textId="77777777" w:rsidTr="00C1218D">
        <w:trPr>
          <w:trHeight w:val="528"/>
          <w:jc w:val="center"/>
        </w:trPr>
        <w:tc>
          <w:tcPr>
            <w:tcW w:w="696" w:type="dxa"/>
            <w:vAlign w:val="center"/>
          </w:tcPr>
          <w:p w14:paraId="5CB8900D"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7</w:t>
            </w:r>
          </w:p>
        </w:tc>
        <w:tc>
          <w:tcPr>
            <w:tcW w:w="8801" w:type="dxa"/>
            <w:gridSpan w:val="2"/>
            <w:vAlign w:val="center"/>
          </w:tcPr>
          <w:p w14:paraId="2F7B1BD0" w14:textId="77777777" w:rsidR="00290462" w:rsidRDefault="00436A8D" w:rsidP="005A302A">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b/>
                <w:sz w:val="24"/>
              </w:rPr>
              <w:t>开标前答疑会或现场考察：</w:t>
            </w:r>
          </w:p>
          <w:p w14:paraId="20E6D348" w14:textId="77777777" w:rsidR="00290462" w:rsidRDefault="004473A8"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450743437"/>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不组织。</w:t>
            </w:r>
          </w:p>
          <w:p w14:paraId="52442707" w14:textId="77777777" w:rsidR="00290462" w:rsidRDefault="00436A8D" w:rsidP="005A302A">
            <w:pPr>
              <w:autoSpaceDE w:val="0"/>
              <w:autoSpaceDN w:val="0"/>
              <w:adjustRightInd/>
              <w:spacing w:line="360" w:lineRule="auto"/>
              <w:contextualSpacing/>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290462" w14:paraId="2C11BF27" w14:textId="77777777" w:rsidTr="00C1218D">
        <w:trPr>
          <w:trHeight w:val="609"/>
          <w:jc w:val="center"/>
        </w:trPr>
        <w:tc>
          <w:tcPr>
            <w:tcW w:w="696" w:type="dxa"/>
            <w:vAlign w:val="center"/>
          </w:tcPr>
          <w:p w14:paraId="040C2693"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8</w:t>
            </w:r>
          </w:p>
        </w:tc>
        <w:tc>
          <w:tcPr>
            <w:tcW w:w="8801" w:type="dxa"/>
            <w:gridSpan w:val="2"/>
            <w:vAlign w:val="center"/>
          </w:tcPr>
          <w:p w14:paraId="61308940"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样品提供：</w:t>
            </w:r>
          </w:p>
          <w:p w14:paraId="1E0E50C4" w14:textId="77777777" w:rsidR="00290462" w:rsidRDefault="004473A8"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311569007"/>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不要求提供。</w:t>
            </w:r>
          </w:p>
          <w:p w14:paraId="263D33FD"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lastRenderedPageBreak/>
              <w:t>□B要求提供，</w:t>
            </w:r>
          </w:p>
          <w:p w14:paraId="15004103"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sidR="00C1218D">
              <w:rPr>
                <w:rFonts w:ascii="仿宋" w:eastAsia="仿宋" w:hAnsi="仿宋" w:cs="仿宋" w:hint="eastAsia"/>
                <w:sz w:val="24"/>
                <w:u w:val="single"/>
              </w:rPr>
              <w:t xml:space="preserve">      </w:t>
            </w:r>
            <w:r>
              <w:rPr>
                <w:rFonts w:ascii="仿宋" w:eastAsia="仿宋" w:hAnsi="仿宋" w:cs="仿宋" w:hint="eastAsia"/>
                <w:kern w:val="0"/>
                <w:sz w:val="24"/>
              </w:rPr>
              <w:t>；</w:t>
            </w:r>
          </w:p>
          <w:p w14:paraId="45CACA3C"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sidR="00C1218D">
              <w:rPr>
                <w:rFonts w:ascii="仿宋" w:eastAsia="仿宋" w:hAnsi="仿宋" w:cs="仿宋" w:hint="eastAsia"/>
                <w:sz w:val="24"/>
                <w:u w:val="single"/>
              </w:rPr>
              <w:t xml:space="preserve">      </w:t>
            </w:r>
            <w:r>
              <w:rPr>
                <w:rFonts w:ascii="仿宋" w:eastAsia="仿宋" w:hAnsi="仿宋" w:cs="仿宋" w:hint="eastAsia"/>
                <w:kern w:val="0"/>
                <w:sz w:val="24"/>
              </w:rPr>
              <w:t>；</w:t>
            </w:r>
          </w:p>
          <w:p w14:paraId="0FBD37D7"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6913F6FD"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14:paraId="3DF7377B"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sidR="00C1218D">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50182EEB" w14:textId="77777777" w:rsidR="00290462" w:rsidRDefault="00C1218D" w:rsidP="005A302A">
            <w:pPr>
              <w:adjustRightInd/>
              <w:spacing w:line="360" w:lineRule="auto"/>
              <w:contextualSpacing/>
              <w:rPr>
                <w:rFonts w:ascii="仿宋" w:eastAsia="仿宋" w:hAnsi="仿宋" w:cs="仿宋"/>
                <w:sz w:val="24"/>
              </w:rPr>
            </w:pPr>
            <w:r>
              <w:rPr>
                <w:rFonts w:ascii="仿宋" w:eastAsia="仿宋" w:hAnsi="仿宋" w:cs="仿宋" w:hint="eastAsia"/>
                <w:sz w:val="24"/>
              </w:rPr>
              <w:t>（</w:t>
            </w:r>
            <w:r w:rsidR="00436A8D">
              <w:rPr>
                <w:rFonts w:ascii="仿宋" w:eastAsia="仿宋" w:hAnsi="仿宋" w:cs="仿宋" w:hint="eastAsia"/>
                <w:sz w:val="24"/>
              </w:rPr>
              <w:t>6</w:t>
            </w:r>
            <w:r>
              <w:rPr>
                <w:rFonts w:ascii="仿宋" w:eastAsia="仿宋" w:hAnsi="仿宋" w:cs="仿宋" w:hint="eastAsia"/>
                <w:sz w:val="24"/>
              </w:rPr>
              <w:t>）</w:t>
            </w:r>
            <w:r w:rsidR="00436A8D">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ACCC0EA" w14:textId="77777777" w:rsidR="00290462" w:rsidRDefault="00436A8D" w:rsidP="005A302A">
            <w:pPr>
              <w:autoSpaceDE w:val="0"/>
              <w:autoSpaceDN w:val="0"/>
              <w:adjustRightInd/>
              <w:spacing w:line="360" w:lineRule="auto"/>
              <w:contextualSpacing/>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290462" w14:paraId="0E5AF4B7" w14:textId="77777777" w:rsidTr="00C1218D">
        <w:trPr>
          <w:trHeight w:val="620"/>
          <w:jc w:val="center"/>
        </w:trPr>
        <w:tc>
          <w:tcPr>
            <w:tcW w:w="696" w:type="dxa"/>
            <w:vAlign w:val="center"/>
          </w:tcPr>
          <w:p w14:paraId="3FDF1575"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9</w:t>
            </w:r>
          </w:p>
        </w:tc>
        <w:tc>
          <w:tcPr>
            <w:tcW w:w="8801" w:type="dxa"/>
            <w:gridSpan w:val="2"/>
            <w:vAlign w:val="center"/>
          </w:tcPr>
          <w:p w14:paraId="6C46FE9F" w14:textId="77777777" w:rsidR="00290462" w:rsidRDefault="00436A8D" w:rsidP="005A302A">
            <w:pPr>
              <w:adjustRightInd/>
              <w:spacing w:line="360" w:lineRule="auto"/>
              <w:contextualSpacing/>
              <w:rPr>
                <w:rFonts w:ascii="仿宋_GB2312" w:eastAsia="仿宋_GB2312" w:hAnsi="宋体"/>
                <w:b/>
                <w:color w:val="000000"/>
                <w:sz w:val="24"/>
              </w:rPr>
            </w:pPr>
            <w:r>
              <w:rPr>
                <w:rFonts w:ascii="仿宋_GB2312" w:eastAsia="仿宋_GB2312" w:hAnsi="宋体" w:hint="eastAsia"/>
                <w:b/>
                <w:color w:val="000000"/>
                <w:sz w:val="24"/>
              </w:rPr>
              <w:t>方案讲解演示：</w:t>
            </w:r>
          </w:p>
          <w:p w14:paraId="7AA300C9" w14:textId="77777777" w:rsidR="00290462" w:rsidRDefault="004473A8"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128283529"/>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sz w:val="24"/>
              </w:rPr>
              <w:t>A</w:t>
            </w:r>
            <w:proofErr w:type="gramStart"/>
            <w:r w:rsidR="00436A8D">
              <w:rPr>
                <w:rFonts w:ascii="仿宋" w:eastAsia="仿宋" w:hAnsi="仿宋" w:cs="仿宋" w:hint="eastAsia"/>
                <w:sz w:val="24"/>
              </w:rPr>
              <w:t>无方案</w:t>
            </w:r>
            <w:proofErr w:type="gramEnd"/>
            <w:r w:rsidR="00436A8D">
              <w:rPr>
                <w:rFonts w:ascii="仿宋" w:eastAsia="仿宋" w:hAnsi="仿宋" w:cs="仿宋" w:hint="eastAsia"/>
                <w:sz w:val="24"/>
              </w:rPr>
              <w:t>讲解演示。</w:t>
            </w:r>
          </w:p>
          <w:p w14:paraId="5A6215EE"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sz w:val="24"/>
              </w:rPr>
              <w:t>□B有方案讲解演示：</w:t>
            </w:r>
          </w:p>
          <w:p w14:paraId="7FF02F7D"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14:paraId="3C5ABB0F"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14:paraId="7FC6F09B"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14:paraId="0E09796D" w14:textId="77777777" w:rsidR="00290462" w:rsidRDefault="00436A8D" w:rsidP="005A302A">
            <w:pPr>
              <w:adjustRightInd/>
              <w:spacing w:line="360" w:lineRule="auto"/>
              <w:contextualSpacing/>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sidR="00C1218D">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sidR="00C1218D">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1C83FBA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90462" w14:paraId="746D4328" w14:textId="77777777" w:rsidTr="00C1218D">
        <w:trPr>
          <w:trHeight w:val="772"/>
          <w:jc w:val="center"/>
        </w:trPr>
        <w:tc>
          <w:tcPr>
            <w:tcW w:w="696" w:type="dxa"/>
            <w:vAlign w:val="center"/>
          </w:tcPr>
          <w:p w14:paraId="526AD44A"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10</w:t>
            </w:r>
          </w:p>
        </w:tc>
        <w:tc>
          <w:tcPr>
            <w:tcW w:w="1275" w:type="dxa"/>
            <w:vAlign w:val="center"/>
          </w:tcPr>
          <w:p w14:paraId="675F037B"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进口产品</w:t>
            </w:r>
          </w:p>
        </w:tc>
        <w:tc>
          <w:tcPr>
            <w:tcW w:w="7526" w:type="dxa"/>
            <w:vAlign w:val="center"/>
          </w:tcPr>
          <w:p w14:paraId="43157567" w14:textId="77777777" w:rsidR="00290462" w:rsidRDefault="00436A8D" w:rsidP="005A302A">
            <w:pPr>
              <w:adjustRightInd/>
              <w:spacing w:line="360" w:lineRule="auto"/>
              <w:contextualSpacing/>
              <w:rPr>
                <w:rFonts w:ascii="仿宋" w:eastAsia="仿宋" w:hAnsi="仿宋" w:cs="仿宋"/>
                <w:kern w:val="0"/>
                <w:sz w:val="24"/>
              </w:rPr>
            </w:pPr>
            <w:r>
              <w:rPr>
                <w:rFonts w:ascii="仿宋" w:eastAsia="仿宋" w:hAnsi="仿宋" w:cs="仿宋" w:hint="eastAsia"/>
                <w:kern w:val="0"/>
                <w:sz w:val="24"/>
              </w:rPr>
              <w:t>□本项目不允许采购进口产品。</w:t>
            </w:r>
          </w:p>
          <w:p w14:paraId="2945C397" w14:textId="77777777" w:rsidR="00290462" w:rsidRDefault="004473A8" w:rsidP="005A302A">
            <w:pPr>
              <w:adjustRightInd/>
              <w:spacing w:line="360" w:lineRule="auto"/>
              <w:contextualSpacing/>
              <w:rPr>
                <w:rFonts w:ascii="仿宋" w:eastAsia="仿宋" w:hAnsi="仿宋" w:cs="仿宋"/>
                <w:b/>
                <w:sz w:val="24"/>
              </w:rPr>
            </w:pPr>
            <w:sdt>
              <w:sdtPr>
                <w:rPr>
                  <w:rFonts w:ascii="仿宋_GB2312" w:eastAsia="仿宋_GB2312" w:hAnsi="仿宋" w:cs="Arial" w:hint="eastAsia"/>
                  <w:sz w:val="24"/>
                </w:rPr>
                <w:id w:val="-2077432256"/>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90462" w14:paraId="4A0C9AF2" w14:textId="77777777" w:rsidTr="00C1218D">
        <w:trPr>
          <w:trHeight w:val="772"/>
          <w:jc w:val="center"/>
        </w:trPr>
        <w:tc>
          <w:tcPr>
            <w:tcW w:w="696" w:type="dxa"/>
            <w:vAlign w:val="center"/>
          </w:tcPr>
          <w:p w14:paraId="1EB6446D"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11</w:t>
            </w:r>
          </w:p>
        </w:tc>
        <w:tc>
          <w:tcPr>
            <w:tcW w:w="1275" w:type="dxa"/>
            <w:vAlign w:val="center"/>
          </w:tcPr>
          <w:p w14:paraId="516BDCD8" w14:textId="77777777" w:rsidR="00290462" w:rsidRDefault="00436A8D" w:rsidP="005A302A">
            <w:pPr>
              <w:adjustRightInd/>
              <w:spacing w:line="360" w:lineRule="auto"/>
              <w:ind w:left="14" w:hangingChars="7" w:hanging="14"/>
              <w:contextualSpacing/>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26" w:type="dxa"/>
            <w:vAlign w:val="center"/>
          </w:tcPr>
          <w:p w14:paraId="32041CBE" w14:textId="32AC5DBF" w:rsidR="00290462" w:rsidRDefault="004473A8" w:rsidP="005A302A">
            <w:pPr>
              <w:adjustRightInd/>
              <w:spacing w:line="360" w:lineRule="auto"/>
              <w:contextualSpacing/>
              <w:rPr>
                <w:rFonts w:ascii="仿宋" w:eastAsia="仿宋" w:hAnsi="仿宋" w:cs="仿宋"/>
                <w:sz w:val="24"/>
              </w:rPr>
            </w:pPr>
            <w:sdt>
              <w:sdtPr>
                <w:rPr>
                  <w:rFonts w:ascii="仿宋_GB2312" w:eastAsia="仿宋_GB2312" w:hAnsi="仿宋" w:cs="Arial" w:hint="eastAsia"/>
                  <w:sz w:val="24"/>
                </w:rPr>
                <w:id w:val="191894172"/>
              </w:sdtPr>
              <w:sdtEndPr/>
              <w:sdtContent>
                <w:r w:rsidR="00C1218D" w:rsidRPr="00436A8D">
                  <w:rPr>
                    <w:rFonts w:ascii="仿宋" w:eastAsia="仿宋" w:hAnsi="仿宋" w:cs="仿宋"/>
                    <w:color w:val="0D0D0D" w:themeColor="text1" w:themeTint="F2"/>
                    <w:sz w:val="24"/>
                  </w:rPr>
                  <w:sym w:font="Wingdings" w:char="00FE"/>
                </w:r>
              </w:sdtContent>
            </w:sdt>
            <w:r w:rsidR="00436A8D">
              <w:rPr>
                <w:rFonts w:ascii="仿宋" w:eastAsia="仿宋" w:hAnsi="仿宋" w:cs="仿宋" w:hint="eastAsia"/>
                <w:kern w:val="0"/>
                <w:sz w:val="24"/>
              </w:rPr>
              <w:t>A</w:t>
            </w:r>
            <w:r w:rsidR="00436A8D">
              <w:rPr>
                <w:rFonts w:ascii="仿宋" w:eastAsia="仿宋" w:hAnsi="仿宋" w:cs="仿宋" w:hint="eastAsia"/>
                <w:sz w:val="24"/>
              </w:rPr>
              <w:t>货物类，单一产品或</w:t>
            </w:r>
            <w:r w:rsidR="00436A8D">
              <w:rPr>
                <w:rFonts w:ascii="仿宋" w:eastAsia="仿宋" w:hAnsi="仿宋" w:cs="仿宋" w:hint="eastAsia"/>
                <w:kern w:val="0"/>
                <w:sz w:val="24"/>
              </w:rPr>
              <w:t>核心产品为：</w:t>
            </w:r>
            <w:r w:rsidR="00661867">
              <w:rPr>
                <w:rFonts w:ascii="仿宋" w:eastAsia="仿宋" w:hAnsi="仿宋" w:cs="仿宋" w:hint="eastAsia"/>
                <w:kern w:val="0"/>
                <w:sz w:val="24"/>
                <w:u w:val="single"/>
              </w:rPr>
              <w:t xml:space="preserve"> </w:t>
            </w:r>
            <w:r w:rsidR="00621D36">
              <w:rPr>
                <w:rFonts w:ascii="仿宋" w:eastAsia="仿宋" w:hAnsi="仿宋" w:cs="仿宋" w:hint="eastAsia"/>
                <w:kern w:val="0"/>
                <w:sz w:val="24"/>
                <w:u w:val="single"/>
              </w:rPr>
              <w:t xml:space="preserve"> </w:t>
            </w:r>
            <w:r w:rsidR="000C2E78" w:rsidRPr="000C2E78">
              <w:rPr>
                <w:rFonts w:ascii="仿宋" w:eastAsia="仿宋" w:hAnsi="仿宋" w:cs="仿宋" w:hint="eastAsia"/>
                <w:kern w:val="0"/>
                <w:sz w:val="24"/>
                <w:u w:val="single"/>
              </w:rPr>
              <w:t>摄像主机（冷光源）</w:t>
            </w:r>
            <w:r w:rsidR="00621D36">
              <w:rPr>
                <w:rFonts w:ascii="仿宋" w:eastAsia="仿宋" w:hAnsi="仿宋" w:cs="仿宋" w:hint="eastAsia"/>
                <w:kern w:val="0"/>
                <w:sz w:val="24"/>
                <w:u w:val="single"/>
              </w:rPr>
              <w:t xml:space="preserve"> </w:t>
            </w:r>
            <w:r w:rsidR="00661867">
              <w:rPr>
                <w:rFonts w:ascii="仿宋" w:eastAsia="仿宋" w:hAnsi="仿宋" w:cs="仿宋" w:hint="eastAsia"/>
                <w:kern w:val="0"/>
                <w:sz w:val="24"/>
                <w:u w:val="single"/>
              </w:rPr>
              <w:t xml:space="preserve"> </w:t>
            </w:r>
            <w:r w:rsidR="00436A8D">
              <w:rPr>
                <w:rFonts w:ascii="仿宋" w:eastAsia="仿宋" w:hAnsi="仿宋" w:cs="仿宋" w:hint="eastAsia"/>
                <w:sz w:val="24"/>
              </w:rPr>
              <w:t>。</w:t>
            </w:r>
          </w:p>
          <w:p w14:paraId="62CF696E"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290462" w14:paraId="2D95F45D" w14:textId="77777777" w:rsidTr="00C1218D">
        <w:trPr>
          <w:trHeight w:val="772"/>
          <w:jc w:val="center"/>
        </w:trPr>
        <w:tc>
          <w:tcPr>
            <w:tcW w:w="696" w:type="dxa"/>
            <w:vAlign w:val="center"/>
          </w:tcPr>
          <w:p w14:paraId="60A104A9"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12</w:t>
            </w:r>
          </w:p>
        </w:tc>
        <w:tc>
          <w:tcPr>
            <w:tcW w:w="1275" w:type="dxa"/>
            <w:vAlign w:val="center"/>
          </w:tcPr>
          <w:p w14:paraId="1C3CC3EE" w14:textId="77777777" w:rsidR="00290462" w:rsidRDefault="00436A8D" w:rsidP="005A302A">
            <w:pPr>
              <w:adjustRightInd/>
              <w:spacing w:line="360" w:lineRule="auto"/>
              <w:ind w:hanging="1"/>
              <w:contextualSpacing/>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26" w:type="dxa"/>
            <w:vAlign w:val="center"/>
          </w:tcPr>
          <w:p w14:paraId="62353097" w14:textId="77777777" w:rsidR="00290462" w:rsidRDefault="00436A8D" w:rsidP="005A302A">
            <w:pPr>
              <w:adjustRightInd/>
              <w:spacing w:line="360" w:lineRule="auto"/>
              <w:contextualSpacing/>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kern w:val="0"/>
                <w:sz w:val="24"/>
                <w:u w:val="single"/>
              </w:rPr>
              <w:t xml:space="preserve"> </w:t>
            </w:r>
            <w:r w:rsidR="00C1218D">
              <w:rPr>
                <w:rFonts w:ascii="仿宋" w:eastAsia="仿宋" w:hAnsi="仿宋" w:cs="仿宋" w:hint="eastAsia"/>
                <w:kern w:val="0"/>
                <w:sz w:val="24"/>
                <w:u w:val="single"/>
              </w:rPr>
              <w:t>01标</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sidR="00C1218D">
              <w:rPr>
                <w:rFonts w:ascii="仿宋" w:eastAsia="仿宋" w:hAnsi="仿宋" w:cs="仿宋" w:hint="eastAsia"/>
                <w:kern w:val="0"/>
                <w:sz w:val="24"/>
                <w:u w:val="single"/>
              </w:rPr>
              <w:t>工业</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290462" w14:paraId="5F78CE6F" w14:textId="77777777" w:rsidTr="00C1218D">
        <w:trPr>
          <w:trHeight w:val="768"/>
          <w:jc w:val="center"/>
        </w:trPr>
        <w:tc>
          <w:tcPr>
            <w:tcW w:w="696" w:type="dxa"/>
            <w:vMerge w:val="restart"/>
            <w:vAlign w:val="center"/>
          </w:tcPr>
          <w:p w14:paraId="6CCC4FA7"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13</w:t>
            </w:r>
          </w:p>
        </w:tc>
        <w:tc>
          <w:tcPr>
            <w:tcW w:w="1275" w:type="dxa"/>
            <w:vMerge w:val="restart"/>
            <w:vAlign w:val="center"/>
          </w:tcPr>
          <w:p w14:paraId="7518988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投标人信用信息事项</w:t>
            </w:r>
          </w:p>
        </w:tc>
        <w:tc>
          <w:tcPr>
            <w:tcW w:w="7526" w:type="dxa"/>
            <w:vAlign w:val="center"/>
          </w:tcPr>
          <w:p w14:paraId="4BA04B62"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sidR="00C1218D">
              <w:rPr>
                <w:rFonts w:ascii="仿宋" w:eastAsia="仿宋" w:hAnsi="仿宋" w:cs="仿宋" w:hint="eastAsia"/>
                <w:sz w:val="24"/>
              </w:rPr>
              <w:t>（</w:t>
            </w:r>
            <w:r>
              <w:rPr>
                <w:rFonts w:ascii="仿宋" w:eastAsia="仿宋" w:hAnsi="仿宋" w:cs="仿宋" w:hint="eastAsia"/>
                <w:sz w:val="24"/>
              </w:rPr>
              <w:t>www.creditchina.gov.cn</w:t>
            </w:r>
            <w:r w:rsidR="00C1218D">
              <w:rPr>
                <w:rFonts w:ascii="仿宋" w:eastAsia="仿宋" w:hAnsi="仿宋" w:cs="仿宋" w:hint="eastAsia"/>
                <w:sz w:val="24"/>
              </w:rPr>
              <w:t>）</w:t>
            </w:r>
            <w:r>
              <w:rPr>
                <w:rFonts w:ascii="仿宋" w:eastAsia="仿宋" w:hAnsi="仿宋" w:cs="仿宋" w:hint="eastAsia"/>
                <w:sz w:val="24"/>
              </w:rPr>
              <w:t>、中国政府采购网</w:t>
            </w:r>
            <w:r w:rsidR="00C1218D">
              <w:rPr>
                <w:rFonts w:ascii="仿宋" w:eastAsia="仿宋" w:hAnsi="仿宋" w:cs="仿宋" w:hint="eastAsia"/>
                <w:sz w:val="24"/>
              </w:rPr>
              <w:t>（</w:t>
            </w:r>
            <w:r>
              <w:rPr>
                <w:rFonts w:ascii="仿宋" w:eastAsia="仿宋" w:hAnsi="仿宋" w:cs="仿宋" w:hint="eastAsia"/>
                <w:sz w:val="24"/>
              </w:rPr>
              <w:t>www.ccgp.gov.cn</w:t>
            </w:r>
            <w:r w:rsidR="00C1218D">
              <w:rPr>
                <w:rFonts w:ascii="仿宋" w:eastAsia="仿宋" w:hAnsi="仿宋" w:cs="仿宋" w:hint="eastAsia"/>
                <w:sz w:val="24"/>
              </w:rPr>
              <w:t>）</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290462" w14:paraId="1B78B779" w14:textId="77777777" w:rsidTr="00C1218D">
        <w:trPr>
          <w:trHeight w:val="768"/>
          <w:jc w:val="center"/>
        </w:trPr>
        <w:tc>
          <w:tcPr>
            <w:tcW w:w="696" w:type="dxa"/>
            <w:vMerge/>
            <w:vAlign w:val="center"/>
          </w:tcPr>
          <w:p w14:paraId="38945E61" w14:textId="77777777" w:rsidR="00290462" w:rsidRDefault="00290462" w:rsidP="005A302A">
            <w:pPr>
              <w:adjustRightInd/>
              <w:spacing w:line="360" w:lineRule="auto"/>
              <w:contextualSpacing/>
              <w:jc w:val="center"/>
              <w:rPr>
                <w:rFonts w:ascii="仿宋" w:eastAsia="仿宋" w:hAnsi="仿宋" w:cs="仿宋"/>
                <w:sz w:val="24"/>
              </w:rPr>
            </w:pPr>
          </w:p>
        </w:tc>
        <w:tc>
          <w:tcPr>
            <w:tcW w:w="1275" w:type="dxa"/>
            <w:vMerge/>
            <w:vAlign w:val="center"/>
          </w:tcPr>
          <w:p w14:paraId="2EF571DA" w14:textId="77777777" w:rsidR="00290462" w:rsidRDefault="00290462" w:rsidP="005A302A">
            <w:pPr>
              <w:adjustRightInd/>
              <w:spacing w:line="360" w:lineRule="auto"/>
              <w:contextualSpacing/>
              <w:rPr>
                <w:rFonts w:ascii="仿宋" w:eastAsia="仿宋" w:hAnsi="仿宋" w:cs="仿宋"/>
                <w:b/>
                <w:sz w:val="24"/>
              </w:rPr>
            </w:pPr>
          </w:p>
        </w:tc>
        <w:tc>
          <w:tcPr>
            <w:tcW w:w="7526" w:type="dxa"/>
            <w:vAlign w:val="center"/>
          </w:tcPr>
          <w:p w14:paraId="191D7E08"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290462" w14:paraId="541DFE19" w14:textId="77777777" w:rsidTr="00C1218D">
        <w:trPr>
          <w:trHeight w:val="768"/>
          <w:jc w:val="center"/>
        </w:trPr>
        <w:tc>
          <w:tcPr>
            <w:tcW w:w="696" w:type="dxa"/>
            <w:vMerge/>
            <w:vAlign w:val="center"/>
          </w:tcPr>
          <w:p w14:paraId="01236A23" w14:textId="77777777" w:rsidR="00290462" w:rsidRDefault="00290462" w:rsidP="005A302A">
            <w:pPr>
              <w:adjustRightInd/>
              <w:spacing w:line="360" w:lineRule="auto"/>
              <w:contextualSpacing/>
              <w:jc w:val="center"/>
              <w:rPr>
                <w:rFonts w:ascii="仿宋" w:eastAsia="仿宋" w:hAnsi="仿宋" w:cs="仿宋"/>
                <w:sz w:val="24"/>
              </w:rPr>
            </w:pPr>
          </w:p>
        </w:tc>
        <w:tc>
          <w:tcPr>
            <w:tcW w:w="1275" w:type="dxa"/>
            <w:vMerge/>
            <w:vAlign w:val="center"/>
          </w:tcPr>
          <w:p w14:paraId="46AB77A3" w14:textId="77777777" w:rsidR="00290462" w:rsidRDefault="00290462" w:rsidP="005A302A">
            <w:pPr>
              <w:adjustRightInd/>
              <w:spacing w:line="360" w:lineRule="auto"/>
              <w:contextualSpacing/>
              <w:rPr>
                <w:rFonts w:ascii="仿宋" w:eastAsia="仿宋" w:hAnsi="仿宋" w:cs="仿宋"/>
                <w:b/>
                <w:sz w:val="24"/>
              </w:rPr>
            </w:pPr>
          </w:p>
        </w:tc>
        <w:tc>
          <w:tcPr>
            <w:tcW w:w="7526" w:type="dxa"/>
            <w:vAlign w:val="center"/>
          </w:tcPr>
          <w:p w14:paraId="3B19878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5D7106C8"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90462" w14:paraId="424AE393" w14:textId="77777777" w:rsidTr="00C1218D">
        <w:trPr>
          <w:trHeight w:val="1224"/>
          <w:jc w:val="center"/>
        </w:trPr>
        <w:tc>
          <w:tcPr>
            <w:tcW w:w="696" w:type="dxa"/>
            <w:vAlign w:val="center"/>
          </w:tcPr>
          <w:p w14:paraId="1DA9DDF3"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14</w:t>
            </w:r>
          </w:p>
        </w:tc>
        <w:tc>
          <w:tcPr>
            <w:tcW w:w="8801" w:type="dxa"/>
            <w:gridSpan w:val="2"/>
            <w:vAlign w:val="center"/>
          </w:tcPr>
          <w:p w14:paraId="18B47717"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扰乱公共资源交易市场秩序行为：</w:t>
            </w:r>
          </w:p>
          <w:p w14:paraId="5E496F97" w14:textId="77777777" w:rsidR="00290462" w:rsidRDefault="00436A8D" w:rsidP="005A302A">
            <w:pPr>
              <w:adjustRightInd/>
              <w:spacing w:line="360" w:lineRule="auto"/>
              <w:contextualSpacing/>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290462" w14:paraId="3717CB49" w14:textId="77777777" w:rsidTr="00C1218D">
        <w:trPr>
          <w:trHeight w:val="887"/>
          <w:jc w:val="center"/>
        </w:trPr>
        <w:tc>
          <w:tcPr>
            <w:tcW w:w="696" w:type="dxa"/>
            <w:vAlign w:val="center"/>
          </w:tcPr>
          <w:p w14:paraId="4E095192"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15</w:t>
            </w:r>
          </w:p>
        </w:tc>
        <w:tc>
          <w:tcPr>
            <w:tcW w:w="8801" w:type="dxa"/>
            <w:gridSpan w:val="2"/>
            <w:vAlign w:val="center"/>
          </w:tcPr>
          <w:p w14:paraId="568B3FB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290462" w14:paraId="0566EBBC" w14:textId="77777777" w:rsidTr="00C1218D">
        <w:trPr>
          <w:trHeight w:val="768"/>
          <w:jc w:val="center"/>
        </w:trPr>
        <w:tc>
          <w:tcPr>
            <w:tcW w:w="696" w:type="dxa"/>
            <w:vAlign w:val="center"/>
          </w:tcPr>
          <w:p w14:paraId="26DE82C4"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16</w:t>
            </w:r>
          </w:p>
        </w:tc>
        <w:tc>
          <w:tcPr>
            <w:tcW w:w="8801" w:type="dxa"/>
            <w:gridSpan w:val="2"/>
            <w:vAlign w:val="center"/>
          </w:tcPr>
          <w:p w14:paraId="414B6B7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290462" w14:paraId="0DF73FE6" w14:textId="77777777" w:rsidTr="00C1218D">
        <w:trPr>
          <w:trHeight w:val="768"/>
          <w:jc w:val="center"/>
        </w:trPr>
        <w:tc>
          <w:tcPr>
            <w:tcW w:w="696" w:type="dxa"/>
            <w:vAlign w:val="center"/>
          </w:tcPr>
          <w:p w14:paraId="586E388D" w14:textId="77777777" w:rsidR="00290462" w:rsidRDefault="00C121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17</w:t>
            </w:r>
          </w:p>
        </w:tc>
        <w:tc>
          <w:tcPr>
            <w:tcW w:w="8801" w:type="dxa"/>
            <w:gridSpan w:val="2"/>
            <w:vAlign w:val="center"/>
          </w:tcPr>
          <w:p w14:paraId="177C6E57"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投标与开标注意事项：</w:t>
            </w:r>
          </w:p>
          <w:p w14:paraId="1BA1AF6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14:paraId="24D324A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14:paraId="533164B8"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t>
            </w:r>
            <w:r w:rsidR="00C1218D">
              <w:rPr>
                <w:rFonts w:ascii="仿宋" w:eastAsia="仿宋" w:hAnsi="仿宋" w:cs="仿宋" w:hint="eastAsia"/>
              </w:rPr>
              <w:t>：</w:t>
            </w:r>
            <w:r>
              <w:rPr>
                <w:rFonts w:ascii="仿宋" w:eastAsia="仿宋" w:hAnsi="仿宋" w:cs="仿宋" w:hint="eastAsia"/>
              </w:rPr>
              <w:t>//www.zcygov.cn/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28F1C914"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3.投标文件制作、递交、解密：</w:t>
            </w:r>
          </w:p>
          <w:p w14:paraId="5EBBBCC3"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14:paraId="63455D07" w14:textId="77777777" w:rsidR="00290462" w:rsidRDefault="00436A8D" w:rsidP="005A302A">
            <w:pPr>
              <w:adjustRightInd/>
              <w:spacing w:line="360" w:lineRule="auto"/>
              <w:contextualSpacing/>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14:paraId="770ECDBA"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290462" w14:paraId="0270741F" w14:textId="77777777" w:rsidTr="00C1218D">
        <w:trPr>
          <w:trHeight w:val="467"/>
          <w:jc w:val="center"/>
        </w:trPr>
        <w:tc>
          <w:tcPr>
            <w:tcW w:w="696" w:type="dxa"/>
            <w:vMerge w:val="restart"/>
            <w:vAlign w:val="center"/>
          </w:tcPr>
          <w:p w14:paraId="615B209C"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t>18</w:t>
            </w:r>
          </w:p>
        </w:tc>
        <w:tc>
          <w:tcPr>
            <w:tcW w:w="8801" w:type="dxa"/>
            <w:gridSpan w:val="2"/>
            <w:vAlign w:val="center"/>
          </w:tcPr>
          <w:p w14:paraId="7FFEFA80"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特别说明：</w:t>
            </w:r>
          </w:p>
          <w:p w14:paraId="73DD0E09"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290462" w14:paraId="004BF104" w14:textId="77777777" w:rsidTr="00C1218D">
        <w:trPr>
          <w:trHeight w:val="467"/>
          <w:jc w:val="center"/>
        </w:trPr>
        <w:tc>
          <w:tcPr>
            <w:tcW w:w="696" w:type="dxa"/>
            <w:vMerge/>
            <w:vAlign w:val="center"/>
          </w:tcPr>
          <w:p w14:paraId="2F237EB0" w14:textId="77777777" w:rsidR="00290462" w:rsidRDefault="00290462" w:rsidP="005A302A">
            <w:pPr>
              <w:adjustRightInd/>
              <w:spacing w:line="360" w:lineRule="auto"/>
              <w:contextualSpacing/>
              <w:rPr>
                <w:rFonts w:ascii="仿宋" w:eastAsia="仿宋" w:hAnsi="仿宋" w:cs="仿宋"/>
                <w:sz w:val="24"/>
              </w:rPr>
            </w:pPr>
          </w:p>
        </w:tc>
        <w:tc>
          <w:tcPr>
            <w:tcW w:w="8801" w:type="dxa"/>
            <w:gridSpan w:val="2"/>
            <w:vAlign w:val="center"/>
          </w:tcPr>
          <w:p w14:paraId="7FBFECF8" w14:textId="77777777" w:rsidR="00290462" w:rsidRDefault="00436A8D" w:rsidP="005A302A">
            <w:pPr>
              <w:adjustRightInd/>
              <w:spacing w:line="360" w:lineRule="auto"/>
              <w:contextualSpacing/>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00F2DE6F" w14:textId="77777777" w:rsidR="00290462" w:rsidRDefault="005A302A" w:rsidP="005A302A">
            <w:pPr>
              <w:adjustRightInd/>
              <w:spacing w:line="360" w:lineRule="auto"/>
              <w:contextualSpacing/>
              <w:rPr>
                <w:rFonts w:ascii="仿宋" w:eastAsia="仿宋" w:hAnsi="仿宋" w:cs="仿宋"/>
                <w:b/>
                <w:sz w:val="24"/>
              </w:rPr>
            </w:pPr>
            <w:r>
              <w:rPr>
                <w:rFonts w:ascii="仿宋" w:eastAsia="仿宋" w:hAnsi="仿宋" w:cs="仿宋" w:hint="eastAsia"/>
                <w:kern w:val="0"/>
                <w:sz w:val="24"/>
              </w:rPr>
              <w:sym w:font="Wingdings" w:char="F0FE"/>
            </w:r>
            <w:r w:rsidR="00436A8D">
              <w:rPr>
                <w:rFonts w:ascii="仿宋" w:eastAsia="仿宋" w:hAnsi="仿宋" w:cs="仿宋" w:hint="eastAsia"/>
                <w:snapToGrid w:val="0"/>
                <w:kern w:val="28"/>
                <w:sz w:val="24"/>
              </w:rPr>
              <w:t>联合体投标的，联合体中有一方或者联合体成员根据分工按招标文件第五部分评</w:t>
            </w:r>
            <w:r w:rsidR="00436A8D">
              <w:rPr>
                <w:rFonts w:ascii="仿宋" w:eastAsia="仿宋" w:hAnsi="仿宋" w:cs="仿宋" w:hint="eastAsia"/>
                <w:snapToGrid w:val="0"/>
                <w:kern w:val="28"/>
                <w:sz w:val="24"/>
              </w:rPr>
              <w:lastRenderedPageBreak/>
              <w:t>标标准要求提供资信证明文件的，视为符合了相关要求。</w:t>
            </w:r>
          </w:p>
        </w:tc>
      </w:tr>
      <w:tr w:rsidR="00290462" w14:paraId="5865BDF1" w14:textId="77777777" w:rsidTr="00C1218D">
        <w:trPr>
          <w:trHeight w:val="467"/>
          <w:jc w:val="center"/>
        </w:trPr>
        <w:tc>
          <w:tcPr>
            <w:tcW w:w="696" w:type="dxa"/>
            <w:vAlign w:val="center"/>
          </w:tcPr>
          <w:p w14:paraId="7C69CBC4" w14:textId="77777777" w:rsidR="00290462" w:rsidRDefault="00436A8D" w:rsidP="005A302A">
            <w:pPr>
              <w:adjustRightInd/>
              <w:spacing w:line="360" w:lineRule="auto"/>
              <w:contextualSpacing/>
              <w:jc w:val="center"/>
              <w:rPr>
                <w:rFonts w:ascii="仿宋" w:eastAsia="仿宋" w:hAnsi="仿宋" w:cs="仿宋"/>
                <w:sz w:val="24"/>
              </w:rPr>
            </w:pPr>
            <w:r>
              <w:rPr>
                <w:rFonts w:ascii="仿宋" w:eastAsia="仿宋" w:hAnsi="仿宋" w:cs="仿宋" w:hint="eastAsia"/>
                <w:sz w:val="24"/>
              </w:rPr>
              <w:lastRenderedPageBreak/>
              <w:t>19</w:t>
            </w:r>
          </w:p>
        </w:tc>
        <w:tc>
          <w:tcPr>
            <w:tcW w:w="8801" w:type="dxa"/>
            <w:gridSpan w:val="2"/>
            <w:vAlign w:val="center"/>
          </w:tcPr>
          <w:p w14:paraId="01BB1514" w14:textId="77777777" w:rsidR="005A302A"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采购代理服务费：</w:t>
            </w:r>
          </w:p>
          <w:p w14:paraId="01245971" w14:textId="77777777" w:rsidR="005A302A" w:rsidRDefault="005A302A" w:rsidP="005A302A">
            <w:pPr>
              <w:adjustRightInd/>
              <w:spacing w:line="360" w:lineRule="auto"/>
              <w:ind w:firstLineChars="200" w:firstLine="480"/>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中标人须向采购代理机构按如下标准和规定交纳代理服务费，并在投标报价中自行考虑：</w:t>
            </w:r>
          </w:p>
          <w:p w14:paraId="6A87E7DE"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（1）以中标通知书中确定的中标金额作为服务费的计算基数，具体比例参照《国家计委关于印发</w:t>
            </w:r>
            <w:r w:rsidRPr="008F00BE">
              <w:rPr>
                <w:rFonts w:ascii="仿宋" w:eastAsia="仿宋" w:cs="仿宋_GB2312"/>
                <w:color w:val="0D0D0D" w:themeColor="text1" w:themeTint="F2"/>
                <w:sz w:val="24"/>
              </w:rPr>
              <w:t>&lt;</w:t>
            </w:r>
            <w:r w:rsidRPr="008F00BE">
              <w:rPr>
                <w:rFonts w:ascii="仿宋" w:eastAsia="仿宋" w:cs="仿宋_GB2312" w:hint="eastAsia"/>
                <w:color w:val="0D0D0D" w:themeColor="text1" w:themeTint="F2"/>
                <w:sz w:val="24"/>
              </w:rPr>
              <w:t>招标代理服务收费管理暂行办法</w:t>
            </w:r>
            <w:r w:rsidRPr="008F00BE">
              <w:rPr>
                <w:rFonts w:ascii="仿宋" w:eastAsia="仿宋" w:cs="仿宋_GB2312"/>
                <w:color w:val="0D0D0D" w:themeColor="text1" w:themeTint="F2"/>
                <w:sz w:val="24"/>
              </w:rPr>
              <w:t>&gt;</w:t>
            </w:r>
            <w:r w:rsidRPr="008F00BE">
              <w:rPr>
                <w:rFonts w:ascii="仿宋" w:eastAsia="仿宋" w:cs="仿宋_GB2312" w:hint="eastAsia"/>
                <w:color w:val="0D0D0D" w:themeColor="text1" w:themeTint="F2"/>
                <w:sz w:val="24"/>
              </w:rPr>
              <w:t>的通知》（计价格[2002]1980号）文件收费标准的50%执行；采购项目预算金额30万元以下的，</w:t>
            </w:r>
            <w:proofErr w:type="gramStart"/>
            <w:r w:rsidRPr="008F00BE">
              <w:rPr>
                <w:rFonts w:ascii="仿宋" w:eastAsia="仿宋" w:cs="仿宋_GB2312" w:hint="eastAsia"/>
                <w:color w:val="0D0D0D" w:themeColor="text1" w:themeTint="F2"/>
                <w:sz w:val="24"/>
              </w:rPr>
              <w:t>每项目</w:t>
            </w:r>
            <w:proofErr w:type="gramEnd"/>
            <w:r w:rsidRPr="008F00BE">
              <w:rPr>
                <w:rFonts w:ascii="仿宋" w:eastAsia="仿宋" w:cs="仿宋_GB2312" w:hint="eastAsia"/>
                <w:color w:val="0D0D0D" w:themeColor="text1" w:themeTint="F2"/>
                <w:sz w:val="24"/>
              </w:rPr>
              <w:t>服务费按2500元收取；采购项目预算金额30万元及以上的，低于3000元可按3000元收取，超过15000元按15000元计取。</w:t>
            </w:r>
          </w:p>
          <w:p w14:paraId="7AD719BD"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（2）招标代理服务费的交纳方式：</w:t>
            </w:r>
          </w:p>
          <w:p w14:paraId="29035C8D" w14:textId="77777777" w:rsidR="005A302A" w:rsidRPr="008F00BE" w:rsidRDefault="005A302A" w:rsidP="005A302A">
            <w:pPr>
              <w:adjustRightInd/>
              <w:spacing w:line="360" w:lineRule="auto"/>
              <w:contextualSpacing/>
              <w:rPr>
                <w:rFonts w:ascii="仿宋" w:eastAsia="仿宋" w:cs="仿宋_GB2312"/>
                <w:color w:val="0D0D0D" w:themeColor="text1" w:themeTint="F2"/>
                <w:sz w:val="24"/>
              </w:rPr>
            </w:pPr>
            <w:r w:rsidRPr="008F00BE">
              <w:rPr>
                <w:rFonts w:ascii="仿宋" w:eastAsia="仿宋" w:cs="仿宋_GB2312" w:hint="eastAsia"/>
                <w:color w:val="0D0D0D" w:themeColor="text1" w:themeTint="F2"/>
                <w:sz w:val="24"/>
              </w:rPr>
              <w:t>用银行支票、汇票、电汇、现金等付款方式直接交纳招标代理服务费。</w:t>
            </w:r>
          </w:p>
          <w:p w14:paraId="01024E7D" w14:textId="77777777" w:rsidR="005A302A" w:rsidRDefault="005A302A" w:rsidP="005A302A">
            <w:pPr>
              <w:adjustRightInd/>
              <w:spacing w:line="360" w:lineRule="auto"/>
              <w:contextualSpacing/>
              <w:rPr>
                <w:rFonts w:ascii="仿宋" w:eastAsia="仿宋" w:hAnsi="仿宋"/>
                <w:sz w:val="24"/>
              </w:rPr>
            </w:pPr>
            <w:r w:rsidRPr="00BB3C78">
              <w:rPr>
                <w:rFonts w:ascii="仿宋_GB2312" w:eastAsia="仿宋_GB2312" w:hAnsi="宋体" w:cs="宋体" w:hint="eastAsia"/>
                <w:snapToGrid w:val="0"/>
                <w:kern w:val="28"/>
                <w:sz w:val="24"/>
              </w:rPr>
              <w:t>公司名称：</w:t>
            </w:r>
            <w:r w:rsidRPr="00050219">
              <w:rPr>
                <w:rFonts w:ascii="仿宋" w:eastAsia="仿宋" w:hAnsi="仿宋" w:hint="eastAsia"/>
                <w:sz w:val="24"/>
              </w:rPr>
              <w:t>浙江社发</w:t>
            </w:r>
            <w:r w:rsidRPr="00050219">
              <w:rPr>
                <w:rFonts w:ascii="仿宋" w:eastAsia="仿宋" w:hAnsi="仿宋"/>
                <w:sz w:val="24"/>
              </w:rPr>
              <w:t>项目管理有限公司</w:t>
            </w:r>
          </w:p>
          <w:p w14:paraId="5089CCE7" w14:textId="77777777" w:rsidR="005A302A" w:rsidRDefault="005A302A" w:rsidP="005A302A">
            <w:pPr>
              <w:adjustRightInd/>
              <w:spacing w:line="360" w:lineRule="auto"/>
              <w:contextualSpacing/>
              <w:rPr>
                <w:rFonts w:ascii="仿宋" w:eastAsia="仿宋" w:hAnsi="仿宋" w:cs="仿宋"/>
                <w:sz w:val="24"/>
              </w:rPr>
            </w:pPr>
            <w:proofErr w:type="gramStart"/>
            <w:r>
              <w:rPr>
                <w:rFonts w:ascii="仿宋" w:eastAsia="仿宋" w:hAnsi="仿宋" w:cs="仿宋" w:hint="eastAsia"/>
                <w:sz w:val="24"/>
              </w:rPr>
              <w:t>账</w:t>
            </w:r>
            <w:proofErr w:type="gramEnd"/>
            <w:r>
              <w:rPr>
                <w:rFonts w:ascii="仿宋" w:eastAsia="仿宋" w:hAnsi="仿宋" w:cs="仿宋" w:hint="eastAsia"/>
                <w:sz w:val="24"/>
              </w:rPr>
              <w:t xml:space="preserve">    号：</w:t>
            </w:r>
            <w:r w:rsidRPr="00050219">
              <w:rPr>
                <w:rFonts w:ascii="仿宋" w:eastAsia="仿宋" w:hAnsi="仿宋"/>
                <w:sz w:val="24"/>
              </w:rPr>
              <w:t>571911912410201</w:t>
            </w:r>
          </w:p>
          <w:p w14:paraId="51869C4D" w14:textId="77777777" w:rsidR="005A302A" w:rsidRDefault="005A302A" w:rsidP="005A302A">
            <w:pPr>
              <w:adjustRightInd/>
              <w:spacing w:line="360" w:lineRule="auto"/>
              <w:contextualSpacing/>
              <w:rPr>
                <w:rFonts w:ascii="仿宋" w:eastAsia="仿宋" w:hAnsi="仿宋" w:cs="仿宋"/>
                <w:sz w:val="24"/>
              </w:rPr>
            </w:pPr>
            <w:r>
              <w:rPr>
                <w:rFonts w:ascii="仿宋" w:eastAsia="仿宋" w:hAnsi="仿宋" w:cs="仿宋" w:hint="eastAsia"/>
                <w:sz w:val="24"/>
              </w:rPr>
              <w:t>开 户 行：</w:t>
            </w:r>
            <w:r w:rsidRPr="00050219">
              <w:rPr>
                <w:rFonts w:ascii="仿宋" w:eastAsia="仿宋" w:hAnsi="仿宋" w:hint="eastAsia"/>
                <w:sz w:val="24"/>
              </w:rPr>
              <w:t>招商银行杭州</w:t>
            </w:r>
            <w:r w:rsidRPr="00050219">
              <w:rPr>
                <w:rFonts w:ascii="仿宋" w:eastAsia="仿宋" w:hAnsi="仿宋"/>
                <w:sz w:val="24"/>
              </w:rPr>
              <w:t>凤起支行</w:t>
            </w:r>
          </w:p>
          <w:p w14:paraId="342707DF" w14:textId="77777777" w:rsidR="00290462" w:rsidRDefault="005A302A" w:rsidP="005A302A">
            <w:pPr>
              <w:adjustRightInd/>
              <w:spacing w:line="360" w:lineRule="auto"/>
              <w:contextualSpacing/>
              <w:rPr>
                <w:rFonts w:ascii="仿宋" w:eastAsia="仿宋" w:hAnsi="仿宋" w:cs="仿宋"/>
                <w:kern w:val="0"/>
                <w:sz w:val="24"/>
                <w:szCs w:val="21"/>
              </w:rPr>
            </w:pPr>
            <w:r>
              <w:rPr>
                <w:rFonts w:ascii="仿宋" w:eastAsia="仿宋" w:hAnsi="仿宋" w:cs="仿宋" w:hint="eastAsia"/>
                <w:sz w:val="24"/>
              </w:rPr>
              <w:t>（3）领取中标通知书前交纳。</w:t>
            </w:r>
            <w:r w:rsidRPr="008F00BE">
              <w:rPr>
                <w:rFonts w:ascii="仿宋" w:eastAsia="仿宋" w:cs="仿宋_GB2312" w:hint="eastAsia"/>
                <w:color w:val="0D0D0D" w:themeColor="text1" w:themeTint="F2"/>
                <w:sz w:val="24"/>
              </w:rPr>
              <w:t>交纳时间：领取中标通知书前交纳。</w:t>
            </w:r>
          </w:p>
        </w:tc>
      </w:tr>
      <w:tr w:rsidR="00290462" w14:paraId="4A21D52B" w14:textId="77777777" w:rsidTr="00C1218D">
        <w:trPr>
          <w:trHeight w:val="467"/>
          <w:jc w:val="center"/>
        </w:trPr>
        <w:tc>
          <w:tcPr>
            <w:tcW w:w="9497" w:type="dxa"/>
            <w:gridSpan w:val="3"/>
            <w:vAlign w:val="center"/>
          </w:tcPr>
          <w:p w14:paraId="5234AEC6" w14:textId="77777777" w:rsidR="00290462" w:rsidRDefault="00436A8D" w:rsidP="005A302A">
            <w:pPr>
              <w:adjustRightInd/>
              <w:spacing w:line="360" w:lineRule="auto"/>
              <w:contextualSpacing/>
              <w:rPr>
                <w:rFonts w:ascii="仿宋" w:eastAsia="仿宋" w:hAnsi="仿宋" w:cs="仿宋"/>
                <w:sz w:val="24"/>
              </w:rPr>
            </w:pPr>
            <w:r>
              <w:rPr>
                <w:rFonts w:ascii="仿宋" w:eastAsia="仿宋" w:hAnsi="仿宋" w:cs="仿宋" w:hint="eastAsia"/>
                <w:sz w:val="24"/>
              </w:rPr>
              <w:t>解释：凡涉及本招标文件的解释权属于采购人。</w:t>
            </w:r>
          </w:p>
        </w:tc>
      </w:tr>
      <w:tr w:rsidR="00290462" w14:paraId="6A2AA47B" w14:textId="77777777" w:rsidTr="00C1218D">
        <w:trPr>
          <w:trHeight w:val="467"/>
          <w:jc w:val="center"/>
        </w:trPr>
        <w:tc>
          <w:tcPr>
            <w:tcW w:w="9497" w:type="dxa"/>
            <w:gridSpan w:val="3"/>
            <w:vAlign w:val="center"/>
          </w:tcPr>
          <w:p w14:paraId="0EFBBA66" w14:textId="77777777" w:rsidR="00290462" w:rsidRDefault="00436A8D" w:rsidP="005A302A">
            <w:pPr>
              <w:adjustRightInd/>
              <w:spacing w:line="360" w:lineRule="auto"/>
              <w:contextualSpacing/>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00F50331" w14:textId="77777777" w:rsidR="00290462" w:rsidRDefault="00290462">
      <w:pPr>
        <w:snapToGrid w:val="0"/>
        <w:spacing w:line="360" w:lineRule="auto"/>
        <w:jc w:val="center"/>
        <w:rPr>
          <w:rFonts w:ascii="仿宋" w:eastAsia="仿宋" w:hAnsi="仿宋" w:cs="仿宋"/>
          <w:b/>
          <w:sz w:val="32"/>
          <w:szCs w:val="20"/>
        </w:rPr>
      </w:pPr>
    </w:p>
    <w:p w14:paraId="52880F9E"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bookmarkStart w:id="23" w:name="_Hlt68403820"/>
      <w:bookmarkStart w:id="24" w:name="_Hlt74714665"/>
      <w:bookmarkStart w:id="25" w:name="_Hlt74730295"/>
      <w:bookmarkStart w:id="26" w:name="_Hlt68057669"/>
      <w:bookmarkStart w:id="27" w:name="_Hlt75236290"/>
      <w:bookmarkStart w:id="28" w:name="_Hlt68072998"/>
      <w:bookmarkStart w:id="29" w:name="_Hlt74729768"/>
      <w:bookmarkStart w:id="30" w:name="_Hlt75236011"/>
      <w:bookmarkStart w:id="31" w:name="_Hlt74707468"/>
      <w:bookmarkStart w:id="32" w:name="_Hlt68072990"/>
      <w:bookmarkStart w:id="33" w:name="_Hlt68073093"/>
      <w:bookmarkStart w:id="34" w:name="_Hlt75236101"/>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sz w:val="32"/>
          <w:szCs w:val="32"/>
        </w:rPr>
        <w:t>一、总则</w:t>
      </w:r>
    </w:p>
    <w:p w14:paraId="48CC0FAB" w14:textId="77777777" w:rsidR="005A302A" w:rsidRDefault="00436A8D" w:rsidP="005A302A">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1.适用范围</w:t>
      </w:r>
    </w:p>
    <w:p w14:paraId="5781EE4F" w14:textId="77777777" w:rsidR="005A302A" w:rsidRDefault="00436A8D" w:rsidP="005A302A">
      <w:pPr>
        <w:adjustRightInd/>
        <w:spacing w:line="460" w:lineRule="exact"/>
        <w:ind w:firstLineChars="200" w:firstLine="480"/>
        <w:contextualSpacing/>
        <w:jc w:val="left"/>
        <w:outlineLvl w:val="1"/>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2EA028B6" w14:textId="77777777" w:rsidR="005A302A" w:rsidRDefault="00436A8D" w:rsidP="005A302A">
      <w:pPr>
        <w:adjustRightInd/>
        <w:spacing w:line="460" w:lineRule="exact"/>
        <w:contextualSpacing/>
        <w:jc w:val="left"/>
        <w:outlineLvl w:val="1"/>
        <w:rPr>
          <w:rFonts w:ascii="仿宋" w:eastAsia="仿宋" w:hAnsi="仿宋" w:cs="仿宋"/>
          <w:b/>
          <w:sz w:val="24"/>
        </w:rPr>
      </w:pPr>
      <w:r>
        <w:rPr>
          <w:rFonts w:ascii="仿宋" w:eastAsia="仿宋" w:hAnsi="仿宋" w:cs="仿宋" w:hint="eastAsia"/>
          <w:b/>
          <w:sz w:val="24"/>
        </w:rPr>
        <w:t>2.定义</w:t>
      </w:r>
    </w:p>
    <w:p w14:paraId="5146AA0E" w14:textId="77777777" w:rsidR="00290462" w:rsidRDefault="00436A8D" w:rsidP="005A302A">
      <w:pPr>
        <w:adjustRightInd/>
        <w:spacing w:line="460" w:lineRule="exact"/>
        <w:contextualSpacing/>
        <w:jc w:val="left"/>
        <w:outlineLvl w:val="1"/>
        <w:rPr>
          <w:rFonts w:ascii="仿宋" w:eastAsia="仿宋" w:hAnsi="仿宋" w:cs="仿宋"/>
          <w:sz w:val="24"/>
        </w:rPr>
      </w:pPr>
      <w:r>
        <w:rPr>
          <w:rFonts w:ascii="仿宋" w:eastAsia="仿宋" w:hAnsi="仿宋" w:cs="仿宋" w:hint="eastAsia"/>
          <w:sz w:val="24"/>
        </w:rPr>
        <w:t>2.</w:t>
      </w:r>
      <w:r w:rsidR="005A302A">
        <w:rPr>
          <w:rFonts w:ascii="仿宋" w:eastAsia="仿宋" w:hAnsi="仿宋" w:cs="仿宋" w:hint="eastAsia"/>
          <w:sz w:val="24"/>
        </w:rPr>
        <w:t>1</w:t>
      </w:r>
      <w:r>
        <w:rPr>
          <w:rFonts w:ascii="仿宋" w:eastAsia="仿宋" w:hAnsi="仿宋" w:cs="仿宋" w:hint="eastAsia"/>
          <w:sz w:val="24"/>
        </w:rPr>
        <w:t>“采购人”系指招标公告中载明的本项目的采购人。</w:t>
      </w:r>
    </w:p>
    <w:p w14:paraId="1EF6B00F"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2.2</w:t>
      </w:r>
      <w:r w:rsidR="00436A8D">
        <w:rPr>
          <w:rFonts w:ascii="仿宋" w:eastAsia="仿宋" w:hAnsi="仿宋" w:cs="仿宋" w:hint="eastAsia"/>
          <w:sz w:val="24"/>
        </w:rPr>
        <w:t>“采购代理机构”系指招标公告中载明的本项目的采购代理机构。</w:t>
      </w:r>
    </w:p>
    <w:p w14:paraId="78CCE22C"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2.3</w:t>
      </w:r>
      <w:r w:rsidR="00436A8D">
        <w:rPr>
          <w:rFonts w:ascii="仿宋" w:eastAsia="仿宋" w:hAnsi="仿宋" w:cs="仿宋" w:hint="eastAsia"/>
          <w:sz w:val="24"/>
        </w:rPr>
        <w:t>“投标人”“供应商”系指是指响应招标、参加投标竞争的法人、其他组织或者自</w:t>
      </w:r>
      <w:r w:rsidR="00436A8D">
        <w:rPr>
          <w:rFonts w:ascii="仿宋" w:eastAsia="仿宋" w:hAnsi="仿宋" w:cs="仿宋" w:hint="eastAsia"/>
          <w:sz w:val="24"/>
        </w:rPr>
        <w:lastRenderedPageBreak/>
        <w:t>然人。</w:t>
      </w:r>
    </w:p>
    <w:p w14:paraId="670DB11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2.4“监督单位”系指政府采购法定义监督管理部门。</w:t>
      </w:r>
    </w:p>
    <w:p w14:paraId="134E8F0D"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2.5</w:t>
      </w:r>
      <w:r w:rsidR="00436A8D">
        <w:rPr>
          <w:rFonts w:ascii="仿宋" w:eastAsia="仿宋" w:hAnsi="仿宋" w:cs="仿宋" w:hint="eastAsia"/>
          <w:sz w:val="24"/>
        </w:rPr>
        <w:t>“负责人”系指法人企业的法定负责人，或其他组织为法律、行政法规规定代表单位行使职权的主要负责人，或自然人本人。</w:t>
      </w:r>
    </w:p>
    <w:p w14:paraId="47D2B03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8BE837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2.7“电子交易平台”系指本项目政府采购活动所依托的政府采购云平台（https</w:t>
      </w:r>
      <w:r w:rsidR="00C1218D">
        <w:rPr>
          <w:rFonts w:ascii="仿宋" w:eastAsia="仿宋" w:hAnsi="仿宋" w:cs="仿宋" w:hint="eastAsia"/>
          <w:sz w:val="24"/>
        </w:rPr>
        <w:t>：</w:t>
      </w:r>
      <w:r>
        <w:rPr>
          <w:rFonts w:ascii="仿宋" w:eastAsia="仿宋" w:hAnsi="仿宋" w:cs="仿宋" w:hint="eastAsia"/>
          <w:sz w:val="24"/>
        </w:rPr>
        <w:t>//www.zcygov.cn/）。</w:t>
      </w:r>
    </w:p>
    <w:p w14:paraId="3FC7795A"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sz w:val="24"/>
          <w:lang w:val="en"/>
        </w:rPr>
        <w:t>☑</w:t>
      </w:r>
      <w:r>
        <w:rPr>
          <w:rFonts w:ascii="仿宋" w:eastAsia="仿宋" w:hAnsi="仿宋" w:cs="仿宋" w:hint="eastAsia"/>
          <w:sz w:val="24"/>
        </w:rPr>
        <w:t>”系指适用本项目的要求，“☐” 系指不适用本项目的要求。</w:t>
      </w:r>
    </w:p>
    <w:p w14:paraId="62873FD8" w14:textId="77777777" w:rsidR="00290462" w:rsidRPr="00F60F4E" w:rsidRDefault="00436A8D" w:rsidP="005A302A">
      <w:pPr>
        <w:adjustRightInd/>
        <w:spacing w:line="460" w:lineRule="exact"/>
        <w:contextualSpacing/>
        <w:rPr>
          <w:rFonts w:ascii="仿宋" w:eastAsia="仿宋" w:hAnsi="仿宋"/>
          <w:b/>
          <w:sz w:val="24"/>
        </w:rPr>
      </w:pPr>
      <w:r w:rsidRPr="00F60F4E">
        <w:rPr>
          <w:rFonts w:ascii="仿宋" w:eastAsia="仿宋" w:hAnsi="仿宋" w:hint="eastAsia"/>
          <w:b/>
          <w:sz w:val="24"/>
        </w:rPr>
        <w:t>3.采购项目需要落实的政府采购政策</w:t>
      </w:r>
    </w:p>
    <w:p w14:paraId="79A92C9D" w14:textId="77777777" w:rsidR="00290462" w:rsidRPr="00F60F4E" w:rsidRDefault="005A302A" w:rsidP="005A302A">
      <w:pPr>
        <w:adjustRightInd/>
        <w:spacing w:line="460" w:lineRule="exact"/>
        <w:contextualSpacing/>
        <w:rPr>
          <w:rFonts w:ascii="仿宋" w:eastAsia="仿宋" w:hAnsi="仿宋"/>
          <w:sz w:val="24"/>
        </w:rPr>
      </w:pPr>
      <w:r w:rsidRPr="00F60F4E">
        <w:rPr>
          <w:rFonts w:ascii="仿宋" w:eastAsia="仿宋" w:hAnsi="仿宋" w:hint="eastAsia"/>
          <w:sz w:val="24"/>
        </w:rPr>
        <w:t>3.1</w:t>
      </w:r>
      <w:r w:rsidR="00436A8D" w:rsidRPr="00F60F4E">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A21797F" w14:textId="77777777" w:rsidR="00290462" w:rsidRPr="00F60F4E" w:rsidRDefault="005A302A" w:rsidP="005A302A">
      <w:pPr>
        <w:adjustRightInd/>
        <w:spacing w:line="460" w:lineRule="exact"/>
        <w:contextualSpacing/>
        <w:rPr>
          <w:rFonts w:ascii="仿宋" w:eastAsia="仿宋" w:hAnsi="仿宋"/>
          <w:sz w:val="24"/>
        </w:rPr>
      </w:pPr>
      <w:r w:rsidRPr="00F60F4E">
        <w:rPr>
          <w:rFonts w:ascii="仿宋" w:eastAsia="仿宋" w:hAnsi="仿宋"/>
          <w:sz w:val="24"/>
        </w:rPr>
        <w:t>3.2</w:t>
      </w:r>
      <w:r w:rsidR="00436A8D" w:rsidRPr="00F60F4E">
        <w:rPr>
          <w:rFonts w:ascii="仿宋" w:eastAsia="仿宋" w:hAnsi="仿宋" w:hint="eastAsia"/>
          <w:sz w:val="24"/>
        </w:rPr>
        <w:t>支持绿色发展</w:t>
      </w:r>
    </w:p>
    <w:p w14:paraId="213EDDB9"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CCBADB" w14:textId="77777777" w:rsidR="00290462" w:rsidRPr="00F60F4E" w:rsidRDefault="00436A8D" w:rsidP="005A302A">
      <w:pPr>
        <w:adjustRightInd/>
        <w:spacing w:line="460" w:lineRule="exact"/>
        <w:contextualSpacing/>
        <w:rPr>
          <w:rFonts w:ascii="仿宋" w:eastAsia="仿宋" w:hAnsi="仿宋"/>
          <w:b/>
          <w:sz w:val="24"/>
        </w:rPr>
      </w:pPr>
      <w:r w:rsidRPr="00F60F4E">
        <w:rPr>
          <w:rFonts w:ascii="仿宋" w:eastAsia="仿宋" w:hAnsi="仿宋" w:hint="eastAsia"/>
          <w:sz w:val="24"/>
        </w:rPr>
        <w:t>3.2.2</w:t>
      </w:r>
      <w:r w:rsidRPr="00F60F4E">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60292352"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sz w:val="24"/>
        </w:rPr>
        <w:t>3.2.</w:t>
      </w:r>
      <w:r w:rsidRPr="00F60F4E">
        <w:rPr>
          <w:rFonts w:ascii="仿宋" w:eastAsia="仿宋" w:hAnsi="仿宋" w:hint="eastAsia"/>
          <w:sz w:val="24"/>
        </w:rPr>
        <w:t>3纳入政府采购管理的修缮、装修类项目采购建材的，采购单位应将绿色建材性能、</w:t>
      </w:r>
      <w:r w:rsidRPr="00F60F4E">
        <w:rPr>
          <w:rFonts w:ascii="仿宋" w:eastAsia="仿宋" w:hAnsi="仿宋" w:hint="eastAsia"/>
          <w:sz w:val="24"/>
        </w:rPr>
        <w:lastRenderedPageBreak/>
        <w:t>指标等作为实质性条件纳入采购文件和合同，具体性能指标要求按照相关绿色建材政府采购需求标准执行。</w:t>
      </w:r>
    </w:p>
    <w:p w14:paraId="253CF0BC"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sz w:val="24"/>
        </w:rPr>
        <w:t>3.2.</w:t>
      </w:r>
      <w:r w:rsidRPr="00F60F4E">
        <w:rPr>
          <w:rFonts w:ascii="仿宋" w:eastAsia="仿宋"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DEC1E03" w14:textId="77777777" w:rsidR="00290462" w:rsidRPr="00F60F4E" w:rsidRDefault="00436A8D" w:rsidP="005A302A">
      <w:pPr>
        <w:adjustRightInd/>
        <w:spacing w:line="460" w:lineRule="exact"/>
        <w:contextualSpacing/>
        <w:rPr>
          <w:rFonts w:ascii="仿宋" w:eastAsia="仿宋" w:hAnsi="仿宋" w:cs="仿宋"/>
          <w:sz w:val="24"/>
        </w:rPr>
      </w:pPr>
      <w:r w:rsidRPr="00F60F4E">
        <w:rPr>
          <w:rFonts w:ascii="仿宋" w:eastAsia="仿宋" w:hAnsi="仿宋" w:hint="eastAsia"/>
          <w:sz w:val="24"/>
        </w:rPr>
        <w:t>3.2.5</w:t>
      </w:r>
      <w:r w:rsidRPr="00F60F4E">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F60F4E">
        <w:rPr>
          <w:rFonts w:ascii="仿宋" w:eastAsia="仿宋" w:hAnsi="仿宋" w:cs="仿宋" w:hint="eastAsia"/>
          <w:sz w:val="24"/>
        </w:rPr>
        <w:t>源不得</w:t>
      </w:r>
      <w:proofErr w:type="gramEnd"/>
      <w:r w:rsidRPr="00F60F4E">
        <w:rPr>
          <w:rFonts w:ascii="仿宋" w:eastAsia="仿宋" w:hAnsi="仿宋" w:cs="仿宋" w:hint="eastAsia"/>
          <w:sz w:val="24"/>
        </w:rPr>
        <w:t>进入作业现场施工。</w:t>
      </w:r>
    </w:p>
    <w:p w14:paraId="56481807"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w:t>
      </w:r>
      <w:r w:rsidRPr="00F60F4E">
        <w:rPr>
          <w:rFonts w:ascii="仿宋" w:eastAsia="仿宋" w:hAnsi="仿宋" w:hint="eastAsia"/>
          <w:bCs/>
          <w:sz w:val="24"/>
        </w:rPr>
        <w:t>小</w:t>
      </w:r>
      <w:proofErr w:type="gramStart"/>
      <w:r w:rsidRPr="00F60F4E">
        <w:rPr>
          <w:rFonts w:ascii="仿宋" w:eastAsia="仿宋" w:hAnsi="仿宋" w:hint="eastAsia"/>
          <w:bCs/>
          <w:sz w:val="24"/>
        </w:rPr>
        <w:t>微</w:t>
      </w:r>
      <w:r w:rsidRPr="00F60F4E">
        <w:rPr>
          <w:rFonts w:ascii="仿宋" w:eastAsia="仿宋" w:hAnsi="仿宋" w:hint="eastAsia"/>
          <w:sz w:val="24"/>
        </w:rPr>
        <w:t>企业</w:t>
      </w:r>
      <w:proofErr w:type="gramEnd"/>
      <w:r w:rsidRPr="00F60F4E">
        <w:rPr>
          <w:rFonts w:ascii="仿宋" w:eastAsia="仿宋" w:hAnsi="仿宋" w:hint="eastAsia"/>
          <w:sz w:val="24"/>
        </w:rPr>
        <w:t>价格扣除</w:t>
      </w:r>
    </w:p>
    <w:p w14:paraId="26CEB490" w14:textId="77777777" w:rsidR="00290462" w:rsidRPr="00F60F4E" w:rsidRDefault="00436A8D" w:rsidP="005A302A">
      <w:pPr>
        <w:adjustRightInd/>
        <w:spacing w:line="460" w:lineRule="exact"/>
        <w:contextualSpacing/>
        <w:rPr>
          <w:rFonts w:ascii="仿宋" w:eastAsia="仿宋" w:hAnsi="仿宋"/>
          <w:bCs/>
          <w:sz w:val="24"/>
        </w:rPr>
      </w:pPr>
      <w:r w:rsidRPr="00F60F4E">
        <w:rPr>
          <w:rFonts w:ascii="仿宋" w:eastAsia="仿宋" w:hAnsi="仿宋" w:hint="eastAsia"/>
          <w:sz w:val="24"/>
        </w:rPr>
        <w:t>3.3.1小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是指</w:t>
      </w:r>
      <w:r w:rsidRPr="00F60F4E">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62F1C0FE" w14:textId="77777777" w:rsidR="00290462" w:rsidRPr="00F60F4E" w:rsidRDefault="00436A8D" w:rsidP="005A302A">
      <w:pPr>
        <w:adjustRightInd/>
        <w:spacing w:line="460" w:lineRule="exact"/>
        <w:ind w:firstLineChars="200" w:firstLine="480"/>
        <w:contextualSpacing/>
        <w:rPr>
          <w:rFonts w:ascii="仿宋" w:eastAsia="仿宋" w:hAnsi="仿宋"/>
          <w:bCs/>
          <w:sz w:val="24"/>
        </w:rPr>
      </w:pPr>
      <w:r w:rsidRPr="00F60F4E">
        <w:rPr>
          <w:rFonts w:ascii="仿宋" w:eastAsia="仿宋" w:hAnsi="仿宋" w:hint="eastAsia"/>
          <w:bCs/>
          <w:sz w:val="24"/>
        </w:rPr>
        <w:t>符合中小企业划分标准的个体工商户，在政府采购活动中视同中小企业。</w:t>
      </w:r>
    </w:p>
    <w:p w14:paraId="6F85B174" w14:textId="77777777" w:rsidR="00290462" w:rsidRPr="00F60F4E" w:rsidRDefault="00436A8D" w:rsidP="005A302A">
      <w:pPr>
        <w:adjustRightInd/>
        <w:spacing w:line="460" w:lineRule="exact"/>
        <w:contextualSpacing/>
        <w:rPr>
          <w:rFonts w:ascii="仿宋" w:eastAsia="仿宋" w:hAnsi="仿宋"/>
          <w:bCs/>
          <w:sz w:val="24"/>
        </w:rPr>
      </w:pPr>
      <w:r w:rsidRPr="00F60F4E">
        <w:rPr>
          <w:rFonts w:ascii="仿宋" w:eastAsia="仿宋" w:hAnsi="仿宋" w:hint="eastAsia"/>
          <w:bCs/>
          <w:sz w:val="24"/>
        </w:rPr>
        <w:t>3.3.2在货物采购项目中，货物由小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制造，即货物由小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生产且使用该小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商号或者注册商标。</w:t>
      </w:r>
      <w:r w:rsidRPr="00F60F4E">
        <w:rPr>
          <w:rFonts w:ascii="仿宋" w:eastAsia="仿宋" w:hAnsi="仿宋" w:hint="eastAsia"/>
          <w:b/>
          <w:bCs/>
          <w:sz w:val="24"/>
        </w:rPr>
        <w:t>供应商提供的货物既有中小企业制造货物，也有大型企业制造货物的，不享受中小企业扶持政策。</w:t>
      </w:r>
    </w:p>
    <w:p w14:paraId="76F59F88" w14:textId="77777777" w:rsidR="00290462" w:rsidRPr="00F60F4E" w:rsidRDefault="00436A8D" w:rsidP="005A302A">
      <w:pPr>
        <w:adjustRightInd/>
        <w:spacing w:line="460" w:lineRule="exact"/>
        <w:contextualSpacing/>
        <w:rPr>
          <w:rFonts w:ascii="仿宋" w:eastAsia="仿宋" w:hAnsi="仿宋"/>
          <w:bCs/>
          <w:sz w:val="24"/>
        </w:rPr>
      </w:pPr>
      <w:r w:rsidRPr="00F60F4E">
        <w:rPr>
          <w:rFonts w:ascii="仿宋" w:eastAsia="仿宋" w:hAnsi="仿宋" w:hint="eastAsia"/>
          <w:bCs/>
          <w:sz w:val="24"/>
        </w:rPr>
        <w:t>3.3.3在服务采购项目中，服务由小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承接，即提供服务的人员为小</w:t>
      </w:r>
      <w:proofErr w:type="gramStart"/>
      <w:r w:rsidRPr="00F60F4E">
        <w:rPr>
          <w:rFonts w:ascii="仿宋" w:eastAsia="仿宋" w:hAnsi="仿宋" w:hint="eastAsia"/>
          <w:bCs/>
          <w:sz w:val="24"/>
        </w:rPr>
        <w:t>微企业</w:t>
      </w:r>
      <w:proofErr w:type="gramEnd"/>
      <w:r w:rsidRPr="00F60F4E">
        <w:rPr>
          <w:rFonts w:ascii="仿宋" w:eastAsia="仿宋" w:hAnsi="仿宋" w:hint="eastAsia"/>
          <w:bCs/>
          <w:sz w:val="24"/>
        </w:rPr>
        <w:t>依照《中华人民共和国劳动合同法》订立劳动合同的从业人员。</w:t>
      </w:r>
    </w:p>
    <w:p w14:paraId="47F60FEE"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3.3.4小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应按照招标文件格式要求提供《中小企业声明函》。</w:t>
      </w:r>
    </w:p>
    <w:p w14:paraId="45CDEA1D"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报价给予</w:t>
      </w:r>
      <w:r w:rsidR="005A302A" w:rsidRPr="00F60F4E">
        <w:rPr>
          <w:rFonts w:ascii="仿宋" w:eastAsia="仿宋" w:hAnsi="仿宋"/>
          <w:sz w:val="24"/>
        </w:rPr>
        <w:t>1</w:t>
      </w:r>
      <w:r w:rsidR="005A302A" w:rsidRPr="00F60F4E">
        <w:rPr>
          <w:rFonts w:ascii="仿宋" w:eastAsia="仿宋" w:hAnsi="仿宋" w:hint="eastAsia"/>
          <w:sz w:val="24"/>
        </w:rPr>
        <w:t>0%</w:t>
      </w:r>
      <w:r w:rsidRPr="00F60F4E">
        <w:rPr>
          <w:rFonts w:ascii="仿宋" w:eastAsia="仿宋" w:hAnsi="仿宋" w:hint="eastAsia"/>
          <w:sz w:val="24"/>
        </w:rPr>
        <w:t>的扣除，用扣除后的价格参加评审。</w:t>
      </w:r>
    </w:p>
    <w:p w14:paraId="079B2D69" w14:textId="77777777" w:rsidR="005A302A"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3.3.6接受大中型企业与小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组成联合体或者允许大中型企业向一家或者多家小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分包的采购项目，对于联合协议或者分包意向协议约定小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的合同份额占到合同总金额30%以上的，采购人、采购代理机构将对联合体或者大中型企业的报价给予</w:t>
      </w:r>
      <w:r w:rsidR="005A302A" w:rsidRPr="00F60F4E">
        <w:rPr>
          <w:rFonts w:ascii="仿宋" w:eastAsia="仿宋" w:hAnsi="仿宋" w:hint="eastAsia"/>
          <w:sz w:val="24"/>
        </w:rPr>
        <w:t>4%</w:t>
      </w:r>
      <w:r w:rsidRPr="00F60F4E">
        <w:rPr>
          <w:rFonts w:ascii="仿宋" w:eastAsia="仿宋" w:hAnsi="仿宋" w:hint="eastAsia"/>
          <w:sz w:val="24"/>
        </w:rPr>
        <w:t>的扣除，用扣除后的价格参加评审。组成联合体或者接受分包的小</w:t>
      </w:r>
      <w:proofErr w:type="gramStart"/>
      <w:r w:rsidRPr="00F60F4E">
        <w:rPr>
          <w:rFonts w:ascii="仿宋" w:eastAsia="仿宋" w:hAnsi="仿宋" w:hint="eastAsia"/>
          <w:sz w:val="24"/>
        </w:rPr>
        <w:t>微企业</w:t>
      </w:r>
      <w:proofErr w:type="gramEnd"/>
      <w:r w:rsidRPr="00F60F4E">
        <w:rPr>
          <w:rFonts w:ascii="仿宋" w:eastAsia="仿宋" w:hAnsi="仿宋" w:hint="eastAsia"/>
          <w:sz w:val="24"/>
        </w:rPr>
        <w:t>与联合体内其他企业、分包企业之间存在直接控股、管理关系的，不享受价格扣除优惠政策。</w:t>
      </w:r>
    </w:p>
    <w:p w14:paraId="6729C492" w14:textId="77777777" w:rsidR="00290462" w:rsidRPr="00F60F4E" w:rsidRDefault="00436A8D" w:rsidP="005A302A">
      <w:pPr>
        <w:adjustRightInd/>
        <w:spacing w:line="460" w:lineRule="exact"/>
        <w:ind w:firstLineChars="200" w:firstLine="482"/>
        <w:contextualSpacing/>
        <w:rPr>
          <w:rFonts w:ascii="仿宋" w:eastAsia="仿宋" w:hAnsi="仿宋"/>
          <w:sz w:val="24"/>
        </w:rPr>
      </w:pPr>
      <w:r w:rsidRPr="00F60F4E">
        <w:rPr>
          <w:rFonts w:ascii="仿宋" w:eastAsia="仿宋" w:hAnsi="仿宋" w:hint="eastAsia"/>
          <w:b/>
          <w:sz w:val="24"/>
        </w:rPr>
        <w:lastRenderedPageBreak/>
        <w:t>以联合体形</w:t>
      </w:r>
      <w:proofErr w:type="gramStart"/>
      <w:r w:rsidRPr="00F60F4E">
        <w:rPr>
          <w:rFonts w:ascii="仿宋" w:eastAsia="仿宋" w:hAnsi="仿宋" w:hint="eastAsia"/>
          <w:b/>
          <w:sz w:val="24"/>
        </w:rPr>
        <w:t>式参加</w:t>
      </w:r>
      <w:proofErr w:type="gramEnd"/>
      <w:r w:rsidRPr="00F60F4E">
        <w:rPr>
          <w:rFonts w:ascii="仿宋" w:eastAsia="仿宋" w:hAnsi="仿宋" w:hint="eastAsia"/>
          <w:b/>
          <w:sz w:val="24"/>
        </w:rPr>
        <w:t>政府采购活动， 联合体各方均为中小企业的，联合体视同中小企业。其中，联合体各方均为小</w:t>
      </w:r>
      <w:proofErr w:type="gramStart"/>
      <w:r w:rsidRPr="00F60F4E">
        <w:rPr>
          <w:rFonts w:ascii="仿宋" w:eastAsia="仿宋" w:hAnsi="仿宋" w:hint="eastAsia"/>
          <w:b/>
          <w:sz w:val="24"/>
        </w:rPr>
        <w:t>微企业</w:t>
      </w:r>
      <w:proofErr w:type="gramEnd"/>
      <w:r w:rsidRPr="00F60F4E">
        <w:rPr>
          <w:rFonts w:ascii="仿宋" w:eastAsia="仿宋" w:hAnsi="仿宋" w:hint="eastAsia"/>
          <w:b/>
          <w:sz w:val="24"/>
        </w:rPr>
        <w:t>的，联合体视同小微企业。</w:t>
      </w:r>
    </w:p>
    <w:p w14:paraId="4867146B"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14:paraId="35871E9E"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BAE73C2"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3.4支持科技</w:t>
      </w:r>
      <w:proofErr w:type="gramStart"/>
      <w:r w:rsidRPr="00F60F4E">
        <w:rPr>
          <w:rFonts w:ascii="仿宋" w:eastAsia="仿宋" w:hAnsi="仿宋" w:hint="eastAsia"/>
          <w:sz w:val="24"/>
        </w:rPr>
        <w:t>创新创新</w:t>
      </w:r>
      <w:proofErr w:type="gramEnd"/>
      <w:r w:rsidRPr="00F60F4E">
        <w:rPr>
          <w:rFonts w:ascii="仿宋" w:eastAsia="仿宋" w:hAnsi="仿宋" w:hint="eastAsia"/>
          <w:sz w:val="24"/>
        </w:rPr>
        <w:t>发展</w:t>
      </w:r>
    </w:p>
    <w:p w14:paraId="0E9BA396" w14:textId="77777777" w:rsidR="00290462" w:rsidRPr="00F60F4E" w:rsidRDefault="00436A8D" w:rsidP="005A302A">
      <w:pPr>
        <w:adjustRightInd/>
        <w:spacing w:line="460" w:lineRule="exact"/>
        <w:ind w:firstLineChars="200" w:firstLine="480"/>
        <w:contextualSpacing/>
        <w:rPr>
          <w:rFonts w:ascii="仿宋" w:eastAsia="仿宋" w:hAnsi="仿宋"/>
          <w:sz w:val="24"/>
        </w:rPr>
      </w:pPr>
      <w:r w:rsidRPr="00F60F4E">
        <w:rPr>
          <w:rFonts w:ascii="仿宋" w:eastAsia="仿宋" w:hAnsi="仿宋" w:hint="eastAsia"/>
          <w:sz w:val="24"/>
        </w:rPr>
        <w:t>对省级以上主管部门认定的首台套产品，自纳入《省推广应用指导目录》起三年内参加政府采购活动，视同已具备相应销售业绩，业绩分为满分。</w:t>
      </w:r>
    </w:p>
    <w:p w14:paraId="03DF5743"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3.5平等对待内外资企业和符合条件的破产重整企业</w:t>
      </w:r>
    </w:p>
    <w:p w14:paraId="2A23476F" w14:textId="77777777" w:rsidR="00290462" w:rsidRPr="00F60F4E" w:rsidRDefault="00436A8D" w:rsidP="005A302A">
      <w:pPr>
        <w:adjustRightInd/>
        <w:spacing w:line="460" w:lineRule="exact"/>
        <w:ind w:firstLineChars="200" w:firstLine="480"/>
        <w:contextualSpacing/>
        <w:rPr>
          <w:rFonts w:ascii="仿宋" w:eastAsia="仿宋" w:hAnsi="仿宋" w:cs="仿宋"/>
          <w:sz w:val="24"/>
        </w:rPr>
      </w:pPr>
      <w:r w:rsidRPr="00F60F4E">
        <w:rPr>
          <w:rFonts w:ascii="仿宋" w:eastAsia="仿宋" w:hAnsi="仿宋" w:cs="仿宋" w:hint="eastAsia"/>
          <w:sz w:val="24"/>
        </w:rPr>
        <w:t>平等对待内外资企业和符合条件的破产重整企业，切实保障企业公平竞争，平等维护企业的合法利益。</w:t>
      </w:r>
    </w:p>
    <w:p w14:paraId="2678399A"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★4.特别说明：</w:t>
      </w:r>
    </w:p>
    <w:p w14:paraId="6D469F56"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14:paraId="495B90A4"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4.2供应商应仔细阅读招标文件的所有内容，按照招标文件的要求提交投标文件，并对所提供的全部资料的真实性承担法律责任。</w:t>
      </w:r>
    </w:p>
    <w:p w14:paraId="58C8BAB8" w14:textId="77777777" w:rsidR="00290462" w:rsidRPr="00F60F4E" w:rsidRDefault="00436A8D" w:rsidP="005A302A">
      <w:pPr>
        <w:adjustRightInd/>
        <w:spacing w:line="460" w:lineRule="exact"/>
        <w:contextualSpacing/>
        <w:rPr>
          <w:rFonts w:ascii="仿宋" w:eastAsia="仿宋" w:hAnsi="仿宋"/>
          <w:sz w:val="24"/>
        </w:rPr>
      </w:pPr>
      <w:r w:rsidRPr="00F60F4E">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7B00833" w14:textId="77777777" w:rsidR="00290462" w:rsidRDefault="00290462" w:rsidP="005A302A">
      <w:pPr>
        <w:pStyle w:val="2b"/>
        <w:adjustRightInd/>
        <w:spacing w:before="0" w:line="460" w:lineRule="exact"/>
        <w:ind w:firstLine="640"/>
        <w:contextualSpacing/>
        <w:rPr>
          <w:rFonts w:ascii="仿宋" w:eastAsia="仿宋" w:hAnsi="仿宋" w:cs="仿宋"/>
          <w:sz w:val="32"/>
          <w:szCs w:val="32"/>
        </w:rPr>
      </w:pPr>
    </w:p>
    <w:p w14:paraId="273760D3"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14:paraId="128A3F65"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5A302A">
        <w:rPr>
          <w:rFonts w:ascii="仿宋" w:eastAsia="仿宋" w:hAnsi="仿宋" w:cs="仿宋" w:hint="eastAsia"/>
          <w:b/>
          <w:sz w:val="24"/>
        </w:rPr>
        <w:t>.</w:t>
      </w:r>
      <w:r>
        <w:rPr>
          <w:rFonts w:ascii="仿宋" w:eastAsia="仿宋" w:hAnsi="仿宋" w:cs="仿宋" w:hint="eastAsia"/>
          <w:b/>
          <w:sz w:val="24"/>
        </w:rPr>
        <w:t>招标方式</w:t>
      </w:r>
    </w:p>
    <w:p w14:paraId="5CAEB6C5"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1.1</w:t>
      </w:r>
      <w:r w:rsidR="00436A8D">
        <w:rPr>
          <w:rFonts w:ascii="仿宋" w:eastAsia="仿宋" w:hAnsi="仿宋" w:cs="仿宋" w:hint="eastAsia"/>
          <w:sz w:val="24"/>
        </w:rPr>
        <w:t>本次招标采用公开招标方式进行。</w:t>
      </w:r>
    </w:p>
    <w:p w14:paraId="35A67C6F"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1.2</w:t>
      </w:r>
      <w:r w:rsidR="00436A8D">
        <w:rPr>
          <w:rFonts w:ascii="仿宋" w:eastAsia="仿宋" w:hAnsi="仿宋" w:cs="仿宋" w:hint="eastAsia"/>
          <w:sz w:val="24"/>
        </w:rPr>
        <w:t>如某</w:t>
      </w:r>
      <w:proofErr w:type="gramStart"/>
      <w:r w:rsidR="00436A8D">
        <w:rPr>
          <w:rFonts w:ascii="仿宋" w:eastAsia="仿宋" w:hAnsi="仿宋" w:cs="仿宋" w:hint="eastAsia"/>
          <w:sz w:val="24"/>
        </w:rPr>
        <w:t>一标项投标人</w:t>
      </w:r>
      <w:proofErr w:type="gramEnd"/>
      <w:r w:rsidR="00436A8D">
        <w:rPr>
          <w:rFonts w:ascii="仿宋" w:eastAsia="仿宋" w:hAnsi="仿宋" w:cs="仿宋" w:hint="eastAsia"/>
          <w:sz w:val="24"/>
        </w:rPr>
        <w:t>或实质性响应招标文件的投标人不足三家时，由采购人重新组织招标或按有关规定实施。</w:t>
      </w:r>
    </w:p>
    <w:p w14:paraId="4F007222" w14:textId="77777777" w:rsidR="00290462" w:rsidRDefault="005A302A" w:rsidP="005A302A">
      <w:pPr>
        <w:adjustRightInd/>
        <w:spacing w:line="460" w:lineRule="exact"/>
        <w:contextualSpacing/>
        <w:rPr>
          <w:rFonts w:ascii="仿宋" w:eastAsia="仿宋" w:hAnsi="仿宋" w:cs="仿宋"/>
          <w:sz w:val="24"/>
        </w:rPr>
      </w:pPr>
      <w:r>
        <w:rPr>
          <w:rFonts w:ascii="仿宋" w:eastAsia="仿宋" w:hAnsi="仿宋" w:cs="仿宋" w:hint="eastAsia"/>
          <w:sz w:val="24"/>
        </w:rPr>
        <w:t>1.3</w:t>
      </w:r>
      <w:r w:rsidR="00436A8D">
        <w:rPr>
          <w:rFonts w:ascii="仿宋" w:eastAsia="仿宋" w:hAnsi="仿宋" w:cs="仿宋" w:hint="eastAsia"/>
          <w:sz w:val="24"/>
        </w:rPr>
        <w:t>本次招标设定限价，即招标公告中公布的各</w:t>
      </w:r>
      <w:proofErr w:type="gramStart"/>
      <w:r w:rsidR="00436A8D">
        <w:rPr>
          <w:rFonts w:ascii="仿宋" w:eastAsia="仿宋" w:hAnsi="仿宋" w:cs="仿宋" w:hint="eastAsia"/>
          <w:sz w:val="24"/>
        </w:rPr>
        <w:t>标项预算</w:t>
      </w:r>
      <w:proofErr w:type="gramEnd"/>
      <w:r w:rsidR="00436A8D">
        <w:rPr>
          <w:rFonts w:ascii="仿宋" w:eastAsia="仿宋" w:hAnsi="仿宋" w:cs="仿宋" w:hint="eastAsia"/>
          <w:sz w:val="24"/>
        </w:rPr>
        <w:t>金额或最高限价（</w:t>
      </w:r>
      <w:proofErr w:type="gramStart"/>
      <w:r w:rsidR="00436A8D">
        <w:rPr>
          <w:rFonts w:ascii="仿宋" w:eastAsia="仿宋" w:hAnsi="仿宋" w:cs="仿宋" w:hint="eastAsia"/>
          <w:sz w:val="24"/>
        </w:rPr>
        <w:t>各标项之间</w:t>
      </w:r>
      <w:proofErr w:type="gramEnd"/>
      <w:r w:rsidR="00436A8D">
        <w:rPr>
          <w:rFonts w:ascii="仿宋" w:eastAsia="仿宋" w:hAnsi="仿宋" w:cs="仿宋" w:hint="eastAsia"/>
          <w:sz w:val="24"/>
        </w:rPr>
        <w:lastRenderedPageBreak/>
        <w:t>的预算金额不能互相调整）。</w:t>
      </w:r>
    </w:p>
    <w:p w14:paraId="5F276AF3" w14:textId="77777777" w:rsidR="00290462" w:rsidRDefault="00436A8D" w:rsidP="005A302A">
      <w:pPr>
        <w:pStyle w:val="af2"/>
        <w:adjustRightInd/>
        <w:spacing w:line="460" w:lineRule="exact"/>
        <w:ind w:firstLineChars="0" w:firstLine="0"/>
        <w:contextualSpacing/>
        <w:jc w:val="left"/>
        <w:rPr>
          <w:rFonts w:ascii="仿宋" w:eastAsia="仿宋" w:hAnsi="仿宋" w:cs="仿宋"/>
          <w:b/>
        </w:rPr>
      </w:pPr>
      <w:r>
        <w:rPr>
          <w:rFonts w:ascii="仿宋" w:eastAsia="仿宋" w:hAnsi="仿宋" w:cs="仿宋" w:hint="eastAsia"/>
          <w:b/>
        </w:rPr>
        <w:t>2.授权委托</w:t>
      </w:r>
    </w:p>
    <w:p w14:paraId="063EDC00"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14:paraId="348A98CF" w14:textId="77777777" w:rsidR="00290462" w:rsidRDefault="005A302A"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436A8D">
        <w:rPr>
          <w:rFonts w:ascii="仿宋" w:eastAsia="仿宋" w:hAnsi="仿宋" w:cs="仿宋" w:hint="eastAsia"/>
          <w:b/>
          <w:sz w:val="24"/>
        </w:rPr>
        <w:t>投标费用</w:t>
      </w:r>
    </w:p>
    <w:p w14:paraId="44150881"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14:paraId="75F40564" w14:textId="77777777" w:rsidR="00290462" w:rsidRDefault="005A302A"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436A8D">
        <w:rPr>
          <w:rFonts w:ascii="仿宋" w:eastAsia="仿宋" w:hAnsi="仿宋" w:cs="仿宋" w:hint="eastAsia"/>
          <w:b/>
          <w:sz w:val="24"/>
        </w:rPr>
        <w:t>招标文件的修改</w:t>
      </w:r>
    </w:p>
    <w:p w14:paraId="2D7FC6F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14:paraId="19FFB789"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 xml:space="preserve">4.2招标文件的澄清 </w:t>
      </w:r>
    </w:p>
    <w:p w14:paraId="0230CE27"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w:t>
      </w:r>
      <w:r w:rsidR="00C1218D">
        <w:rPr>
          <w:rFonts w:ascii="仿宋" w:eastAsia="仿宋" w:hAnsi="仿宋" w:cs="仿宋" w:hint="eastAsia"/>
          <w:sz w:val="24"/>
        </w:rPr>
        <w:t>（</w:t>
      </w:r>
      <w:r>
        <w:rPr>
          <w:rFonts w:ascii="仿宋" w:eastAsia="仿宋" w:hAnsi="仿宋" w:cs="仿宋" w:hint="eastAsia"/>
          <w:sz w:val="24"/>
        </w:rPr>
        <w:t>包括电报、电传、传真、电子数据交换和电子邮件）</w:t>
      </w:r>
      <w:r w:rsidR="00C1218D">
        <w:rPr>
          <w:rFonts w:ascii="仿宋" w:eastAsia="仿宋" w:hAnsi="仿宋" w:cs="仿宋" w:hint="eastAsia"/>
          <w:sz w:val="24"/>
        </w:rPr>
        <w:t>）</w:t>
      </w:r>
      <w:r>
        <w:rPr>
          <w:rFonts w:ascii="仿宋" w:eastAsia="仿宋" w:hAnsi="仿宋" w:cs="仿宋" w:hint="eastAsia"/>
          <w:sz w:val="24"/>
        </w:rPr>
        <w:t>等通知招标人，但通知不得迟于开标前7日使招标人收到，招标人将用书面形式予以答复。如有必要，可将不说明来源的答复发给所有投标人。</w:t>
      </w:r>
    </w:p>
    <w:p w14:paraId="2561574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4.3招标文件的修改</w:t>
      </w:r>
    </w:p>
    <w:p w14:paraId="225F1A77"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870A8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8AB4824"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5.参考品牌</w:t>
      </w:r>
    </w:p>
    <w:p w14:paraId="7DFB4CEA"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w:t>
      </w:r>
      <w:r>
        <w:rPr>
          <w:rFonts w:ascii="仿宋" w:eastAsia="仿宋" w:hAnsi="仿宋" w:cs="仿宋" w:hint="eastAsia"/>
          <w:sz w:val="24"/>
        </w:rPr>
        <w:lastRenderedPageBreak/>
        <w:t>其产品与推荐品牌同档次、具有可比性,且品牌、型号性能相当或高于、服务条款相等或高于、符合招标方实际业务需求同档次优质品牌的说明</w:t>
      </w:r>
      <w:r w:rsidR="005A302A">
        <w:rPr>
          <w:rFonts w:ascii="仿宋" w:eastAsia="仿宋" w:hAnsi="仿宋" w:cs="仿宋" w:hint="eastAsia"/>
          <w:sz w:val="24"/>
        </w:rPr>
        <w:t>书，无法在投标文件中提供的，其投标可能会被拒绝（或作无效投标）。</w:t>
      </w:r>
    </w:p>
    <w:p w14:paraId="2CC2A3EC" w14:textId="77777777" w:rsidR="005A302A" w:rsidRDefault="005A302A" w:rsidP="005A302A">
      <w:pPr>
        <w:adjustRightInd/>
        <w:spacing w:line="460" w:lineRule="exact"/>
        <w:contextualSpacing/>
        <w:jc w:val="center"/>
        <w:outlineLvl w:val="0"/>
        <w:rPr>
          <w:rFonts w:ascii="仿宋" w:eastAsia="仿宋" w:hAnsi="仿宋" w:cs="仿宋"/>
          <w:b/>
          <w:sz w:val="32"/>
          <w:szCs w:val="32"/>
        </w:rPr>
      </w:pPr>
    </w:p>
    <w:p w14:paraId="42175267" w14:textId="77777777" w:rsidR="00290462" w:rsidRDefault="00436A8D" w:rsidP="005A302A">
      <w:pPr>
        <w:adjustRightInd/>
        <w:spacing w:line="460" w:lineRule="exact"/>
        <w:contextualSpacing/>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14:paraId="13C0FFB4" w14:textId="77777777" w:rsidR="00290462" w:rsidRDefault="00436A8D" w:rsidP="005A302A">
      <w:pPr>
        <w:adjustRightInd/>
        <w:spacing w:line="460" w:lineRule="exact"/>
        <w:contextualSpacing/>
        <w:jc w:val="left"/>
        <w:rPr>
          <w:rFonts w:ascii="仿宋" w:eastAsia="仿宋" w:hAnsi="仿宋" w:cs="仿宋"/>
          <w:b/>
          <w:bCs/>
          <w:sz w:val="24"/>
        </w:rPr>
      </w:pPr>
      <w:r>
        <w:rPr>
          <w:rFonts w:ascii="仿宋" w:eastAsia="仿宋" w:hAnsi="仿宋" w:cs="仿宋" w:hint="eastAsia"/>
          <w:b/>
          <w:bCs/>
          <w:sz w:val="24"/>
        </w:rPr>
        <w:t>1.投标文件的语言、计量单位、形式及效力</w:t>
      </w:r>
    </w:p>
    <w:p w14:paraId="6E1E5E66"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1E18703C" w14:textId="77777777" w:rsidR="00290462" w:rsidRDefault="005A302A"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1.2</w:t>
      </w:r>
      <w:r w:rsidR="00436A8D">
        <w:rPr>
          <w:rFonts w:ascii="仿宋" w:eastAsia="仿宋" w:hAnsi="仿宋" w:cs="仿宋" w:hint="eastAsia"/>
          <w:sz w:val="24"/>
        </w:rPr>
        <w:t>投标文件以及投标方与招标方就有关投标事宜的所有来往函电，均应以中文书写（技术术语除外）。</w:t>
      </w:r>
    </w:p>
    <w:p w14:paraId="2A9666F8" w14:textId="77777777" w:rsidR="00290462" w:rsidRDefault="005A302A"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1.3</w:t>
      </w:r>
      <w:r w:rsidR="00436A8D">
        <w:rPr>
          <w:rFonts w:ascii="仿宋" w:eastAsia="仿宋" w:hAnsi="仿宋" w:cs="仿宋" w:hint="eastAsia"/>
          <w:sz w:val="24"/>
        </w:rPr>
        <w:t>投标计量单位，除招标文件中有特殊要求外，应采用中华人民共和国法定计量单位，货币单位：人民币元。</w:t>
      </w:r>
    </w:p>
    <w:p w14:paraId="66F90245"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14:paraId="79D90A86"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1.5投标文件的形式和效力</w:t>
      </w:r>
    </w:p>
    <w:p w14:paraId="1675A16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14:paraId="39BCD2E4" w14:textId="77777777" w:rsidR="00290462" w:rsidRDefault="00436A8D" w:rsidP="005A302A">
      <w:pPr>
        <w:adjustRightInd/>
        <w:spacing w:line="460" w:lineRule="exact"/>
        <w:contextualSpacing/>
        <w:jc w:val="left"/>
        <w:rPr>
          <w:rFonts w:ascii="仿宋" w:eastAsia="仿宋" w:hAnsi="仿宋" w:cs="仿宋"/>
          <w:b/>
          <w:sz w:val="24"/>
          <w:u w:val="single"/>
        </w:rPr>
      </w:pPr>
      <w:r>
        <w:rPr>
          <w:rFonts w:ascii="仿宋" w:eastAsia="仿宋" w:hAnsi="仿宋" w:cs="仿宋" w:hint="eastAsia"/>
          <w:b/>
          <w:sz w:val="24"/>
          <w:u w:val="single"/>
        </w:rPr>
        <w:t>1.5.2投标文件的效力：</w:t>
      </w:r>
    </w:p>
    <w:p w14:paraId="1BF347B4" w14:textId="77777777" w:rsidR="00290462" w:rsidRDefault="00436A8D" w:rsidP="005A302A">
      <w:pPr>
        <w:adjustRightInd/>
        <w:spacing w:line="460" w:lineRule="exact"/>
        <w:ind w:firstLineChars="200" w:firstLine="482"/>
        <w:contextualSpacing/>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5F1273D2" w14:textId="77777777" w:rsidR="00290462" w:rsidRDefault="005A302A" w:rsidP="005A302A">
      <w:pPr>
        <w:pStyle w:val="af4"/>
        <w:adjustRightInd/>
        <w:spacing w:line="460" w:lineRule="exact"/>
        <w:contextualSpacing/>
        <w:rPr>
          <w:rFonts w:ascii="仿宋" w:eastAsia="仿宋" w:hAnsi="仿宋" w:cs="仿宋"/>
          <w:b/>
          <w:sz w:val="24"/>
          <w:szCs w:val="24"/>
        </w:rPr>
      </w:pPr>
      <w:r>
        <w:rPr>
          <w:rFonts w:ascii="仿宋" w:eastAsia="仿宋" w:hAnsi="仿宋" w:cs="仿宋" w:hint="eastAsia"/>
          <w:b/>
          <w:sz w:val="24"/>
          <w:szCs w:val="24"/>
        </w:rPr>
        <w:t>2.</w:t>
      </w:r>
      <w:r w:rsidR="00436A8D">
        <w:rPr>
          <w:rFonts w:ascii="仿宋" w:eastAsia="仿宋" w:hAnsi="仿宋" w:cs="仿宋" w:hint="eastAsia"/>
          <w:b/>
          <w:sz w:val="24"/>
          <w:szCs w:val="24"/>
        </w:rPr>
        <w:t>投标文件的组成</w:t>
      </w:r>
    </w:p>
    <w:p w14:paraId="61F2184D" w14:textId="77777777" w:rsidR="00290462" w:rsidRDefault="00436A8D" w:rsidP="005A302A">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14:paraId="1F9B3A16"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211017FD"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2.1.1符合参加政府采购活动应当具备的一般条件的承诺函；</w:t>
      </w:r>
    </w:p>
    <w:p w14:paraId="01750F05"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2.1.2联合协议（如果有</w:t>
      </w:r>
      <w:r w:rsidR="00C1218D">
        <w:rPr>
          <w:rFonts w:ascii="仿宋" w:eastAsia="仿宋" w:hAnsi="仿宋" w:cs="仿宋" w:hint="eastAsia"/>
          <w:sz w:val="24"/>
        </w:rPr>
        <w:t>）</w:t>
      </w:r>
      <w:r>
        <w:rPr>
          <w:rFonts w:ascii="仿宋" w:eastAsia="仿宋" w:hAnsi="仿宋" w:cs="仿宋" w:hint="eastAsia"/>
          <w:sz w:val="24"/>
        </w:rPr>
        <w:t>；</w:t>
      </w:r>
    </w:p>
    <w:p w14:paraId="02CDD896" w14:textId="77777777" w:rsidR="00290462" w:rsidRDefault="00436A8D" w:rsidP="005A302A">
      <w:pPr>
        <w:adjustRightInd/>
        <w:spacing w:line="460" w:lineRule="exact"/>
        <w:contextualSpacing/>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sidR="00C1218D">
        <w:rPr>
          <w:rFonts w:ascii="仿宋" w:eastAsia="仿宋" w:hAnsi="仿宋" w:cs="仿宋" w:hint="eastAsia"/>
          <w:snapToGrid w:val="0"/>
          <w:kern w:val="28"/>
          <w:sz w:val="24"/>
          <w:szCs w:val="20"/>
        </w:rPr>
        <w:t>）</w:t>
      </w:r>
      <w:r>
        <w:rPr>
          <w:rFonts w:ascii="仿宋" w:eastAsia="仿宋" w:hAnsi="仿宋" w:cs="仿宋" w:hint="eastAsia"/>
          <w:sz w:val="24"/>
        </w:rPr>
        <w:t>；</w:t>
      </w:r>
    </w:p>
    <w:p w14:paraId="2DFA9496"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2.1.4落实政府采购政策需满足的资格要求（如果有</w:t>
      </w:r>
      <w:r w:rsidR="00C1218D">
        <w:rPr>
          <w:rFonts w:ascii="仿宋" w:eastAsia="仿宋" w:hAnsi="仿宋" w:cs="仿宋" w:hint="eastAsia"/>
          <w:sz w:val="24"/>
        </w:rPr>
        <w:t>）</w:t>
      </w:r>
      <w:r>
        <w:rPr>
          <w:rFonts w:ascii="仿宋" w:eastAsia="仿宋" w:hAnsi="仿宋" w:cs="仿宋" w:hint="eastAsia"/>
          <w:sz w:val="24"/>
        </w:rPr>
        <w:t>；</w:t>
      </w:r>
    </w:p>
    <w:p w14:paraId="01231646"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2.1.5本项目的特定资格要求（如果有</w:t>
      </w:r>
      <w:r w:rsidR="00C1218D">
        <w:rPr>
          <w:rFonts w:ascii="仿宋" w:eastAsia="仿宋" w:hAnsi="仿宋" w:cs="仿宋" w:hint="eastAsia"/>
          <w:sz w:val="24"/>
        </w:rPr>
        <w:t>）</w:t>
      </w:r>
      <w:r>
        <w:rPr>
          <w:rFonts w:ascii="仿宋" w:eastAsia="仿宋" w:hAnsi="仿宋" w:cs="仿宋" w:hint="eastAsia"/>
          <w:sz w:val="24"/>
        </w:rPr>
        <w:t>。</w:t>
      </w:r>
    </w:p>
    <w:p w14:paraId="3A1A231B"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lastRenderedPageBreak/>
        <w:t>2.</w:t>
      </w:r>
      <w:r>
        <w:rPr>
          <w:rFonts w:ascii="仿宋" w:eastAsia="仿宋" w:hAnsi="仿宋" w:cs="仿宋" w:hint="eastAsia"/>
          <w:b/>
          <w:sz w:val="24"/>
        </w:rPr>
        <w:t>2商务技术</w:t>
      </w:r>
      <w:r>
        <w:rPr>
          <w:rFonts w:ascii="仿宋" w:eastAsia="仿宋" w:hAnsi="仿宋" w:cs="仿宋" w:hint="eastAsia"/>
          <w:b/>
          <w:sz w:val="24"/>
          <w:lang w:val="zh-CN"/>
        </w:rPr>
        <w:t>文件：</w:t>
      </w:r>
    </w:p>
    <w:p w14:paraId="17C1905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2.2.1投标函；</w:t>
      </w:r>
    </w:p>
    <w:p w14:paraId="77CA8EC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2.2.2法定代表人授权委托书；</w:t>
      </w:r>
    </w:p>
    <w:p w14:paraId="30D34A5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14:paraId="34D7EFB4"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2.2.4法定代表人身份证明书；</w:t>
      </w:r>
    </w:p>
    <w:p w14:paraId="5B13AF25"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D3307B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2.2.6廉政承诺书（格式见第六部分附件）；</w:t>
      </w:r>
    </w:p>
    <w:p w14:paraId="49BBD93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687DAE2"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2.2.8供应商应提供针对项目的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14:paraId="64E4DEC6"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14:paraId="3B43477E"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14:paraId="1F1A8664" w14:textId="77777777" w:rsidR="00290462" w:rsidRDefault="00436A8D" w:rsidP="005A302A">
      <w:pPr>
        <w:adjustRightInd/>
        <w:spacing w:line="460" w:lineRule="exact"/>
        <w:ind w:firstLineChars="200" w:firstLine="480"/>
        <w:contextualSpacing/>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57A26718"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2.2.9针对本项目建设的详细实施计划。本项目详细工作实施组织方案，包括</w:t>
      </w:r>
      <w:r w:rsidR="00C1218D">
        <w:rPr>
          <w:rFonts w:ascii="仿宋" w:eastAsia="仿宋" w:hAnsi="仿宋" w:cs="仿宋" w:hint="eastAsia"/>
          <w:sz w:val="24"/>
        </w:rPr>
        <w:t>（</w:t>
      </w:r>
      <w:r>
        <w:rPr>
          <w:rFonts w:ascii="仿宋" w:eastAsia="仿宋" w:hAnsi="仿宋" w:cs="仿宋" w:hint="eastAsia"/>
          <w:sz w:val="24"/>
        </w:rPr>
        <w:t>但不限于</w:t>
      </w:r>
      <w:r w:rsidR="00C1218D">
        <w:rPr>
          <w:rFonts w:ascii="仿宋" w:eastAsia="仿宋" w:hAnsi="仿宋" w:cs="仿宋" w:hint="eastAsia"/>
          <w:sz w:val="24"/>
        </w:rPr>
        <w:t>）</w:t>
      </w:r>
      <w:r>
        <w:rPr>
          <w:rFonts w:ascii="仿宋" w:eastAsia="仿宋" w:hAnsi="仿宋" w:cs="仿宋" w:hint="eastAsia"/>
          <w:sz w:val="24"/>
        </w:rPr>
        <w:t>以下内容：组织机构、工作时间进度表、工作程序和步骤、管理和协调方法、关</w:t>
      </w:r>
      <w:r>
        <w:rPr>
          <w:rFonts w:ascii="仿宋" w:eastAsia="仿宋" w:hAnsi="仿宋" w:cs="仿宋" w:hint="eastAsia"/>
          <w:sz w:val="24"/>
        </w:rPr>
        <w:lastRenderedPageBreak/>
        <w:t>键步骤的思路和要点。</w:t>
      </w:r>
    </w:p>
    <w:p w14:paraId="0C59E97A"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2.2.10项目验收之前、验收之后的维护方案；针对本项目的维护方案，包括本地</w:t>
      </w:r>
      <w:r w:rsidR="00C1218D">
        <w:rPr>
          <w:rFonts w:ascii="仿宋" w:eastAsia="仿宋" w:hAnsi="仿宋" w:cs="仿宋" w:hint="eastAsia"/>
          <w:sz w:val="24"/>
        </w:rPr>
        <w:t>（</w:t>
      </w:r>
      <w:r>
        <w:rPr>
          <w:rFonts w:ascii="仿宋" w:eastAsia="仿宋" w:hAnsi="仿宋" w:cs="仿宋" w:hint="eastAsia"/>
          <w:sz w:val="24"/>
        </w:rPr>
        <w:t>绍兴</w:t>
      </w:r>
      <w:r w:rsidR="00C1218D">
        <w:rPr>
          <w:rFonts w:ascii="仿宋" w:eastAsia="仿宋" w:hAnsi="仿宋" w:cs="仿宋" w:hint="eastAsia"/>
          <w:sz w:val="24"/>
        </w:rPr>
        <w:t>）</w:t>
      </w:r>
      <w:r>
        <w:rPr>
          <w:rFonts w:ascii="仿宋" w:eastAsia="仿宋" w:hAnsi="仿宋" w:cs="仿宋" w:hint="eastAsia"/>
          <w:sz w:val="24"/>
        </w:rPr>
        <w:t>售后服务机构及人员情况等。供应商应以书面形式完整准确地表述售后服务承诺</w:t>
      </w:r>
      <w:r w:rsidR="00C1218D">
        <w:rPr>
          <w:rFonts w:ascii="仿宋" w:eastAsia="仿宋" w:hAnsi="仿宋" w:cs="仿宋" w:hint="eastAsia"/>
          <w:sz w:val="24"/>
        </w:rPr>
        <w:t>（</w:t>
      </w:r>
      <w:r>
        <w:rPr>
          <w:rFonts w:ascii="仿宋" w:eastAsia="仿宋" w:hAnsi="仿宋" w:cs="仿宋" w:hint="eastAsia"/>
          <w:sz w:val="24"/>
        </w:rPr>
        <w:t>范围、标准及期限等</w:t>
      </w:r>
      <w:r w:rsidR="00C1218D">
        <w:rPr>
          <w:rFonts w:ascii="仿宋" w:eastAsia="仿宋" w:hAnsi="仿宋" w:cs="仿宋" w:hint="eastAsia"/>
          <w:sz w:val="24"/>
        </w:rPr>
        <w:t>）</w:t>
      </w:r>
      <w:r>
        <w:rPr>
          <w:rFonts w:ascii="仿宋" w:eastAsia="仿宋" w:hAnsi="仿宋" w:cs="仿宋" w:hint="eastAsia"/>
          <w:sz w:val="24"/>
        </w:rPr>
        <w:t>、供应商可能增加的服务承诺等。并明示服务承诺可能涉及的前提设定和费用，否则将被认为是无条件和免费的。承诺质保期内均提供免费上门服务。</w:t>
      </w:r>
    </w:p>
    <w:p w14:paraId="705E940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14:paraId="7762D9C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00C1218D">
        <w:rPr>
          <w:rFonts w:ascii="仿宋" w:eastAsia="仿宋" w:hAnsi="仿宋" w:cs="仿宋" w:hint="eastAsia"/>
          <w:sz w:val="24"/>
        </w:rPr>
        <w:t>（</w:t>
      </w:r>
      <w:r>
        <w:rPr>
          <w:rFonts w:ascii="仿宋" w:eastAsia="仿宋" w:hAnsi="仿宋" w:cs="仿宋" w:hint="eastAsia"/>
          <w:sz w:val="24"/>
        </w:rPr>
        <w:t>包括从事相关项目的经验，对每一个项目有一个简要的描述，该人员参与的时间以及在项目中的责任</w:t>
      </w:r>
      <w:r w:rsidR="00C1218D">
        <w:rPr>
          <w:rFonts w:ascii="仿宋" w:eastAsia="仿宋" w:hAnsi="仿宋" w:cs="仿宋" w:hint="eastAsia"/>
          <w:sz w:val="24"/>
        </w:rPr>
        <w:t>）</w:t>
      </w:r>
      <w:r>
        <w:rPr>
          <w:rFonts w:ascii="仿宋" w:eastAsia="仿宋" w:hAnsi="仿宋" w:cs="仿宋" w:hint="eastAsia"/>
          <w:sz w:val="24"/>
        </w:rPr>
        <w:t>，资质情况等。</w:t>
      </w:r>
    </w:p>
    <w:p w14:paraId="264917A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5D1C7D30"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2.2.14备品备件清单（含随机自带的备品备件和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14:paraId="28FB846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2.2.15培训计划（如有）；</w:t>
      </w:r>
    </w:p>
    <w:p w14:paraId="54129DA9"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2.2.16验收方案；</w:t>
      </w:r>
    </w:p>
    <w:p w14:paraId="6937321C" w14:textId="77777777" w:rsidR="00290462" w:rsidRDefault="00436A8D" w:rsidP="005A302A">
      <w:pPr>
        <w:adjustRightInd/>
        <w:spacing w:line="460" w:lineRule="exact"/>
        <w:contextualSpacing/>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14:paraId="058A5496" w14:textId="77777777" w:rsidR="00290462" w:rsidRDefault="00436A8D" w:rsidP="005A302A">
      <w:pPr>
        <w:adjustRightInd/>
        <w:spacing w:line="460" w:lineRule="exact"/>
        <w:contextualSpacing/>
        <w:rPr>
          <w:lang w:val="zh-CN"/>
        </w:rPr>
      </w:pPr>
      <w:r>
        <w:rPr>
          <w:rFonts w:ascii="仿宋" w:eastAsia="仿宋" w:hAnsi="仿宋" w:cs="仿宋" w:hint="eastAsia"/>
          <w:sz w:val="24"/>
        </w:rPr>
        <w:t>2.2.18投标人需要说明的其他文件和说明（格式自拟）。</w:t>
      </w:r>
    </w:p>
    <w:p w14:paraId="26DBAE00" w14:textId="77777777" w:rsidR="00290462" w:rsidRDefault="00436A8D" w:rsidP="005A302A">
      <w:pPr>
        <w:adjustRightInd/>
        <w:spacing w:line="460" w:lineRule="exact"/>
        <w:contextualSpacing/>
        <w:rPr>
          <w:rFonts w:ascii="仿宋" w:eastAsia="仿宋" w:hAnsi="仿宋" w:cs="仿宋"/>
          <w:b/>
          <w:sz w:val="24"/>
          <w:lang w:val="zh-CN"/>
        </w:rPr>
      </w:pPr>
      <w:r>
        <w:rPr>
          <w:rFonts w:ascii="仿宋" w:eastAsia="仿宋" w:hAnsi="仿宋" w:cs="仿宋" w:hint="eastAsia"/>
          <w:b/>
          <w:sz w:val="24"/>
          <w:lang w:val="zh-CN"/>
        </w:rPr>
        <w:t xml:space="preserve">2.3报价文件： </w:t>
      </w:r>
    </w:p>
    <w:p w14:paraId="54AEEF9E"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2.3.1开标一览表（报价表）；</w:t>
      </w:r>
    </w:p>
    <w:p w14:paraId="562B7463"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hint="eastAsia"/>
          <w:sz w:val="24"/>
        </w:rPr>
        <w:t>2.3.2中小企业声明函（如果有）。</w:t>
      </w:r>
    </w:p>
    <w:p w14:paraId="5C1CDAB2" w14:textId="77777777" w:rsidR="00290462" w:rsidRDefault="00436A8D" w:rsidP="005A302A">
      <w:pPr>
        <w:adjustRightInd/>
        <w:spacing w:line="460" w:lineRule="exact"/>
        <w:contextualSpacing/>
        <w:rPr>
          <w:rFonts w:ascii="仿宋" w:eastAsia="仿宋" w:hAnsi="仿宋" w:cs="仿宋"/>
          <w:sz w:val="24"/>
        </w:rPr>
      </w:pPr>
      <w:r>
        <w:rPr>
          <w:rFonts w:ascii="仿宋" w:eastAsia="仿宋" w:hAnsi="仿宋" w:cs="仿宋"/>
          <w:snapToGrid w:val="0"/>
          <w:sz w:val="24"/>
        </w:rPr>
        <w:t xml:space="preserve">2.3.3 </w:t>
      </w:r>
      <w:r>
        <w:rPr>
          <w:rFonts w:ascii="仿宋_GB2312" w:eastAsia="仿宋_GB2312" w:hAnsi="宋体" w:cs="仿宋_GB2312"/>
          <w:snapToGrid w:val="0"/>
          <w:sz w:val="24"/>
        </w:rPr>
        <w:t>残疾人福利性单位声明函</w:t>
      </w:r>
      <w:r>
        <w:rPr>
          <w:rFonts w:ascii="仿宋_GB2312" w:eastAsia="仿宋_GB2312" w:hAnsi="宋体" w:cs="仿宋_GB2312" w:hint="eastAsia"/>
          <w:snapToGrid w:val="0"/>
          <w:sz w:val="24"/>
        </w:rPr>
        <w:t>（如果有）</w:t>
      </w:r>
    </w:p>
    <w:p w14:paraId="59FECB9C" w14:textId="77777777" w:rsidR="00290462" w:rsidRDefault="00436A8D" w:rsidP="005A302A">
      <w:pPr>
        <w:adjustRightInd/>
        <w:spacing w:line="460" w:lineRule="exact"/>
        <w:contextualSpacing/>
        <w:rPr>
          <w:rFonts w:ascii="仿宋" w:eastAsia="仿宋" w:hAnsi="仿宋" w:cs="仿宋"/>
          <w:b/>
          <w:bCs/>
          <w:sz w:val="32"/>
        </w:rPr>
      </w:pPr>
      <w:r>
        <w:rPr>
          <w:rFonts w:ascii="仿宋" w:eastAsia="仿宋" w:hAnsi="仿宋" w:cs="仿宋"/>
          <w:b/>
          <w:bCs/>
          <w:sz w:val="24"/>
          <w:szCs w:val="20"/>
        </w:rPr>
        <w:lastRenderedPageBreak/>
        <w:t>3.投标报价</w:t>
      </w:r>
    </w:p>
    <w:p w14:paraId="1ED5FD8F"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3.1报价为采购人可以合格使用产品的价格，包括货款、包装、运输、保险、货到就位以及安装、调试、培训、保修及产品知识产权等一切费用。</w:t>
      </w:r>
    </w:p>
    <w:p w14:paraId="126D2148"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3.2招标文件未列明，而投标人认为必需的费用也需列入报价。</w:t>
      </w:r>
    </w:p>
    <w:p w14:paraId="7FA281D2"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3.3投标报价只允许有一个报价，有选择的报价将不予接受（除指定外）。</w:t>
      </w:r>
    </w:p>
    <w:p w14:paraId="185B5E1C"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sz w:val="24"/>
        </w:rPr>
        <w:t>3.4投标人提供虚假材料投标的，投标无效。</w:t>
      </w:r>
    </w:p>
    <w:p w14:paraId="043625BA" w14:textId="77777777" w:rsidR="00290462" w:rsidRDefault="00436A8D" w:rsidP="005A302A">
      <w:pPr>
        <w:pStyle w:val="2b"/>
        <w:adjustRightInd/>
        <w:spacing w:before="0" w:line="460" w:lineRule="exact"/>
        <w:ind w:firstLineChars="0" w:firstLine="0"/>
        <w:contextualSpacing/>
        <w:outlineLvl w:val="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2C5203F9"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14:paraId="616F3229"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14:paraId="01E42C69"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14:paraId="29885FA2"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6FC99920"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24045836" w14:textId="77777777" w:rsidR="00290462" w:rsidRDefault="00436A8D" w:rsidP="005A302A">
      <w:pPr>
        <w:adjustRightInd/>
        <w:spacing w:line="460" w:lineRule="exact"/>
        <w:contextualSpacing/>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55B8E58F" w14:textId="77777777" w:rsidR="00290462" w:rsidRDefault="00436A8D" w:rsidP="005A302A">
      <w:pPr>
        <w:pStyle w:val="2b"/>
        <w:adjustRightInd/>
        <w:spacing w:before="0" w:line="460" w:lineRule="exact"/>
        <w:ind w:firstLineChars="0" w:firstLine="0"/>
        <w:contextualSpacing/>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14:paraId="314B85E7"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sidR="005A302A">
        <w:rPr>
          <w:rFonts w:ascii="仿宋" w:eastAsia="仿宋" w:hAnsi="仿宋" w:cs="仿宋" w:hint="eastAsia"/>
          <w:sz w:val="24"/>
        </w:rPr>
        <w:t>1</w:t>
      </w:r>
      <w:r>
        <w:rPr>
          <w:rFonts w:ascii="仿宋" w:eastAsia="仿宋"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95CB86C"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w:t>
      </w:r>
      <w:r>
        <w:rPr>
          <w:rFonts w:ascii="仿宋" w:eastAsia="仿宋" w:hAnsi="仿宋" w:cs="仿宋" w:hint="eastAsia"/>
          <w:sz w:val="24"/>
        </w:rPr>
        <w:lastRenderedPageBreak/>
        <w:t>或提取投标文件。</w:t>
      </w:r>
    </w:p>
    <w:p w14:paraId="351BE858" w14:textId="77777777" w:rsidR="00290462" w:rsidRDefault="00436A8D" w:rsidP="005A302A">
      <w:pPr>
        <w:adjustRightInd/>
        <w:spacing w:line="460" w:lineRule="exact"/>
        <w:contextualSpacing/>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0AAD3B08" w14:textId="77777777" w:rsidR="00290462" w:rsidRDefault="00436A8D" w:rsidP="005A302A">
      <w:pPr>
        <w:adjustRightInd/>
        <w:spacing w:line="460" w:lineRule="exact"/>
        <w:contextualSpacing/>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14:paraId="32BE6B30" w14:textId="77777777" w:rsidR="00290462" w:rsidRDefault="00436A8D" w:rsidP="00A00C27">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14:paraId="4E22DCA4" w14:textId="77777777" w:rsidR="00290462" w:rsidRDefault="00436A8D" w:rsidP="00A00C27">
      <w:pPr>
        <w:adjustRightInd/>
        <w:spacing w:line="460" w:lineRule="exact"/>
        <w:contextualSpacing/>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14:paraId="2A774F01" w14:textId="77777777" w:rsidR="00290462" w:rsidRDefault="00436A8D" w:rsidP="00A00C27">
      <w:pPr>
        <w:pStyle w:val="2b"/>
        <w:adjustRightInd/>
        <w:spacing w:before="0" w:line="460" w:lineRule="exact"/>
        <w:ind w:firstLineChars="0" w:firstLine="0"/>
        <w:contextualSpacing/>
        <w:rPr>
          <w:rFonts w:ascii="仿宋" w:eastAsia="仿宋" w:hAnsi="仿宋" w:cs="仿宋"/>
          <w:szCs w:val="24"/>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E1EA185" w14:textId="77777777" w:rsidR="00A00C27" w:rsidRDefault="00A00C27" w:rsidP="00A00C27">
      <w:pPr>
        <w:pStyle w:val="2b"/>
        <w:adjustRightInd/>
        <w:spacing w:before="0" w:line="460" w:lineRule="exact"/>
        <w:ind w:firstLineChars="0" w:firstLine="0"/>
        <w:contextualSpacing/>
        <w:rPr>
          <w:rFonts w:ascii="仿宋" w:eastAsia="仿宋" w:hAnsi="仿宋" w:cs="仿宋"/>
          <w:b/>
          <w:sz w:val="32"/>
        </w:rPr>
      </w:pPr>
    </w:p>
    <w:p w14:paraId="38274216" w14:textId="77777777" w:rsidR="00290462" w:rsidRDefault="00436A8D" w:rsidP="005A302A">
      <w:pPr>
        <w:adjustRightInd/>
        <w:spacing w:line="460" w:lineRule="exact"/>
        <w:contextualSpacing/>
        <w:jc w:val="center"/>
        <w:rPr>
          <w:rFonts w:ascii="仿宋" w:eastAsia="仿宋" w:hAnsi="仿宋" w:cs="仿宋"/>
          <w:b/>
          <w:sz w:val="32"/>
          <w:szCs w:val="32"/>
        </w:rPr>
      </w:pPr>
      <w:bookmarkStart w:id="37" w:name="_Toc91899903"/>
      <w:r>
        <w:rPr>
          <w:rFonts w:ascii="仿宋" w:eastAsia="仿宋" w:hAnsi="仿宋" w:cs="仿宋" w:hint="eastAsia"/>
          <w:b/>
          <w:sz w:val="32"/>
          <w:szCs w:val="32"/>
        </w:rPr>
        <w:t>四、开标和评标</w:t>
      </w:r>
    </w:p>
    <w:p w14:paraId="551F068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1</w:t>
      </w:r>
      <w:r w:rsidR="005A302A">
        <w:rPr>
          <w:rFonts w:ascii="仿宋" w:eastAsia="仿宋" w:hAnsi="仿宋" w:cs="仿宋" w:hint="eastAsia"/>
          <w:b/>
          <w:sz w:val="24"/>
        </w:rPr>
        <w:t>.</w:t>
      </w:r>
      <w:r>
        <w:rPr>
          <w:rFonts w:ascii="仿宋" w:eastAsia="仿宋" w:hAnsi="仿宋" w:cs="仿宋" w:hint="eastAsia"/>
          <w:b/>
          <w:sz w:val="24"/>
        </w:rPr>
        <w:t>电子招投标开标及评审程序</w:t>
      </w:r>
    </w:p>
    <w:p w14:paraId="22496BC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1.1投标截止时间后，主持人宣布开标会开始。</w:t>
      </w:r>
    </w:p>
    <w:p w14:paraId="75B7FD11"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14:paraId="2E745E3A"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1.3评标委员会对资格和商务技术响应文件进行评审。</w:t>
      </w:r>
    </w:p>
    <w:p w14:paraId="414FA40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27544290"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668A539F"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63B6D54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1.7主持人公布评标结果。</w:t>
      </w:r>
    </w:p>
    <w:p w14:paraId="7820C873" w14:textId="77777777" w:rsidR="00290462" w:rsidRDefault="00436A8D" w:rsidP="00A00C27">
      <w:pPr>
        <w:adjustRightInd/>
        <w:spacing w:line="460" w:lineRule="exact"/>
        <w:ind w:firstLineChars="200" w:firstLine="482"/>
        <w:contextualSpacing/>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14:paraId="1CB6E4CE"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2.采购过程中出现以下情形，导致电子交易平台无法正常运行，或者无法保证电子交易的公平、公正和安全时，采购组织机构可中止电子交易活动：</w:t>
      </w:r>
    </w:p>
    <w:p w14:paraId="2F74849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2.1电子交易平台发生故障而无法登录访问的；</w:t>
      </w:r>
    </w:p>
    <w:p w14:paraId="240F287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14:paraId="74910D8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14:paraId="7BC04D1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 xml:space="preserve">2.4病毒发作导致不能进行正常操作的； </w:t>
      </w:r>
    </w:p>
    <w:p w14:paraId="1B59E71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2.5其他无法保证电子交易的公平、公正和安全的情况。</w:t>
      </w:r>
    </w:p>
    <w:p w14:paraId="63030358"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5A42455"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3</w:t>
      </w:r>
      <w:r w:rsidR="005A302A">
        <w:rPr>
          <w:rFonts w:ascii="仿宋" w:eastAsia="仿宋" w:hAnsi="仿宋" w:cs="仿宋" w:hint="eastAsia"/>
          <w:b/>
          <w:sz w:val="24"/>
        </w:rPr>
        <w:t>.</w:t>
      </w:r>
      <w:r>
        <w:rPr>
          <w:rFonts w:ascii="仿宋" w:eastAsia="仿宋" w:hAnsi="仿宋" w:cs="仿宋" w:hint="eastAsia"/>
          <w:b/>
          <w:sz w:val="24"/>
        </w:rPr>
        <w:t>评标</w:t>
      </w:r>
    </w:p>
    <w:p w14:paraId="051290CC"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3449934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14:paraId="05A3512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3.3评标委员会负责对投标人资格的最终审定。</w:t>
      </w:r>
    </w:p>
    <w:p w14:paraId="656DEB09"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44DEA13E"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14:paraId="2BDCB3B9" w14:textId="77777777" w:rsidR="00290462" w:rsidRDefault="00436A8D" w:rsidP="005A302A">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14:paraId="4CE77EC6"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14:paraId="67F73F1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3.6评标委员会对投标文件的判定，只依据投标文件和招标文件内容本身，不依据任何外来证明。</w:t>
      </w:r>
    </w:p>
    <w:p w14:paraId="133CCC19" w14:textId="77777777" w:rsidR="00290462" w:rsidRDefault="00436A8D" w:rsidP="00A00C27">
      <w:pPr>
        <w:adjustRightInd/>
        <w:spacing w:line="460" w:lineRule="exact"/>
        <w:contextualSpacing/>
        <w:jc w:val="left"/>
        <w:rPr>
          <w:rFonts w:ascii="仿宋" w:eastAsia="仿宋" w:hAnsi="仿宋" w:cs="仿宋"/>
          <w:kern w:val="0"/>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14:paraId="1E6E9408"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4</w:t>
      </w:r>
      <w:r w:rsidR="005A302A">
        <w:rPr>
          <w:rFonts w:ascii="仿宋" w:eastAsia="仿宋" w:hAnsi="仿宋" w:cs="仿宋" w:hint="eastAsia"/>
          <w:b/>
          <w:sz w:val="24"/>
        </w:rPr>
        <w:t>.</w:t>
      </w:r>
      <w:r>
        <w:rPr>
          <w:rFonts w:ascii="仿宋" w:eastAsia="仿宋" w:hAnsi="仿宋" w:cs="仿宋" w:hint="eastAsia"/>
          <w:b/>
          <w:sz w:val="24"/>
        </w:rPr>
        <w:t>投标文件的初审鉴定</w:t>
      </w:r>
    </w:p>
    <w:p w14:paraId="1331AC2F"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4.1资格性审查</w:t>
      </w:r>
    </w:p>
    <w:p w14:paraId="73A7402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14:paraId="72559B31"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4.2符合性审查</w:t>
      </w:r>
    </w:p>
    <w:p w14:paraId="592FA47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14:paraId="13C4E783"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03F23940" w14:textId="77777777" w:rsidR="00290462" w:rsidRDefault="00A00C27" w:rsidP="005A302A">
      <w:pPr>
        <w:adjustRightInd/>
        <w:spacing w:line="460" w:lineRule="exact"/>
        <w:contextualSpacing/>
        <w:jc w:val="left"/>
        <w:rPr>
          <w:rFonts w:ascii="仿宋" w:eastAsia="仿宋" w:hAnsi="仿宋" w:cs="仿宋"/>
          <w:b/>
          <w:sz w:val="24"/>
        </w:rPr>
      </w:pPr>
      <w:r>
        <w:rPr>
          <w:rFonts w:ascii="仿宋" w:eastAsia="仿宋" w:hAnsi="仿宋" w:cs="仿宋" w:hint="eastAsia"/>
          <w:b/>
          <w:kern w:val="0"/>
          <w:sz w:val="24"/>
        </w:rPr>
        <w:t>5.</w:t>
      </w:r>
      <w:r w:rsidR="00436A8D">
        <w:rPr>
          <w:rFonts w:ascii="仿宋" w:eastAsia="仿宋" w:hAnsi="仿宋" w:cs="仿宋" w:hint="eastAsia"/>
          <w:b/>
          <w:sz w:val="24"/>
        </w:rPr>
        <w:t>投标文件报价出现前后不一致的，按照下列规定修正：</w:t>
      </w:r>
    </w:p>
    <w:p w14:paraId="7E8B099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14:paraId="36FCC32C"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5.2大写金额和小写金额不一致的，以大写金额为准；</w:t>
      </w:r>
    </w:p>
    <w:p w14:paraId="19D841A2"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14:paraId="185AA4BE"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14:paraId="686ECC09" w14:textId="77777777" w:rsidR="00290462" w:rsidRDefault="00436A8D" w:rsidP="00A00C27">
      <w:pPr>
        <w:adjustRightInd/>
        <w:spacing w:line="460" w:lineRule="exact"/>
        <w:ind w:firstLineChars="200" w:firstLine="480"/>
        <w:contextualSpacing/>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D966C41" w14:textId="77777777" w:rsidR="00290462" w:rsidRDefault="00436A8D" w:rsidP="005A302A">
      <w:pPr>
        <w:adjustRightInd/>
        <w:spacing w:line="460" w:lineRule="exact"/>
        <w:contextualSpacing/>
        <w:jc w:val="left"/>
        <w:rPr>
          <w:rFonts w:ascii="仿宋" w:eastAsia="仿宋" w:hAnsi="仿宋" w:cs="仿宋"/>
          <w:b/>
          <w:sz w:val="24"/>
        </w:rPr>
      </w:pPr>
      <w:r>
        <w:rPr>
          <w:rFonts w:ascii="仿宋" w:eastAsia="仿宋" w:hAnsi="仿宋" w:cs="仿宋" w:hint="eastAsia"/>
          <w:b/>
          <w:sz w:val="24"/>
        </w:rPr>
        <w:t>6.投标文件的评审、比较和否决</w:t>
      </w:r>
    </w:p>
    <w:p w14:paraId="0EC3E48A"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14:paraId="0C233D68"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lastRenderedPageBreak/>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14:paraId="3EF765E5"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14:paraId="340CD4FD"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14:paraId="6B53BCB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067C5570"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6AE654C5" w14:textId="77777777" w:rsidR="00290462" w:rsidRDefault="00A00C27"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w:t>
      </w:r>
      <w:r w:rsidR="00436A8D">
        <w:rPr>
          <w:rFonts w:ascii="仿宋" w:eastAsia="仿宋" w:hAnsi="仿宋" w:cs="仿宋" w:hint="eastAsia"/>
          <w:sz w:val="24"/>
        </w:rPr>
        <w:t>报价审核。对符合采购需求且通过商务技术（资信）评审的投标人的报价的合理性、准确性等进行审查核实。</w:t>
      </w:r>
    </w:p>
    <w:p w14:paraId="214EF46B"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14:paraId="6D03613E"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35B68674"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14:paraId="3650DE97" w14:textId="77777777" w:rsidR="00290462" w:rsidRDefault="00436A8D" w:rsidP="00A00C27">
      <w:pPr>
        <w:adjustRightInd/>
        <w:spacing w:line="460" w:lineRule="exact"/>
        <w:contextualSpacing/>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57782783" w14:textId="77777777" w:rsidR="00290462" w:rsidRDefault="00436A8D" w:rsidP="005A302A">
      <w:pPr>
        <w:pStyle w:val="ab"/>
        <w:widowControl w:val="0"/>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7.投标文件的澄清</w:t>
      </w:r>
    </w:p>
    <w:p w14:paraId="3790B291" w14:textId="77777777" w:rsidR="00290462" w:rsidRDefault="00436A8D" w:rsidP="00A00C27">
      <w:pPr>
        <w:pStyle w:val="ab"/>
        <w:widowControl w:val="0"/>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51F46AF" w14:textId="77777777" w:rsidR="00A00C27" w:rsidRDefault="00436A8D" w:rsidP="00A00C27">
      <w:pPr>
        <w:pStyle w:val="af4"/>
        <w:adjustRightInd/>
        <w:spacing w:line="460" w:lineRule="exact"/>
        <w:contextualSpacing/>
        <w:jc w:val="left"/>
        <w:rPr>
          <w:rFonts w:ascii="仿宋" w:eastAsia="仿宋" w:hAnsi="仿宋" w:cs="仿宋"/>
          <w:b/>
          <w:sz w:val="24"/>
          <w:szCs w:val="24"/>
        </w:rPr>
      </w:pPr>
      <w:r>
        <w:rPr>
          <w:rFonts w:ascii="仿宋" w:eastAsia="仿宋" w:hAnsi="仿宋" w:cs="仿宋" w:hint="eastAsia"/>
          <w:b/>
          <w:sz w:val="24"/>
          <w:szCs w:val="24"/>
        </w:rPr>
        <w:t>8.无效投标的情形</w:t>
      </w:r>
    </w:p>
    <w:p w14:paraId="5BE77187" w14:textId="77777777" w:rsidR="00290462" w:rsidRPr="00A00C27" w:rsidRDefault="00436A8D" w:rsidP="00A00C27">
      <w:pPr>
        <w:pStyle w:val="af4"/>
        <w:adjustRightInd/>
        <w:spacing w:line="460" w:lineRule="exact"/>
        <w:contextualSpacing/>
        <w:jc w:val="left"/>
        <w:rPr>
          <w:rFonts w:ascii="仿宋" w:eastAsia="仿宋" w:hAnsi="仿宋" w:cs="仿宋"/>
          <w:b/>
          <w:sz w:val="24"/>
          <w:szCs w:val="24"/>
        </w:rPr>
      </w:pPr>
      <w:r>
        <w:rPr>
          <w:rFonts w:ascii="仿宋" w:eastAsia="仿宋" w:hAnsi="仿宋" w:cs="仿宋" w:hint="eastAsia"/>
          <w:sz w:val="24"/>
        </w:rPr>
        <w:lastRenderedPageBreak/>
        <w:t>投标文件有下列情形之一的作无效投标处理：</w:t>
      </w:r>
    </w:p>
    <w:p w14:paraId="58FB2C9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14:paraId="36EABA4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65F927AF"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22744203"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611533F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0577AADB"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w:t>
      </w:r>
      <w:r w:rsidR="00C1218D">
        <w:rPr>
          <w:rFonts w:ascii="仿宋" w:eastAsia="仿宋" w:hAnsi="仿宋" w:cs="仿宋" w:hint="eastAsia"/>
          <w:b/>
          <w:sz w:val="24"/>
        </w:rPr>
        <w:t>（</w:t>
      </w:r>
      <w:r>
        <w:rPr>
          <w:rFonts w:ascii="仿宋" w:eastAsia="仿宋" w:hAnsi="仿宋" w:cs="仿宋" w:hint="eastAsia"/>
          <w:b/>
          <w:sz w:val="24"/>
        </w:rPr>
        <w:t>《法定代表人授权委托书》要求“电子签章”和“签字或盖章”缺一不可）的；</w:t>
      </w:r>
    </w:p>
    <w:p w14:paraId="5AE24D67"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14:paraId="36C04AF3"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14:paraId="0A0820A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14:paraId="74D9480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4EAC6E69"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8.11出现同一标的物或本次招标产品</w:t>
      </w:r>
      <w:r w:rsidR="00C1218D">
        <w:rPr>
          <w:rFonts w:ascii="仿宋" w:eastAsia="仿宋" w:hAnsi="仿宋" w:cs="仿宋" w:hint="eastAsia"/>
          <w:b/>
          <w:sz w:val="24"/>
        </w:rPr>
        <w:t>（</w:t>
      </w:r>
      <w:r>
        <w:rPr>
          <w:rFonts w:ascii="仿宋" w:eastAsia="仿宋" w:hAnsi="仿宋" w:cs="仿宋" w:hint="eastAsia"/>
          <w:b/>
          <w:sz w:val="24"/>
        </w:rPr>
        <w:t>服务</w:t>
      </w:r>
      <w:r w:rsidR="00C1218D">
        <w:rPr>
          <w:rFonts w:ascii="仿宋" w:eastAsia="仿宋" w:hAnsi="仿宋" w:cs="仿宋" w:hint="eastAsia"/>
          <w:b/>
          <w:sz w:val="24"/>
        </w:rPr>
        <w:t>）</w:t>
      </w:r>
      <w:r>
        <w:rPr>
          <w:rFonts w:ascii="仿宋" w:eastAsia="仿宋" w:hAnsi="仿宋" w:cs="仿宋" w:hint="eastAsia"/>
          <w:b/>
          <w:sz w:val="24"/>
        </w:rPr>
        <w:t>内的主要产品</w:t>
      </w:r>
      <w:r w:rsidR="00C1218D">
        <w:rPr>
          <w:rFonts w:ascii="仿宋" w:eastAsia="仿宋" w:hAnsi="仿宋" w:cs="仿宋" w:hint="eastAsia"/>
          <w:b/>
          <w:sz w:val="24"/>
        </w:rPr>
        <w:t>（</w:t>
      </w:r>
      <w:r>
        <w:rPr>
          <w:rFonts w:ascii="仿宋" w:eastAsia="仿宋" w:hAnsi="仿宋" w:cs="仿宋" w:hint="eastAsia"/>
          <w:b/>
          <w:sz w:val="24"/>
        </w:rPr>
        <w:t>重要组成部分</w:t>
      </w:r>
      <w:r w:rsidR="00C1218D">
        <w:rPr>
          <w:rFonts w:ascii="仿宋" w:eastAsia="仿宋" w:hAnsi="仿宋" w:cs="仿宋" w:hint="eastAsia"/>
          <w:b/>
          <w:sz w:val="24"/>
        </w:rPr>
        <w:t>）</w:t>
      </w:r>
      <w:r>
        <w:rPr>
          <w:rFonts w:ascii="仿宋" w:eastAsia="仿宋" w:hAnsi="仿宋" w:cs="仿宋" w:hint="eastAsia"/>
          <w:b/>
          <w:sz w:val="24"/>
        </w:rPr>
        <w:t>出现商务技术（资信）文件资料、报价文件资料描述不一致或前后描述不一致，经评标委员会认定后为无法评审的；</w:t>
      </w:r>
    </w:p>
    <w:p w14:paraId="48148B6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8.12《技术偏离说明表》不真实填写或弄虚作假的；</w:t>
      </w:r>
    </w:p>
    <w:p w14:paraId="57341541"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8.13投标文件含有采购人不能接受的附加条件；</w:t>
      </w:r>
    </w:p>
    <w:p w14:paraId="0420329D"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r w:rsidR="00C1218D">
        <w:rPr>
          <w:rFonts w:ascii="仿宋" w:eastAsia="仿宋" w:hAnsi="仿宋" w:cs="仿宋" w:hint="eastAsia"/>
          <w:b/>
          <w:sz w:val="24"/>
        </w:rPr>
        <w:t>；</w:t>
      </w:r>
    </w:p>
    <w:p w14:paraId="624255E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14:paraId="25E6407B"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lastRenderedPageBreak/>
        <w:t>8.16投标文件“商务技术（资信）文件资料”部分中出现《开标一览表》相关内容的；</w:t>
      </w:r>
    </w:p>
    <w:p w14:paraId="0D44860E"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14:paraId="18D7729F"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14:paraId="1C5505B2"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14:paraId="04C83F88"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14:paraId="1139EAEC"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8.20.1使用伪造、变造的许可证件；</w:t>
      </w:r>
    </w:p>
    <w:p w14:paraId="75F6212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8.20.2提供虚假的财务状况或者业绩；</w:t>
      </w:r>
    </w:p>
    <w:p w14:paraId="7E62783B"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14:paraId="22AB6FF0"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8.20.4提供虚假的信用状况；</w:t>
      </w:r>
    </w:p>
    <w:p w14:paraId="25F21172"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8.20.5其他弄虚作假的行为。</w:t>
      </w:r>
    </w:p>
    <w:p w14:paraId="52941249"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14:paraId="158E6C7D"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14:paraId="13E4B574"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14:paraId="4811E5E7"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14:paraId="71ADA2AF"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14:paraId="2D4716A0"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8.21.5不同投标人的投标文件相互混装；</w:t>
      </w:r>
    </w:p>
    <w:p w14:paraId="1B3BC621"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F2C96D6"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8.22有下列情形之一的，属于恶意串通，其投标无效：</w:t>
      </w:r>
    </w:p>
    <w:p w14:paraId="4CA3681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33DCCD63"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14:paraId="38C02E0D"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14:paraId="3FB36F7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w:t>
      </w:r>
      <w:r>
        <w:rPr>
          <w:rFonts w:ascii="仿宋" w:eastAsia="仿宋" w:hAnsi="仿宋" w:cs="仿宋" w:hint="eastAsia"/>
          <w:sz w:val="24"/>
        </w:rPr>
        <w:lastRenderedPageBreak/>
        <w:t>采购活动；</w:t>
      </w:r>
    </w:p>
    <w:p w14:paraId="61C7A0F6"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14:paraId="4276E5D1"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14:paraId="665B64B5" w14:textId="77777777" w:rsidR="00290462" w:rsidRDefault="00436A8D" w:rsidP="00A00C27">
      <w:pPr>
        <w:tabs>
          <w:tab w:val="left" w:pos="3870"/>
          <w:tab w:val="left" w:pos="4085"/>
        </w:tabs>
        <w:adjustRightInd/>
        <w:spacing w:line="460" w:lineRule="exact"/>
        <w:contextualSpacing/>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5B334F2A"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14:paraId="5A70EF2C" w14:textId="77777777" w:rsidR="00290462" w:rsidRDefault="00436A8D" w:rsidP="00A00C27">
      <w:pPr>
        <w:adjustRightInd/>
        <w:spacing w:line="460" w:lineRule="exact"/>
        <w:contextualSpacing/>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14:paraId="399460EC" w14:textId="77777777" w:rsidR="00290462" w:rsidRDefault="00436A8D" w:rsidP="00A00C27">
      <w:pPr>
        <w:adjustRightInd/>
        <w:spacing w:line="460" w:lineRule="exact"/>
        <w:contextualSpacing/>
        <w:jc w:val="left"/>
        <w:rPr>
          <w:rFonts w:ascii="仿宋" w:eastAsia="仿宋" w:hAnsi="仿宋" w:cs="仿宋"/>
        </w:rPr>
      </w:pPr>
      <w:r>
        <w:rPr>
          <w:rFonts w:ascii="仿宋" w:eastAsia="仿宋" w:hAnsi="仿宋" w:cs="仿宋" w:hint="eastAsia"/>
          <w:b/>
          <w:sz w:val="24"/>
        </w:rPr>
        <w:t>8.25其他违反法律、法规的情形。</w:t>
      </w:r>
    </w:p>
    <w:p w14:paraId="0C5713D5" w14:textId="77777777" w:rsidR="00290462" w:rsidRDefault="00A00C27" w:rsidP="005A302A">
      <w:pPr>
        <w:adjustRightInd/>
        <w:spacing w:line="460" w:lineRule="exact"/>
        <w:contextualSpacing/>
        <w:rPr>
          <w:rFonts w:ascii="仿宋" w:eastAsia="仿宋" w:hAnsi="仿宋" w:cs="仿宋"/>
          <w:b/>
          <w:kern w:val="0"/>
          <w:sz w:val="24"/>
        </w:rPr>
      </w:pPr>
      <w:r>
        <w:rPr>
          <w:rFonts w:ascii="仿宋" w:eastAsia="仿宋" w:hAnsi="仿宋" w:cs="仿宋" w:hint="eastAsia"/>
          <w:b/>
          <w:kern w:val="0"/>
          <w:sz w:val="24"/>
        </w:rPr>
        <w:t>9.</w:t>
      </w:r>
      <w:r w:rsidR="00436A8D">
        <w:rPr>
          <w:rFonts w:ascii="仿宋" w:eastAsia="仿宋" w:hAnsi="仿宋" w:cs="仿宋" w:hint="eastAsia"/>
          <w:b/>
          <w:kern w:val="0"/>
          <w:sz w:val="24"/>
        </w:rPr>
        <w:t>评标过程保密</w:t>
      </w:r>
    </w:p>
    <w:p w14:paraId="03A07A8B" w14:textId="77777777" w:rsidR="00290462" w:rsidRDefault="00436A8D" w:rsidP="00A00C27">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E89E7C2" w14:textId="77777777" w:rsidR="00290462" w:rsidRDefault="00A00C27" w:rsidP="00A00C27">
      <w:pPr>
        <w:adjustRightInd/>
        <w:spacing w:line="460" w:lineRule="exact"/>
        <w:contextualSpacing/>
        <w:rPr>
          <w:rFonts w:ascii="仿宋" w:eastAsia="仿宋" w:hAnsi="仿宋" w:cs="仿宋"/>
          <w:kern w:val="0"/>
          <w:sz w:val="24"/>
        </w:rPr>
      </w:pPr>
      <w:r>
        <w:rPr>
          <w:rFonts w:ascii="仿宋" w:eastAsia="仿宋" w:hAnsi="仿宋" w:cs="仿宋" w:hint="eastAsia"/>
          <w:kern w:val="0"/>
          <w:sz w:val="24"/>
        </w:rPr>
        <w:t>9.2</w:t>
      </w:r>
      <w:r w:rsidR="00436A8D">
        <w:rPr>
          <w:rFonts w:ascii="仿宋" w:eastAsia="仿宋" w:hAnsi="仿宋" w:cs="仿宋" w:hint="eastAsia"/>
          <w:kern w:val="0"/>
          <w:sz w:val="24"/>
        </w:rPr>
        <w:t>在评标期间，投标人企图影响招标人或</w:t>
      </w:r>
      <w:r w:rsidR="00436A8D">
        <w:rPr>
          <w:rFonts w:ascii="仿宋" w:eastAsia="仿宋" w:hAnsi="仿宋" w:cs="仿宋" w:hint="eastAsia"/>
          <w:sz w:val="24"/>
        </w:rPr>
        <w:t>评标委员会</w:t>
      </w:r>
      <w:r w:rsidR="00436A8D">
        <w:rPr>
          <w:rFonts w:ascii="仿宋" w:eastAsia="仿宋" w:hAnsi="仿宋" w:cs="仿宋" w:hint="eastAsia"/>
          <w:kern w:val="0"/>
          <w:sz w:val="24"/>
        </w:rPr>
        <w:t>的任何活动，都将导致投标被拒绝，并由其承担相应的法律责任。</w:t>
      </w:r>
    </w:p>
    <w:p w14:paraId="4B8CDF55" w14:textId="77777777" w:rsidR="00290462" w:rsidRPr="00A00C27" w:rsidRDefault="00290462" w:rsidP="005A302A">
      <w:pPr>
        <w:adjustRightInd/>
        <w:spacing w:line="460" w:lineRule="exact"/>
        <w:ind w:firstLineChars="150" w:firstLine="482"/>
        <w:contextualSpacing/>
        <w:jc w:val="center"/>
        <w:rPr>
          <w:rFonts w:ascii="仿宋" w:eastAsia="仿宋" w:hAnsi="仿宋" w:cs="仿宋"/>
          <w:b/>
          <w:sz w:val="32"/>
        </w:rPr>
      </w:pPr>
    </w:p>
    <w:p w14:paraId="7660A242" w14:textId="77777777" w:rsidR="00290462" w:rsidRDefault="00436A8D" w:rsidP="005A302A">
      <w:pPr>
        <w:pStyle w:val="af4"/>
        <w:adjustRightInd/>
        <w:spacing w:line="460" w:lineRule="exact"/>
        <w:ind w:firstLine="726"/>
        <w:contextualSpacing/>
        <w:jc w:val="center"/>
        <w:rPr>
          <w:rFonts w:ascii="仿宋" w:eastAsia="仿宋" w:hAnsi="仿宋" w:cs="仿宋"/>
          <w:b/>
          <w:sz w:val="32"/>
          <w:szCs w:val="32"/>
        </w:rPr>
      </w:pPr>
      <w:bookmarkStart w:id="38" w:name="_Toc81372776"/>
      <w:bookmarkStart w:id="39" w:name="_Toc84325929"/>
      <w:bookmarkStart w:id="40" w:name="_Toc81372953"/>
      <w:bookmarkEnd w:id="37"/>
      <w:r>
        <w:rPr>
          <w:rFonts w:ascii="仿宋" w:eastAsia="仿宋" w:hAnsi="仿宋" w:cs="仿宋" w:hint="eastAsia"/>
          <w:b/>
          <w:sz w:val="32"/>
          <w:szCs w:val="32"/>
        </w:rPr>
        <w:t>五、授予合同</w:t>
      </w:r>
    </w:p>
    <w:bookmarkEnd w:id="38"/>
    <w:bookmarkEnd w:id="39"/>
    <w:bookmarkEnd w:id="40"/>
    <w:p w14:paraId="743DAAC5"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szCs w:val="24"/>
        </w:rPr>
      </w:pPr>
      <w:r>
        <w:rPr>
          <w:rFonts w:ascii="仿宋" w:eastAsia="仿宋" w:hAnsi="仿宋" w:cs="仿宋" w:hint="eastAsia"/>
          <w:b/>
          <w:szCs w:val="24"/>
        </w:rPr>
        <w:t>1.中标条件</w:t>
      </w:r>
    </w:p>
    <w:p w14:paraId="7CCD3DE0"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1.1投标文件基本符合招标文件要求；</w:t>
      </w:r>
    </w:p>
    <w:p w14:paraId="68CBB362"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1.2投标人有很好的执行合同的能力；</w:t>
      </w:r>
    </w:p>
    <w:p w14:paraId="69AD9DED"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1.3实施方案最合理并对招标人最为有利，最大限度满足招标文件的要求；</w:t>
      </w:r>
    </w:p>
    <w:p w14:paraId="44907972"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1.4投标人能够提供质量技术、商务经济占综合优势的系统及服务。</w:t>
      </w:r>
    </w:p>
    <w:p w14:paraId="758FD6E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1.5招标人将把中标通知书授予最佳投标者，但最低价不是中标的绝对保证。</w:t>
      </w:r>
    </w:p>
    <w:p w14:paraId="2A34BA4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2.中标确认</w:t>
      </w:r>
    </w:p>
    <w:p w14:paraId="43DC205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2.1采购人应当自收到评标报告之日起５个工作日内，在评标报告确定的中标候选人名单中按顺序确定中标人。</w:t>
      </w:r>
    </w:p>
    <w:p w14:paraId="6ED2B4C6"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2.2采购人在收到评标报告5个工作日内未按评标报告推荐的中标候选人顺序确定中标人，视同按评标报告推荐的顺序确定的中标候选人为中标人。</w:t>
      </w:r>
    </w:p>
    <w:p w14:paraId="246E0F16"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2.3采购人应在确认中标人前再次对资格条件和相关证件材料进一步查验核实。</w:t>
      </w:r>
    </w:p>
    <w:p w14:paraId="2D457BE9"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3</w:t>
      </w:r>
      <w:r w:rsidR="005A302A">
        <w:rPr>
          <w:rFonts w:ascii="仿宋" w:eastAsia="仿宋" w:hAnsi="仿宋" w:cs="仿宋" w:hint="eastAsia"/>
          <w:b/>
        </w:rPr>
        <w:t>.</w:t>
      </w:r>
      <w:r>
        <w:rPr>
          <w:rFonts w:ascii="仿宋" w:eastAsia="仿宋" w:hAnsi="仿宋" w:cs="仿宋" w:hint="eastAsia"/>
          <w:b/>
        </w:rPr>
        <w:t>中标通知</w:t>
      </w:r>
    </w:p>
    <w:p w14:paraId="5DAF66F8"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3.1采购代理机构对中标结果在指定媒体（浙江政府采购网</w:t>
      </w:r>
      <w:hyperlink r:id="rId19" w:history="1">
        <w:r>
          <w:rPr>
            <w:rFonts w:ascii="仿宋" w:eastAsia="仿宋" w:hAnsi="仿宋" w:cs="仿宋" w:hint="eastAsia"/>
          </w:rPr>
          <w:t>http</w:t>
        </w:r>
        <w:r w:rsidR="00C1218D">
          <w:rPr>
            <w:rFonts w:ascii="仿宋" w:eastAsia="仿宋" w:hAnsi="仿宋" w:cs="仿宋" w:hint="eastAsia"/>
          </w:rPr>
          <w:t>：</w:t>
        </w:r>
        <w:r>
          <w:rPr>
            <w:rFonts w:ascii="仿宋" w:eastAsia="仿宋" w:hAnsi="仿宋" w:cs="仿宋" w:hint="eastAsia"/>
          </w:rPr>
          <w:t>//zfcg.czt.zj.gov.cn/</w:t>
        </w:r>
      </w:hyperlink>
      <w:r>
        <w:rPr>
          <w:rFonts w:ascii="仿宋" w:eastAsia="仿宋" w:hAnsi="仿宋" w:cs="仿宋" w:hint="eastAsia"/>
        </w:rPr>
        <w:t>、绍兴公共资源交易网</w:t>
      </w:r>
      <w:hyperlink r:id="rId20" w:history="1">
        <w:r>
          <w:rPr>
            <w:rFonts w:ascii="仿宋" w:eastAsia="仿宋" w:hAnsi="仿宋" w:cs="仿宋" w:hint="eastAsia"/>
          </w:rPr>
          <w:t>http</w:t>
        </w:r>
        <w:r w:rsidR="00C1218D">
          <w:rPr>
            <w:rFonts w:ascii="仿宋" w:eastAsia="仿宋" w:hAnsi="仿宋" w:cs="仿宋" w:hint="eastAsia"/>
          </w:rPr>
          <w:t>：</w:t>
        </w:r>
        <w:r>
          <w:rPr>
            <w:rFonts w:ascii="仿宋" w:eastAsia="仿宋" w:hAnsi="仿宋" w:cs="仿宋" w:hint="eastAsia"/>
          </w:rPr>
          <w:t>//ggb.sx.gov.cn</w:t>
        </w:r>
      </w:hyperlink>
      <w:r>
        <w:rPr>
          <w:rFonts w:ascii="仿宋" w:eastAsia="仿宋" w:hAnsi="仿宋" w:cs="仿宋" w:hint="eastAsia"/>
        </w:rPr>
        <w:t>）发布中标公告，中标公告期限为1个工作日。</w:t>
      </w:r>
    </w:p>
    <w:p w14:paraId="2D0E2351"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lang w:val="zh-CN"/>
        </w:rPr>
      </w:pPr>
      <w:r>
        <w:rPr>
          <w:rFonts w:ascii="仿宋" w:eastAsia="仿宋" w:hAnsi="仿宋" w:cs="仿宋" w:hint="eastAsia"/>
        </w:rPr>
        <w:t>3.2采购机构通过政</w:t>
      </w:r>
      <w:proofErr w:type="gramStart"/>
      <w:r>
        <w:rPr>
          <w:rFonts w:ascii="仿宋" w:eastAsia="仿宋" w:hAnsi="仿宋" w:cs="仿宋" w:hint="eastAsia"/>
        </w:rPr>
        <w:t>采云</w:t>
      </w:r>
      <w:proofErr w:type="gramEnd"/>
      <w:r>
        <w:rPr>
          <w:rFonts w:ascii="仿宋" w:eastAsia="仿宋" w:hAnsi="仿宋" w:cs="仿宋" w:hint="eastAsia"/>
        </w:rPr>
        <w:t>平台向中标供应商签发中标通知书。请中标供应商自行登录政</w:t>
      </w:r>
      <w:proofErr w:type="gramStart"/>
      <w:r>
        <w:rPr>
          <w:rFonts w:ascii="仿宋" w:eastAsia="仿宋" w:hAnsi="仿宋" w:cs="仿宋" w:hint="eastAsia"/>
        </w:rPr>
        <w:t>采云</w:t>
      </w:r>
      <w:proofErr w:type="gramEnd"/>
      <w:r>
        <w:rPr>
          <w:rFonts w:ascii="仿宋" w:eastAsia="仿宋" w:hAnsi="仿宋" w:cs="仿宋" w:hint="eastAsia"/>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lang w:val="zh-CN"/>
        </w:rPr>
        <w:t>。</w:t>
      </w:r>
    </w:p>
    <w:p w14:paraId="126DB17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3.3采购代理机构对中标结果不作任何说明和解释，也不回答任何提问。</w:t>
      </w:r>
    </w:p>
    <w:p w14:paraId="153F0B2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4</w:t>
      </w:r>
      <w:r w:rsidR="005A302A">
        <w:rPr>
          <w:rFonts w:ascii="仿宋" w:eastAsia="仿宋" w:hAnsi="仿宋" w:cs="仿宋" w:hint="eastAsia"/>
          <w:b/>
        </w:rPr>
        <w:t>.</w:t>
      </w:r>
      <w:r>
        <w:rPr>
          <w:rFonts w:ascii="仿宋" w:eastAsia="仿宋" w:hAnsi="仿宋" w:cs="仿宋" w:hint="eastAsia"/>
          <w:b/>
        </w:rPr>
        <w:t>履约保证金</w:t>
      </w:r>
    </w:p>
    <w:p w14:paraId="2E9BFC50"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12B496D"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4.2项目验收结束后，采购人应及时退还履约保证金。</w:t>
      </w:r>
    </w:p>
    <w:p w14:paraId="64ACB58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4.3供应商以银行、保险公司出具保函形式提交履约保证金的，采购人不得拒收。</w:t>
      </w:r>
    </w:p>
    <w:p w14:paraId="50BE1C6B"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4.4政府采购货物和服务项目不得收取质量保证金。</w:t>
      </w:r>
    </w:p>
    <w:p w14:paraId="28551D2C"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5</w:t>
      </w:r>
      <w:r w:rsidR="005A302A">
        <w:rPr>
          <w:rFonts w:ascii="仿宋" w:eastAsia="仿宋" w:hAnsi="仿宋" w:cs="仿宋" w:hint="eastAsia"/>
          <w:b/>
        </w:rPr>
        <w:t>.</w:t>
      </w:r>
      <w:r>
        <w:rPr>
          <w:rFonts w:ascii="仿宋" w:eastAsia="仿宋" w:hAnsi="仿宋" w:cs="仿宋" w:hint="eastAsia"/>
          <w:b/>
        </w:rPr>
        <w:t>合同签订及备案</w:t>
      </w:r>
    </w:p>
    <w:p w14:paraId="644CF4D4"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5.1中标人应当在中标通知书发出之日起30天内与采购人签订合同，自采购合同签订之日起</w:t>
      </w:r>
      <w:r>
        <w:rPr>
          <w:rFonts w:ascii="仿宋" w:eastAsia="仿宋" w:hAnsi="仿宋" w:cs="仿宋" w:hint="eastAsia"/>
          <w:b/>
          <w:bCs/>
        </w:rPr>
        <w:t>3个工作日内</w:t>
      </w:r>
      <w:r>
        <w:rPr>
          <w:rFonts w:ascii="仿宋" w:eastAsia="仿宋" w:hAnsi="仿宋" w:cs="仿宋" w:hint="eastAsia"/>
        </w:rPr>
        <w:t>，通过电子交易平台进行备案。</w:t>
      </w:r>
    </w:p>
    <w:p w14:paraId="77594CAB"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5.2如中标人为联合体的，由联合体成员各方法定代表人或其授权代表与采购人代表签订合同。</w:t>
      </w:r>
    </w:p>
    <w:p w14:paraId="37DF2C4A"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6.验收</w:t>
      </w:r>
    </w:p>
    <w:p w14:paraId="07B2E994"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5B78C4F"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t>6.2采购人可以邀请参加本项目的其他投标人或者第三方机构参与验收。参与验收的投标人或者第三方机构的意见作为</w:t>
      </w:r>
      <w:proofErr w:type="gramStart"/>
      <w:r>
        <w:rPr>
          <w:rFonts w:ascii="仿宋" w:eastAsia="仿宋" w:hAnsi="仿宋" w:cs="仿宋" w:hint="eastAsia"/>
        </w:rPr>
        <w:t>验收书</w:t>
      </w:r>
      <w:proofErr w:type="gramEnd"/>
      <w:r>
        <w:rPr>
          <w:rFonts w:ascii="仿宋" w:eastAsia="仿宋" w:hAnsi="仿宋" w:cs="仿宋" w:hint="eastAsia"/>
        </w:rPr>
        <w:t>的参考资料一并存档。</w:t>
      </w:r>
    </w:p>
    <w:p w14:paraId="1D8E9FB9" w14:textId="77777777" w:rsidR="00A00C27" w:rsidRDefault="00A00C27" w:rsidP="00A00C27">
      <w:pPr>
        <w:pStyle w:val="ab"/>
        <w:tabs>
          <w:tab w:val="clear" w:pos="390"/>
          <w:tab w:val="clear" w:pos="454"/>
        </w:tabs>
        <w:spacing w:after="120" w:line="460" w:lineRule="exact"/>
        <w:ind w:left="0" w:firstLine="0"/>
        <w:contextualSpacing/>
        <w:rPr>
          <w:rFonts w:ascii="仿宋" w:eastAsia="仿宋" w:hAnsi="仿宋" w:cs="仿宋"/>
        </w:rPr>
      </w:pPr>
      <w:r>
        <w:rPr>
          <w:rFonts w:ascii="仿宋" w:eastAsia="仿宋" w:hAnsi="仿宋" w:cs="仿宋" w:hint="eastAsia"/>
        </w:rPr>
        <w:lastRenderedPageBreak/>
        <w:t>6.3</w:t>
      </w:r>
      <w:r w:rsidR="00436A8D">
        <w:rPr>
          <w:rFonts w:ascii="仿宋" w:eastAsia="仿宋" w:hAnsi="仿宋" w:cs="仿宋" w:hint="eastAsia"/>
        </w:rPr>
        <w:t>采购人负责加强对中标人的履约管理，并按照采购合同约定，及时向中标人支付采购资金。对于中标人违反采购合同约定的行为，采购人应当及时处理，依法追究其违约责任。</w:t>
      </w:r>
    </w:p>
    <w:p w14:paraId="03923AC7" w14:textId="77777777" w:rsidR="00A00C27" w:rsidRDefault="00436A8D" w:rsidP="00A00C27">
      <w:pPr>
        <w:pStyle w:val="ab"/>
        <w:tabs>
          <w:tab w:val="clear" w:pos="390"/>
          <w:tab w:val="clear" w:pos="454"/>
        </w:tabs>
        <w:spacing w:after="120" w:line="460" w:lineRule="exact"/>
        <w:ind w:left="0" w:firstLine="0"/>
        <w:contextualSpacing/>
        <w:rPr>
          <w:rFonts w:ascii="仿宋" w:eastAsia="仿宋" w:hAnsi="仿宋" w:cs="仿宋"/>
          <w:b/>
        </w:rPr>
      </w:pPr>
      <w:r>
        <w:rPr>
          <w:rFonts w:ascii="仿宋" w:eastAsia="仿宋" w:hAnsi="仿宋" w:cs="仿宋" w:hint="eastAsia"/>
          <w:b/>
        </w:rPr>
        <w:t>7.售后服务考核</w:t>
      </w:r>
    </w:p>
    <w:p w14:paraId="1BE58B1C" w14:textId="77777777" w:rsidR="00A00C27" w:rsidRDefault="00436A8D" w:rsidP="00A00C27">
      <w:pPr>
        <w:pStyle w:val="ab"/>
        <w:tabs>
          <w:tab w:val="clear" w:pos="390"/>
          <w:tab w:val="clear" w:pos="454"/>
        </w:tabs>
        <w:spacing w:after="120" w:line="460" w:lineRule="exact"/>
        <w:ind w:left="0" w:firstLineChars="200" w:firstLine="480"/>
        <w:contextualSpacing/>
        <w:rPr>
          <w:rFonts w:ascii="仿宋" w:eastAsia="仿宋" w:hAnsi="仿宋" w:cs="仿宋"/>
        </w:rPr>
      </w:pPr>
      <w:r>
        <w:rPr>
          <w:rFonts w:ascii="仿宋" w:eastAsia="仿宋" w:hAnsi="仿宋" w:cs="仿宋" w:hint="eastAsia"/>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0166818" w14:textId="77777777" w:rsidR="00A00C27" w:rsidRDefault="00A00C27" w:rsidP="00A00C27">
      <w:pPr>
        <w:pStyle w:val="ab"/>
        <w:tabs>
          <w:tab w:val="clear" w:pos="390"/>
          <w:tab w:val="clear" w:pos="454"/>
        </w:tabs>
        <w:spacing w:after="120" w:line="460" w:lineRule="exact"/>
        <w:ind w:left="0" w:firstLineChars="200" w:firstLine="480"/>
        <w:contextualSpacing/>
        <w:rPr>
          <w:rFonts w:ascii="仿宋" w:eastAsia="仿宋" w:hAnsi="仿宋" w:cs="仿宋"/>
        </w:rPr>
      </w:pPr>
    </w:p>
    <w:p w14:paraId="06A44008" w14:textId="77777777" w:rsidR="00290462" w:rsidRDefault="00436A8D" w:rsidP="00A00C27">
      <w:pPr>
        <w:pStyle w:val="ab"/>
        <w:tabs>
          <w:tab w:val="clear" w:pos="390"/>
          <w:tab w:val="clear" w:pos="454"/>
        </w:tabs>
        <w:spacing w:after="120" w:line="460" w:lineRule="exact"/>
        <w:ind w:left="283" w:hangingChars="88" w:hanging="283"/>
        <w:contextualSpacing/>
        <w:jc w:val="center"/>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rPr>
        <w:t>询问、质疑与投诉</w:t>
      </w:r>
    </w:p>
    <w:p w14:paraId="6639282E" w14:textId="77777777" w:rsidR="00A00C27" w:rsidRDefault="00436A8D" w:rsidP="00A00C27">
      <w:pPr>
        <w:adjustRightInd/>
        <w:spacing w:line="460" w:lineRule="exact"/>
        <w:contextualSpacing/>
        <w:rPr>
          <w:rFonts w:ascii="仿宋" w:eastAsia="仿宋" w:hAnsi="仿宋" w:cs="仿宋"/>
          <w:b/>
          <w:bCs/>
          <w:sz w:val="24"/>
          <w:szCs w:val="20"/>
        </w:rPr>
      </w:pPr>
      <w:r>
        <w:rPr>
          <w:rFonts w:ascii="仿宋" w:eastAsia="仿宋" w:hAnsi="仿宋" w:cs="仿宋"/>
          <w:b/>
          <w:bCs/>
          <w:sz w:val="24"/>
          <w:szCs w:val="20"/>
        </w:rPr>
        <w:t>1.在线询问、质疑、投诉</w:t>
      </w:r>
    </w:p>
    <w:p w14:paraId="39C74C2C"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14:paraId="2DC1F732" w14:textId="77777777" w:rsidR="00A00C27" w:rsidRDefault="00A00C27" w:rsidP="00A00C27">
      <w:pPr>
        <w:adjustRightInd/>
        <w:spacing w:line="460" w:lineRule="exact"/>
        <w:contextualSpacing/>
        <w:rPr>
          <w:rFonts w:ascii="仿宋" w:eastAsia="仿宋" w:hAnsi="仿宋" w:cs="仿宋"/>
          <w:b/>
          <w:bCs/>
          <w:sz w:val="24"/>
        </w:rPr>
      </w:pPr>
      <w:r>
        <w:rPr>
          <w:rFonts w:ascii="仿宋" w:eastAsia="仿宋" w:hAnsi="仿宋" w:cs="仿宋"/>
          <w:b/>
          <w:bCs/>
          <w:sz w:val="24"/>
        </w:rPr>
        <w:t>2.</w:t>
      </w:r>
      <w:r w:rsidR="00436A8D">
        <w:rPr>
          <w:rFonts w:ascii="仿宋" w:eastAsia="仿宋" w:hAnsi="仿宋" w:cs="仿宋"/>
          <w:b/>
          <w:bCs/>
          <w:sz w:val="24"/>
        </w:rPr>
        <w:t>供应商询问</w:t>
      </w:r>
    </w:p>
    <w:p w14:paraId="05351062"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14:paraId="5FC2438F" w14:textId="77777777" w:rsidR="00290462" w:rsidRDefault="00A00C27" w:rsidP="005A302A">
      <w:pPr>
        <w:adjustRightInd/>
        <w:spacing w:line="460" w:lineRule="exact"/>
        <w:contextualSpacing/>
        <w:rPr>
          <w:rFonts w:ascii="仿宋" w:eastAsia="仿宋" w:hAnsi="仿宋" w:cs="仿宋"/>
          <w:b/>
          <w:sz w:val="32"/>
          <w:szCs w:val="32"/>
        </w:rPr>
      </w:pPr>
      <w:r>
        <w:rPr>
          <w:rFonts w:ascii="仿宋" w:eastAsia="仿宋" w:hAnsi="仿宋" w:cs="仿宋"/>
          <w:b/>
          <w:bCs/>
          <w:sz w:val="24"/>
        </w:rPr>
        <w:t>3.</w:t>
      </w:r>
      <w:r w:rsidR="00436A8D">
        <w:rPr>
          <w:rFonts w:ascii="仿宋" w:eastAsia="仿宋" w:hAnsi="仿宋" w:cs="仿宋"/>
          <w:b/>
          <w:bCs/>
          <w:sz w:val="24"/>
        </w:rPr>
        <w:t>供应商质疑</w:t>
      </w:r>
    </w:p>
    <w:p w14:paraId="3AA6BB7D"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14:paraId="29736B86"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14:paraId="4BF0C799"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F262334" w14:textId="77777777" w:rsidR="00290462" w:rsidRDefault="00436A8D" w:rsidP="00A00C27">
      <w:pPr>
        <w:widowControl/>
        <w:adjustRightInd/>
        <w:spacing w:line="460" w:lineRule="exact"/>
        <w:contextualSpacing/>
        <w:rPr>
          <w:rFonts w:ascii="仿宋" w:eastAsia="仿宋" w:hAnsi="仿宋" w:cs="仿宋"/>
          <w:b/>
          <w:sz w:val="32"/>
          <w:szCs w:val="32"/>
        </w:rPr>
      </w:pPr>
      <w:r>
        <w:rPr>
          <w:rFonts w:ascii="仿宋" w:eastAsia="仿宋" w:hAnsi="仿宋" w:cs="仿宋"/>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14:paraId="25216DF0"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14:paraId="0E836755"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14:paraId="621FE4DE"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14:paraId="7C9C134D"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14:paraId="0A9D7E71"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14:paraId="57086621"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供应商的姓名或者名称、地址、邮编、联系人及联系电话；</w:t>
      </w:r>
    </w:p>
    <w:p w14:paraId="7842D8DA"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质疑项目的名称、编号；</w:t>
      </w:r>
    </w:p>
    <w:p w14:paraId="37860D5F"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具体、明确的质疑事项和与质疑事项相关的请求；</w:t>
      </w:r>
    </w:p>
    <w:p w14:paraId="2CBBB7D3"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事实依据；</w:t>
      </w:r>
    </w:p>
    <w:p w14:paraId="3887E9FA"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必要的法律依据；</w:t>
      </w:r>
    </w:p>
    <w:p w14:paraId="5127EADE" w14:textId="77777777" w:rsidR="00290462" w:rsidRDefault="00436A8D" w:rsidP="005A302A">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rPr>
        <w:t>提出质疑的日期。</w:t>
      </w:r>
    </w:p>
    <w:p w14:paraId="036A38B1" w14:textId="77777777" w:rsidR="00290462" w:rsidRDefault="00436A8D" w:rsidP="00A00C27">
      <w:pPr>
        <w:adjustRightInd/>
        <w:spacing w:line="460" w:lineRule="exact"/>
        <w:ind w:firstLineChars="200" w:firstLine="480"/>
        <w:contextualSpacing/>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D0DA350" w14:textId="77777777" w:rsidR="00290462" w:rsidRDefault="00436A8D" w:rsidP="005A302A">
      <w:pPr>
        <w:adjustRightInd/>
        <w:spacing w:line="460" w:lineRule="exact"/>
        <w:ind w:firstLineChars="200" w:firstLine="482"/>
        <w:contextualSpacing/>
        <w:rPr>
          <w:rFonts w:ascii="仿宋" w:eastAsia="仿宋" w:hAnsi="仿宋" w:cs="仿宋"/>
          <w:b/>
          <w:sz w:val="32"/>
          <w:szCs w:val="32"/>
        </w:rPr>
      </w:pPr>
      <w:r>
        <w:rPr>
          <w:rFonts w:ascii="仿宋" w:eastAsia="仿宋" w:hAnsi="仿宋" w:cs="仿宋"/>
          <w:b/>
          <w:bCs/>
          <w:sz w:val="24"/>
          <w:szCs w:val="20"/>
        </w:rPr>
        <w:t>质疑函范本及制作说明详见附件1。</w:t>
      </w:r>
    </w:p>
    <w:p w14:paraId="2F3EF2B4" w14:textId="77777777" w:rsidR="00290462" w:rsidRDefault="00436A8D" w:rsidP="005A302A">
      <w:pPr>
        <w:adjustRightInd/>
        <w:spacing w:line="460" w:lineRule="exact"/>
        <w:contextualSpacing/>
        <w:rPr>
          <w:rFonts w:ascii="仿宋" w:eastAsia="仿宋" w:hAnsi="仿宋" w:cs="仿宋"/>
          <w:b/>
          <w:sz w:val="32"/>
          <w:szCs w:val="32"/>
        </w:rPr>
      </w:pPr>
      <w:r>
        <w:rPr>
          <w:rFonts w:ascii="仿宋" w:eastAsia="仿宋" w:hAnsi="仿宋" w:cs="仿宋"/>
          <w:b/>
          <w:bCs/>
          <w:sz w:val="24"/>
        </w:rPr>
        <w:t>4.供应商投诉</w:t>
      </w:r>
    </w:p>
    <w:p w14:paraId="1CF1B78A"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14:paraId="001ADBF0"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14:paraId="21743F83"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14:paraId="03B53659" w14:textId="77777777" w:rsidR="00290462" w:rsidRDefault="00436A8D" w:rsidP="00A00C27">
      <w:pPr>
        <w:adjustRightInd/>
        <w:spacing w:line="460" w:lineRule="exact"/>
        <w:contextualSpacing/>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14:paraId="59F2A735" w14:textId="77777777" w:rsidR="00290462" w:rsidRDefault="00436A8D" w:rsidP="00A00C27">
      <w:pPr>
        <w:adjustRightInd/>
        <w:spacing w:line="460" w:lineRule="exact"/>
        <w:ind w:firstLineChars="200" w:firstLine="482"/>
        <w:contextualSpacing/>
        <w:outlineLvl w:val="0"/>
        <w:rPr>
          <w:rFonts w:ascii="仿宋" w:eastAsia="仿宋" w:hAnsi="仿宋" w:cs="仿宋"/>
          <w:b/>
          <w:bCs/>
          <w:sz w:val="24"/>
          <w:szCs w:val="20"/>
        </w:rPr>
      </w:pPr>
      <w:r>
        <w:rPr>
          <w:rFonts w:ascii="仿宋" w:eastAsia="仿宋" w:hAnsi="仿宋" w:cs="仿宋"/>
          <w:b/>
          <w:bCs/>
          <w:sz w:val="24"/>
          <w:szCs w:val="20"/>
        </w:rPr>
        <w:t>投诉书范本及制作说明详见附件2。</w:t>
      </w:r>
    </w:p>
    <w:p w14:paraId="4D0582E8" w14:textId="77777777" w:rsidR="00A00C27" w:rsidRPr="00A00C27" w:rsidRDefault="00A00C27" w:rsidP="00A00C27">
      <w:pPr>
        <w:pStyle w:val="Default"/>
      </w:pPr>
    </w:p>
    <w:p w14:paraId="677BD246" w14:textId="77777777" w:rsidR="00290462" w:rsidRDefault="00290462">
      <w:pPr>
        <w:pStyle w:val="a8"/>
        <w:spacing w:line="440" w:lineRule="exact"/>
        <w:ind w:firstLineChars="200" w:firstLine="480"/>
        <w:rPr>
          <w:rFonts w:ascii="仿宋" w:eastAsia="仿宋" w:hAnsi="仿宋" w:cs="仿宋"/>
          <w:kern w:val="0"/>
        </w:rPr>
        <w:sectPr w:rsidR="00290462">
          <w:footerReference w:type="default" r:id="rId21"/>
          <w:footerReference w:type="first" r:id="rId22"/>
          <w:pgSz w:w="11906" w:h="16838"/>
          <w:pgMar w:top="1814" w:right="1474" w:bottom="1814" w:left="1474" w:header="851" w:footer="992" w:gutter="0"/>
          <w:pgNumType w:start="1"/>
          <w:cols w:space="720"/>
          <w:docGrid w:linePitch="312"/>
        </w:sectPr>
      </w:pPr>
    </w:p>
    <w:p w14:paraId="143EB906" w14:textId="77777777" w:rsidR="00A00C27" w:rsidRDefault="00436A8D" w:rsidP="003E622D">
      <w:pPr>
        <w:adjustRightInd/>
        <w:spacing w:line="460" w:lineRule="exact"/>
        <w:contextualSpacing/>
        <w:jc w:val="center"/>
        <w:outlineLvl w:val="0"/>
        <w:rPr>
          <w:rFonts w:ascii="仿宋" w:eastAsia="仿宋" w:hAnsi="仿宋" w:cs="仿宋"/>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   招标项目范围及要求</w:t>
      </w:r>
    </w:p>
    <w:p w14:paraId="454CDCBE" w14:textId="77777777" w:rsidR="003E622D" w:rsidRPr="003E622D" w:rsidRDefault="003E622D" w:rsidP="003E622D">
      <w:pPr>
        <w:pStyle w:val="Default"/>
      </w:pPr>
    </w:p>
    <w:p w14:paraId="30BD3C64" w14:textId="77777777" w:rsidR="00A00C27" w:rsidRPr="003E5C05" w:rsidRDefault="00A00C27" w:rsidP="003E622D">
      <w:pPr>
        <w:adjustRightInd/>
        <w:spacing w:line="460" w:lineRule="exact"/>
        <w:contextualSpacing/>
        <w:outlineLvl w:val="0"/>
        <w:rPr>
          <w:rFonts w:ascii="仿宋" w:eastAsia="仿宋" w:hAnsi="仿宋"/>
          <w:b/>
          <w:sz w:val="24"/>
        </w:rPr>
      </w:pPr>
      <w:r w:rsidRPr="003E5C05">
        <w:rPr>
          <w:rFonts w:ascii="仿宋" w:eastAsia="仿宋" w:hAnsi="仿宋" w:hint="eastAsia"/>
          <w:b/>
          <w:sz w:val="24"/>
          <w:u w:val="wave"/>
        </w:rPr>
        <w:t>相关声明</w:t>
      </w:r>
      <w:r w:rsidRPr="003E5C05">
        <w:rPr>
          <w:rFonts w:ascii="仿宋" w:eastAsia="仿宋" w:hAnsi="仿宋" w:hint="eastAsia"/>
          <w:b/>
          <w:sz w:val="24"/>
        </w:rPr>
        <w:t>：</w:t>
      </w:r>
      <w:r w:rsidRPr="003E5C05">
        <w:rPr>
          <w:rFonts w:ascii="仿宋" w:eastAsia="仿宋" w:hAnsi="仿宋" w:hint="eastAsia"/>
          <w:b/>
          <w:sz w:val="24"/>
          <w:u w:val="wave"/>
        </w:rPr>
        <w:t>以下1-7条款如标段内另有说明的</w:t>
      </w:r>
      <w:r w:rsidRPr="003E5C05">
        <w:rPr>
          <w:rFonts w:ascii="仿宋" w:eastAsia="仿宋" w:hAnsi="仿宋" w:hint="eastAsia"/>
          <w:b/>
          <w:sz w:val="24"/>
        </w:rPr>
        <w:t>，</w:t>
      </w:r>
      <w:r w:rsidRPr="003E5C05">
        <w:rPr>
          <w:rFonts w:ascii="仿宋" w:eastAsia="仿宋" w:hAnsi="仿宋" w:hint="eastAsia"/>
          <w:b/>
          <w:sz w:val="24"/>
          <w:u w:val="wave"/>
        </w:rPr>
        <w:t>则</w:t>
      </w:r>
      <w:proofErr w:type="gramStart"/>
      <w:r w:rsidRPr="003E5C05">
        <w:rPr>
          <w:rFonts w:ascii="仿宋" w:eastAsia="仿宋" w:hAnsi="仿宋" w:hint="eastAsia"/>
          <w:b/>
          <w:sz w:val="24"/>
          <w:u w:val="wave"/>
        </w:rPr>
        <w:t>按标内要求</w:t>
      </w:r>
      <w:proofErr w:type="gramEnd"/>
      <w:r w:rsidRPr="003E5C05">
        <w:rPr>
          <w:rFonts w:ascii="仿宋" w:eastAsia="仿宋" w:hAnsi="仿宋" w:hint="eastAsia"/>
          <w:b/>
          <w:sz w:val="24"/>
          <w:u w:val="wave"/>
        </w:rPr>
        <w:t>执行</w:t>
      </w:r>
      <w:r w:rsidRPr="003E5C05">
        <w:rPr>
          <w:rFonts w:ascii="仿宋" w:eastAsia="仿宋" w:hAnsi="仿宋" w:hint="eastAsia"/>
          <w:b/>
          <w:sz w:val="24"/>
        </w:rPr>
        <w:t>。</w:t>
      </w:r>
    </w:p>
    <w:p w14:paraId="66C29A39"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1.设备（材料）要求</w:t>
      </w:r>
    </w:p>
    <w:p w14:paraId="52A36B00"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1.1投标人投标提供的设备必须是厂商原装的、全新的，型号、性能及指标符合国家及招标文件提出的有关技术、质量、安全标准。</w:t>
      </w:r>
    </w:p>
    <w:p w14:paraId="624CC739"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1.2所有设备在开箱检验时必须完好，无破损，配置与装箱单相符。数量、质量及性能不低于</w:t>
      </w:r>
      <w:proofErr w:type="gramStart"/>
      <w:r w:rsidRPr="003E5C05">
        <w:rPr>
          <w:rFonts w:ascii="仿宋" w:eastAsia="仿宋" w:hAnsi="仿宋" w:hint="eastAsia"/>
        </w:rPr>
        <w:t>本需求书</w:t>
      </w:r>
      <w:proofErr w:type="gramEnd"/>
      <w:r w:rsidRPr="003E5C05">
        <w:rPr>
          <w:rFonts w:ascii="仿宋" w:eastAsia="仿宋" w:hAnsi="仿宋" w:hint="eastAsia"/>
        </w:rPr>
        <w:t>中提出的要求。</w:t>
      </w:r>
    </w:p>
    <w:p w14:paraId="3683C8F3"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1.3设备外观清洁，标记编号以及盘面显示等字体清晰，明确。铭牌、使用指示、警告指示应以中文或英文及易懂的通用符号来表示；应准确无误地表明设备之型号、规格、制造厂及生产或出厂日期。</w:t>
      </w:r>
    </w:p>
    <w:p w14:paraId="78C0D3B0"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1.4对于影响设备正常工作的必要组成部分，无论在技术规范中指出与否，投标人都应提供并在投标文件中明确列出。</w:t>
      </w:r>
    </w:p>
    <w:p w14:paraId="1885F6BC"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1.5所有货物提供出厂合格证等质量证明文件，国外生产的必须有合法的进货渠道证明，如海关报关单、原产地证明、商检证明等。</w:t>
      </w:r>
    </w:p>
    <w:p w14:paraId="66573E12"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1.6所有货物到现场安装使用前，招标人将进行抽样检验或试验。</w:t>
      </w:r>
    </w:p>
    <w:p w14:paraId="3BF52616"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2.数量调整</w:t>
      </w:r>
    </w:p>
    <w:p w14:paraId="46C2E2E6" w14:textId="77777777" w:rsidR="00A00C27" w:rsidRPr="003E5C05" w:rsidRDefault="00A00C27" w:rsidP="003E622D">
      <w:pPr>
        <w:pStyle w:val="affff4"/>
        <w:widowControl w:val="0"/>
        <w:adjustRightInd/>
        <w:snapToGrid/>
        <w:spacing w:afterLines="0" w:line="460" w:lineRule="exact"/>
        <w:ind w:firstLine="480"/>
        <w:contextualSpacing/>
        <w:rPr>
          <w:rFonts w:ascii="仿宋" w:eastAsia="仿宋" w:hAnsi="仿宋"/>
          <w:szCs w:val="24"/>
        </w:rPr>
      </w:pPr>
      <w:r w:rsidRPr="003E5C05">
        <w:rPr>
          <w:rFonts w:ascii="仿宋" w:eastAsia="仿宋" w:hAnsi="仿宋" w:hint="eastAsia"/>
          <w:szCs w:val="24"/>
        </w:rPr>
        <w:t>招标人保留在签约时调整部分方案及定购设备数量和服务的权力，投标人应对系统方案中设备和服务明细报价，按投标单价不变的前提下进行调整，双方不得拒绝。</w:t>
      </w:r>
    </w:p>
    <w:p w14:paraId="3D876147" w14:textId="77777777" w:rsidR="00A00C27" w:rsidRPr="003E5C05" w:rsidRDefault="00A00C27" w:rsidP="003E622D">
      <w:pPr>
        <w:pStyle w:val="affff4"/>
        <w:widowControl w:val="0"/>
        <w:adjustRightInd/>
        <w:snapToGrid/>
        <w:spacing w:afterLines="0" w:line="460" w:lineRule="exact"/>
        <w:ind w:firstLine="480"/>
        <w:contextualSpacing/>
        <w:rPr>
          <w:rFonts w:ascii="仿宋" w:eastAsia="仿宋" w:hAnsi="仿宋"/>
          <w:szCs w:val="24"/>
        </w:rPr>
      </w:pPr>
      <w:r w:rsidRPr="003E5C05">
        <w:rPr>
          <w:rFonts w:ascii="仿宋" w:eastAsia="仿宋" w:hAnsi="仿宋" w:hint="eastAsia"/>
          <w:szCs w:val="24"/>
        </w:rPr>
        <w:t>如遇本次招标没有涉及的设备或服务时，由中标人提供申请，招标人确认后实施。</w:t>
      </w:r>
    </w:p>
    <w:p w14:paraId="0DABC4D3"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3.安装及调试、验收</w:t>
      </w:r>
    </w:p>
    <w:p w14:paraId="11AA98F0" w14:textId="77777777" w:rsidR="00A00C27" w:rsidRPr="003E5C05" w:rsidRDefault="00A00C27" w:rsidP="003E622D">
      <w:pPr>
        <w:pStyle w:val="affff4"/>
        <w:widowControl w:val="0"/>
        <w:adjustRightInd/>
        <w:snapToGrid/>
        <w:spacing w:afterLines="0" w:line="460" w:lineRule="exact"/>
        <w:ind w:firstLine="480"/>
        <w:contextualSpacing/>
        <w:rPr>
          <w:rFonts w:ascii="仿宋" w:eastAsia="仿宋" w:hAnsi="仿宋"/>
          <w:szCs w:val="24"/>
        </w:rPr>
      </w:pPr>
      <w:r w:rsidRPr="003E5C05">
        <w:rPr>
          <w:rFonts w:ascii="仿宋" w:eastAsia="仿宋" w:hAnsi="仿宋" w:hint="eastAsia"/>
          <w:szCs w:val="24"/>
        </w:rPr>
        <w:t>中标人应派经招标人认可的有经验和能力、具有相应资质的技术人员，负责系统设备安装工作，在设备安装期间应充分了解设备安装进度要求，解决安装中出现的技术问题。</w:t>
      </w:r>
    </w:p>
    <w:p w14:paraId="58B9F133"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3.1中标人负责设备的安装、调试。</w:t>
      </w:r>
    </w:p>
    <w:p w14:paraId="70670C56"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3.2调试所需专用工具设施物料由中标人自备、自费运到现场，完工后自费搬走。</w:t>
      </w:r>
    </w:p>
    <w:p w14:paraId="3C514524"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t>3.3安装完成后，进行调试、</w:t>
      </w:r>
      <w:proofErr w:type="gramStart"/>
      <w:r w:rsidRPr="003E5C05">
        <w:rPr>
          <w:rFonts w:ascii="仿宋" w:eastAsia="仿宋" w:hAnsi="仿宋" w:hint="eastAsia"/>
        </w:rPr>
        <w:t>验收按</w:t>
      </w:r>
      <w:proofErr w:type="gramEnd"/>
      <w:r w:rsidRPr="003E5C05">
        <w:rPr>
          <w:rFonts w:ascii="仿宋" w:eastAsia="仿宋" w:hAnsi="仿宋" w:hint="eastAsia"/>
        </w:rPr>
        <w:t>国家有关规范标准（国家无验收规范标准的按双方合同规定的要求）进行。</w:t>
      </w:r>
    </w:p>
    <w:p w14:paraId="14D64056"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rPr>
      </w:pPr>
      <w:r w:rsidRPr="003E5C05">
        <w:rPr>
          <w:rFonts w:ascii="仿宋" w:eastAsia="仿宋" w:hAnsi="仿宋" w:hint="eastAsia"/>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7A6ED6F1" w14:textId="77777777" w:rsidR="00A00C27" w:rsidRPr="003E5C05" w:rsidRDefault="00A00C27" w:rsidP="003E622D">
      <w:pPr>
        <w:tabs>
          <w:tab w:val="left" w:pos="1365"/>
        </w:tabs>
        <w:adjustRightInd/>
        <w:spacing w:line="460" w:lineRule="exact"/>
        <w:contextualSpacing/>
        <w:jc w:val="left"/>
        <w:rPr>
          <w:rFonts w:ascii="仿宋" w:eastAsia="仿宋" w:hAnsi="仿宋"/>
          <w:sz w:val="24"/>
        </w:rPr>
      </w:pPr>
      <w:r w:rsidRPr="003E5C05">
        <w:rPr>
          <w:rFonts w:ascii="仿宋" w:eastAsia="仿宋" w:hAnsi="仿宋" w:hint="eastAsia"/>
          <w:sz w:val="24"/>
        </w:rPr>
        <w:t>3.5所有的招标设备应按照国家有关技术标准在制造厂检查和试验合格，以表明其运行性能、安全性能以及设备材料和结构在电气、机械上的完整性。</w:t>
      </w:r>
    </w:p>
    <w:p w14:paraId="0938C222" w14:textId="77777777" w:rsidR="00A00C27" w:rsidRPr="003E5C05" w:rsidRDefault="00A00C27" w:rsidP="003E622D">
      <w:pPr>
        <w:pStyle w:val="affff4"/>
        <w:widowControl w:val="0"/>
        <w:adjustRightInd/>
        <w:snapToGrid/>
        <w:spacing w:afterLines="0" w:line="460" w:lineRule="exact"/>
        <w:ind w:firstLineChars="0" w:firstLine="0"/>
        <w:contextualSpacing/>
        <w:rPr>
          <w:rFonts w:ascii="仿宋" w:eastAsia="仿宋" w:hAnsi="仿宋"/>
          <w:b/>
          <w:szCs w:val="24"/>
        </w:rPr>
      </w:pPr>
      <w:r w:rsidRPr="003E5C05">
        <w:rPr>
          <w:rFonts w:ascii="仿宋" w:eastAsia="仿宋" w:hAnsi="仿宋" w:hint="eastAsia"/>
          <w:b/>
          <w:szCs w:val="24"/>
        </w:rPr>
        <w:t>4.技术培训</w:t>
      </w:r>
    </w:p>
    <w:p w14:paraId="617C3916"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4.1中标人须对招标人的技术人员培训。投标人须在投标文件中提供详细的培训计划，包括培训内容、培训时间、培训费用等。</w:t>
      </w:r>
    </w:p>
    <w:p w14:paraId="75A6FDAB"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4.2中标人提供的负责培训的人员应具备同类设备五年以上的经验。</w:t>
      </w:r>
    </w:p>
    <w:p w14:paraId="225E92EB"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4.3技术培训费用应包含在投标总价中。</w:t>
      </w:r>
    </w:p>
    <w:p w14:paraId="2136F659" w14:textId="77777777" w:rsidR="00A00C27" w:rsidRPr="003E5C05" w:rsidRDefault="00A00C27" w:rsidP="003E622D">
      <w:pPr>
        <w:adjustRightInd/>
        <w:spacing w:line="460" w:lineRule="exact"/>
        <w:contextualSpacing/>
        <w:rPr>
          <w:rFonts w:ascii="仿宋" w:eastAsia="仿宋" w:hAnsi="仿宋"/>
          <w:sz w:val="24"/>
        </w:rPr>
      </w:pPr>
      <w:r w:rsidRPr="003E5C05">
        <w:rPr>
          <w:rFonts w:ascii="仿宋" w:eastAsia="仿宋" w:hAnsi="仿宋" w:hint="eastAsia"/>
          <w:sz w:val="24"/>
        </w:rPr>
        <w:t>4.4技术培训至少应包括下列内容：</w:t>
      </w:r>
    </w:p>
    <w:p w14:paraId="549577EB"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4.4.1原理、构成和功能的描述。</w:t>
      </w:r>
    </w:p>
    <w:p w14:paraId="05264612"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4.4.2常见故障的处理或排除。</w:t>
      </w:r>
    </w:p>
    <w:p w14:paraId="285ACFE5"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4.4.3</w:t>
      </w:r>
      <w:proofErr w:type="gramStart"/>
      <w:r w:rsidRPr="003E5C05">
        <w:rPr>
          <w:rFonts w:ascii="仿宋" w:eastAsia="仿宋" w:hAnsi="仿宋" w:hint="eastAsia"/>
          <w:szCs w:val="24"/>
        </w:rPr>
        <w:t>各</w:t>
      </w:r>
      <w:proofErr w:type="gramEnd"/>
      <w:r w:rsidRPr="003E5C05">
        <w:rPr>
          <w:rFonts w:ascii="仿宋" w:eastAsia="仿宋" w:hAnsi="仿宋" w:hint="eastAsia"/>
          <w:szCs w:val="24"/>
        </w:rPr>
        <w:t>系统部件（设备）的检查、调整和维护。</w:t>
      </w:r>
    </w:p>
    <w:p w14:paraId="3EE6563D" w14:textId="77777777" w:rsidR="00A00C27" w:rsidRPr="003E5C05" w:rsidRDefault="00A00C27" w:rsidP="003E622D">
      <w:pPr>
        <w:pStyle w:val="33"/>
        <w:widowControl w:val="0"/>
        <w:tabs>
          <w:tab w:val="clear" w:pos="482"/>
        </w:tabs>
        <w:spacing w:afterLines="0" w:line="460" w:lineRule="exact"/>
        <w:ind w:left="0" w:firstLine="0"/>
        <w:contextualSpacing/>
        <w:rPr>
          <w:rFonts w:ascii="仿宋" w:eastAsia="仿宋" w:hAnsi="仿宋"/>
          <w:szCs w:val="24"/>
        </w:rPr>
      </w:pPr>
      <w:r w:rsidRPr="003E5C05">
        <w:rPr>
          <w:rFonts w:ascii="仿宋" w:eastAsia="仿宋" w:hAnsi="仿宋" w:hint="eastAsia"/>
          <w:szCs w:val="24"/>
        </w:rPr>
        <w:t>4.4.4对使用者关于设备基本操作技能的培训。</w:t>
      </w:r>
    </w:p>
    <w:p w14:paraId="25873808"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b/>
          <w:szCs w:val="24"/>
        </w:rPr>
      </w:pPr>
      <w:r w:rsidRPr="003E5C05">
        <w:rPr>
          <w:rFonts w:ascii="仿宋" w:eastAsia="仿宋" w:hAnsi="仿宋" w:hint="eastAsia"/>
          <w:b/>
          <w:szCs w:val="24"/>
        </w:rPr>
        <w:t>5.售后服务</w:t>
      </w:r>
    </w:p>
    <w:p w14:paraId="4F7D4487"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5.1投标人须提供经调试、试运行、验收合格后至少3年的质保期（投标人可根据自身实力</w:t>
      </w:r>
      <w:proofErr w:type="gramStart"/>
      <w:r w:rsidRPr="003E5C05">
        <w:rPr>
          <w:rFonts w:ascii="仿宋" w:eastAsia="仿宋" w:hAnsi="仿宋" w:hint="eastAsia"/>
        </w:rPr>
        <w:t>作出</w:t>
      </w:r>
      <w:proofErr w:type="gramEnd"/>
      <w:r w:rsidRPr="003E5C05">
        <w:rPr>
          <w:rFonts w:ascii="仿宋" w:eastAsia="仿宋" w:hAnsi="仿宋" w:hint="eastAsia"/>
        </w:rPr>
        <w:t>更长时间的质保承诺）。在此期间，投标人应免费处理因质量发生的故障，并进行正常保养。</w:t>
      </w:r>
    </w:p>
    <w:p w14:paraId="13BABCAC"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5.2中标人必须有可靠的售后服务保障包括但不限于在</w:t>
      </w:r>
      <w:r w:rsidRPr="003E5C05">
        <w:rPr>
          <w:rFonts w:ascii="仿宋" w:eastAsia="仿宋" w:hAnsi="仿宋" w:hint="eastAsia"/>
          <w:b/>
          <w:u w:val="single"/>
        </w:rPr>
        <w:t>绍兴附近</w:t>
      </w:r>
      <w:r w:rsidRPr="003E5C05">
        <w:rPr>
          <w:rFonts w:ascii="仿宋" w:eastAsia="仿宋" w:hAnsi="仿宋" w:hint="eastAsia"/>
        </w:rPr>
        <w:t>有固定的维修服务点，能提供正常的技术、备品备件服务。中标人在接到招标人通知后，6小时内派人赴现场处理设备质量问题。24小时内不能修复的，则无偿提供备机或备用零件供采购人使用。</w:t>
      </w:r>
    </w:p>
    <w:p w14:paraId="7DE4CCDA"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b/>
        </w:rPr>
      </w:pPr>
      <w:r w:rsidRPr="003E5C05">
        <w:rPr>
          <w:rFonts w:ascii="仿宋" w:eastAsia="仿宋" w:hAnsi="仿宋" w:hint="eastAsia"/>
          <w:b/>
        </w:rPr>
        <w:t>6.服务要求</w:t>
      </w:r>
    </w:p>
    <w:p w14:paraId="4D93B424"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6.1设备保修期内（</w:t>
      </w:r>
      <w:proofErr w:type="gramStart"/>
      <w:r w:rsidRPr="003E5C05">
        <w:rPr>
          <w:rFonts w:ascii="仿宋" w:eastAsia="仿宋" w:hAnsi="仿宋" w:hint="eastAsia"/>
        </w:rPr>
        <w:t>各标项内</w:t>
      </w:r>
      <w:proofErr w:type="gramEnd"/>
      <w:r w:rsidRPr="003E5C05">
        <w:rPr>
          <w:rFonts w:ascii="仿宋" w:eastAsia="仿宋" w:hAnsi="仿宋" w:hint="eastAsia"/>
        </w:rPr>
        <w:t>已有要求的除外），如出现故障，中标人在接到电话6</w:t>
      </w:r>
      <w:r w:rsidR="003E622D" w:rsidRPr="003E5C05">
        <w:rPr>
          <w:rFonts w:ascii="仿宋" w:eastAsia="仿宋" w:hAnsi="仿宋" w:hint="eastAsia"/>
        </w:rPr>
        <w:t>小时内到达采购人指定地点；</w:t>
      </w:r>
    </w:p>
    <w:p w14:paraId="3672A71D" w14:textId="77777777" w:rsidR="003E622D" w:rsidRPr="003E5C05" w:rsidRDefault="003E622D" w:rsidP="003E622D">
      <w:pPr>
        <w:pStyle w:val="33"/>
        <w:widowControl w:val="0"/>
        <w:tabs>
          <w:tab w:val="clear" w:pos="482"/>
        </w:tabs>
        <w:spacing w:afterLines="0" w:line="460" w:lineRule="exact"/>
        <w:ind w:left="0" w:firstLine="0"/>
        <w:contextualSpacing/>
        <w:rPr>
          <w:rFonts w:ascii="仿宋" w:eastAsia="仿宋" w:hAnsi="仿宋"/>
        </w:rPr>
      </w:pPr>
      <w:r w:rsidRPr="003E5C05">
        <w:rPr>
          <w:rFonts w:ascii="仿宋" w:eastAsia="仿宋" w:hAnsi="仿宋" w:hint="eastAsia"/>
        </w:rPr>
        <w:t>6.2</w:t>
      </w:r>
      <w:r w:rsidR="00A00C27" w:rsidRPr="003E5C05">
        <w:rPr>
          <w:rFonts w:ascii="仿宋" w:eastAsia="仿宋" w:hAnsi="仿宋" w:hint="eastAsia"/>
        </w:rPr>
        <w:t>中标人提供的设备，必须符合招标文件及其投标文件规定的要求，如有不符，采购人可以无条件退货，造成的损失由中标人承担。</w:t>
      </w:r>
    </w:p>
    <w:p w14:paraId="6781DBCC" w14:textId="77777777" w:rsidR="003E622D" w:rsidRPr="003E5C05" w:rsidRDefault="00A00C27" w:rsidP="003E622D">
      <w:pPr>
        <w:pStyle w:val="33"/>
        <w:widowControl w:val="0"/>
        <w:tabs>
          <w:tab w:val="clear" w:pos="482"/>
        </w:tabs>
        <w:spacing w:afterLines="0" w:line="460" w:lineRule="exact"/>
        <w:ind w:left="0" w:firstLine="0"/>
        <w:contextualSpacing/>
        <w:rPr>
          <w:rFonts w:ascii="仿宋" w:eastAsia="仿宋" w:hAnsi="仿宋"/>
          <w:b/>
        </w:rPr>
      </w:pPr>
      <w:r w:rsidRPr="003E5C05">
        <w:rPr>
          <w:rFonts w:ascii="仿宋" w:eastAsia="仿宋" w:hAnsi="仿宋" w:hint="eastAsia"/>
          <w:b/>
        </w:rPr>
        <w:t>7.项目实施人员费用</w:t>
      </w:r>
    </w:p>
    <w:p w14:paraId="7BDA2042" w14:textId="77777777" w:rsidR="003E622D" w:rsidRPr="003E5C05" w:rsidRDefault="00A00C27" w:rsidP="003E622D">
      <w:pPr>
        <w:pStyle w:val="33"/>
        <w:widowControl w:val="0"/>
        <w:tabs>
          <w:tab w:val="clear" w:pos="482"/>
        </w:tabs>
        <w:spacing w:afterLines="0" w:line="460" w:lineRule="exact"/>
        <w:ind w:left="0" w:firstLineChars="200" w:firstLine="480"/>
        <w:contextualSpacing/>
        <w:rPr>
          <w:rFonts w:ascii="仿宋" w:eastAsia="仿宋" w:hAnsi="仿宋"/>
        </w:rPr>
      </w:pPr>
      <w:r w:rsidRPr="003E5C05">
        <w:rPr>
          <w:rFonts w:ascii="仿宋" w:eastAsia="仿宋" w:hAnsi="仿宋" w:hint="eastAsia"/>
        </w:rPr>
        <w:lastRenderedPageBreak/>
        <w:t>中标人应自行承担选派专业人员的住宿、就餐和交通等费用。</w:t>
      </w:r>
      <w:bookmarkStart w:id="43" w:name="_Toc151354173"/>
    </w:p>
    <w:p w14:paraId="7A148D8B" w14:textId="77777777" w:rsidR="003E622D" w:rsidRDefault="00A00C27" w:rsidP="003E622D">
      <w:pPr>
        <w:pStyle w:val="33"/>
        <w:widowControl w:val="0"/>
        <w:tabs>
          <w:tab w:val="clear" w:pos="482"/>
        </w:tabs>
        <w:spacing w:afterLines="0" w:line="460" w:lineRule="exact"/>
        <w:ind w:left="0" w:firstLine="0"/>
        <w:contextualSpacing/>
        <w:rPr>
          <w:rFonts w:ascii="仿宋_GB2312" w:eastAsia="仿宋_GB2312" w:hAnsi="宋体"/>
          <w:b/>
        </w:rPr>
      </w:pPr>
      <w:r>
        <w:rPr>
          <w:rFonts w:ascii="仿宋_GB2312" w:eastAsia="仿宋_GB2312" w:hAnsi="宋体" w:hint="eastAsia"/>
          <w:b/>
        </w:rPr>
        <w:t>8.招标项目设备名称及数量：</w:t>
      </w:r>
    </w:p>
    <w:p w14:paraId="51958D1A" w14:textId="3E7EE6C0" w:rsidR="00B4646C" w:rsidRPr="00B4646C" w:rsidRDefault="00A00C27" w:rsidP="00B4646C">
      <w:pPr>
        <w:pStyle w:val="33"/>
        <w:widowControl w:val="0"/>
        <w:tabs>
          <w:tab w:val="clear" w:pos="482"/>
        </w:tabs>
        <w:spacing w:afterLines="0" w:line="460" w:lineRule="exact"/>
        <w:ind w:left="0" w:firstLine="0"/>
        <w:contextualSpacing/>
        <w:rPr>
          <w:rFonts w:ascii="宋体" w:hAnsi="宋体"/>
          <w:b/>
          <w:szCs w:val="21"/>
        </w:rPr>
      </w:pPr>
      <w:r>
        <w:rPr>
          <w:rFonts w:ascii="仿宋_GB2312" w:eastAsia="仿宋_GB2312" w:hAnsi="新宋体" w:cs="Arial" w:hint="eastAsia"/>
          <w:b/>
          <w:bCs/>
          <w:bdr w:val="single" w:sz="4" w:space="0" w:color="auto"/>
        </w:rPr>
        <w:t>01</w:t>
      </w:r>
      <w:proofErr w:type="gramStart"/>
      <w:r>
        <w:rPr>
          <w:rFonts w:ascii="仿宋_GB2312" w:eastAsia="仿宋_GB2312" w:hAnsi="新宋体" w:cs="Arial" w:hint="eastAsia"/>
          <w:b/>
          <w:bCs/>
          <w:bdr w:val="single" w:sz="4" w:space="0" w:color="auto"/>
        </w:rPr>
        <w:t>标</w:t>
      </w:r>
      <w:bookmarkStart w:id="44" w:name="_Toc32678"/>
      <w:bookmarkStart w:id="45" w:name="_Toc7206"/>
      <w:r>
        <w:rPr>
          <w:rFonts w:ascii="宋体" w:hAnsi="宋体" w:hint="eastAsia"/>
          <w:b/>
          <w:szCs w:val="21"/>
        </w:rPr>
        <w:t>设备</w:t>
      </w:r>
      <w:proofErr w:type="gramEnd"/>
      <w:r>
        <w:rPr>
          <w:rFonts w:ascii="宋体" w:hAnsi="宋体" w:hint="eastAsia"/>
          <w:b/>
          <w:szCs w:val="21"/>
        </w:rPr>
        <w:t>名称：</w:t>
      </w:r>
      <w:r w:rsidR="00081587">
        <w:rPr>
          <w:rFonts w:ascii="宋体" w:hAnsi="宋体" w:hint="eastAsia"/>
          <w:b/>
          <w:szCs w:val="21"/>
        </w:rPr>
        <w:t>关节镜系统</w:t>
      </w:r>
      <w:r w:rsidR="00D10918">
        <w:rPr>
          <w:rFonts w:ascii="宋体" w:hAnsi="宋体" w:hint="eastAsia"/>
          <w:b/>
          <w:szCs w:val="21"/>
        </w:rPr>
        <w:t xml:space="preserve"> </w:t>
      </w:r>
      <w:r>
        <w:rPr>
          <w:rFonts w:ascii="宋体" w:hAnsi="宋体" w:hint="eastAsia"/>
          <w:b/>
          <w:szCs w:val="21"/>
        </w:rPr>
        <w:t>数量：</w:t>
      </w:r>
      <w:r w:rsidR="00BA324B">
        <w:rPr>
          <w:rFonts w:ascii="宋体" w:hAnsi="宋体"/>
          <w:b/>
          <w:szCs w:val="21"/>
        </w:rPr>
        <w:t>1</w:t>
      </w:r>
      <w:r w:rsidR="00BA324B">
        <w:rPr>
          <w:rFonts w:ascii="宋体" w:hAnsi="宋体" w:hint="eastAsia"/>
          <w:b/>
          <w:szCs w:val="21"/>
        </w:rPr>
        <w:t>套</w:t>
      </w:r>
      <w:r>
        <w:rPr>
          <w:rFonts w:ascii="宋体" w:hAnsi="宋体" w:hint="eastAsia"/>
          <w:b/>
          <w:szCs w:val="21"/>
        </w:rPr>
        <w:t>，预算金额：</w:t>
      </w:r>
      <w:r w:rsidR="00081587">
        <w:rPr>
          <w:rFonts w:ascii="宋体" w:hAnsi="宋体"/>
          <w:b/>
          <w:szCs w:val="21"/>
        </w:rPr>
        <w:t>150万</w:t>
      </w:r>
      <w:bookmarkEnd w:id="43"/>
      <w:bookmarkEnd w:id="44"/>
      <w:bookmarkEnd w:id="45"/>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954"/>
        <w:gridCol w:w="2126"/>
      </w:tblGrid>
      <w:tr w:rsidR="002736F5" w:rsidRPr="002736F5" w14:paraId="699EE179" w14:textId="77777777" w:rsidTr="00B4646C">
        <w:trPr>
          <w:trHeight w:val="540"/>
        </w:trPr>
        <w:tc>
          <w:tcPr>
            <w:tcW w:w="1276" w:type="dxa"/>
            <w:shd w:val="clear" w:color="auto" w:fill="auto"/>
            <w:noWrap/>
            <w:vAlign w:val="center"/>
            <w:hideMark/>
          </w:tcPr>
          <w:p w14:paraId="41B2775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序号</w:t>
            </w:r>
          </w:p>
        </w:tc>
        <w:tc>
          <w:tcPr>
            <w:tcW w:w="5954" w:type="dxa"/>
            <w:shd w:val="clear" w:color="auto" w:fill="auto"/>
            <w:vAlign w:val="center"/>
            <w:hideMark/>
          </w:tcPr>
          <w:p w14:paraId="769997AD"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功能和技术参数及配置</w:t>
            </w:r>
          </w:p>
        </w:tc>
        <w:tc>
          <w:tcPr>
            <w:tcW w:w="2126" w:type="dxa"/>
            <w:shd w:val="clear" w:color="auto" w:fill="auto"/>
            <w:vAlign w:val="center"/>
            <w:hideMark/>
          </w:tcPr>
          <w:p w14:paraId="7D5CBBD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对应指标，详细说明，否则视为不符要求</w:t>
            </w:r>
          </w:p>
        </w:tc>
      </w:tr>
      <w:tr w:rsidR="002736F5" w:rsidRPr="002736F5" w14:paraId="3F306B7E" w14:textId="77777777" w:rsidTr="00B4646C">
        <w:trPr>
          <w:trHeight w:val="540"/>
        </w:trPr>
        <w:tc>
          <w:tcPr>
            <w:tcW w:w="1276" w:type="dxa"/>
            <w:shd w:val="clear" w:color="auto" w:fill="auto"/>
            <w:noWrap/>
            <w:vAlign w:val="center"/>
            <w:hideMark/>
          </w:tcPr>
          <w:p w14:paraId="0F3CCBFB" w14:textId="77777777" w:rsidR="00B4646C" w:rsidRPr="002736F5" w:rsidRDefault="00B4646C" w:rsidP="00B4646C">
            <w:pPr>
              <w:widowControl/>
              <w:adjustRightInd/>
              <w:jc w:val="center"/>
              <w:rPr>
                <w:rFonts w:ascii="仿宋" w:eastAsia="仿宋" w:hAnsi="仿宋" w:cs="宋体"/>
                <w:b/>
                <w:bCs/>
                <w:color w:val="000000" w:themeColor="text1"/>
                <w:kern w:val="0"/>
                <w:szCs w:val="21"/>
              </w:rPr>
            </w:pPr>
            <w:proofErr w:type="gramStart"/>
            <w:r w:rsidRPr="002736F5">
              <w:rPr>
                <w:rFonts w:ascii="仿宋" w:eastAsia="仿宋" w:hAnsi="仿宋" w:cs="宋体" w:hint="eastAsia"/>
                <w:b/>
                <w:bCs/>
                <w:color w:val="000000" w:themeColor="text1"/>
                <w:kern w:val="0"/>
                <w:szCs w:val="21"/>
              </w:rPr>
              <w:t>一</w:t>
            </w:r>
            <w:proofErr w:type="gramEnd"/>
          </w:p>
        </w:tc>
        <w:tc>
          <w:tcPr>
            <w:tcW w:w="5954" w:type="dxa"/>
            <w:shd w:val="clear" w:color="auto" w:fill="auto"/>
            <w:vAlign w:val="center"/>
            <w:hideMark/>
          </w:tcPr>
          <w:p w14:paraId="2A6A1AA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品牌、型号：原装进口、最新机型，产地与注册证标识一致</w:t>
            </w:r>
          </w:p>
        </w:tc>
        <w:tc>
          <w:tcPr>
            <w:tcW w:w="2126" w:type="dxa"/>
            <w:shd w:val="clear" w:color="auto" w:fill="auto"/>
            <w:noWrap/>
            <w:vAlign w:val="bottom"/>
            <w:hideMark/>
          </w:tcPr>
          <w:p w14:paraId="438E250E"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89F3674" w14:textId="77777777" w:rsidTr="00B4646C">
        <w:trPr>
          <w:trHeight w:val="540"/>
        </w:trPr>
        <w:tc>
          <w:tcPr>
            <w:tcW w:w="1276" w:type="dxa"/>
            <w:shd w:val="clear" w:color="auto" w:fill="auto"/>
            <w:noWrap/>
            <w:vAlign w:val="center"/>
            <w:hideMark/>
          </w:tcPr>
          <w:p w14:paraId="3F989FB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二</w:t>
            </w:r>
          </w:p>
        </w:tc>
        <w:tc>
          <w:tcPr>
            <w:tcW w:w="5954" w:type="dxa"/>
            <w:shd w:val="clear" w:color="auto" w:fill="auto"/>
            <w:vAlign w:val="center"/>
            <w:hideMark/>
          </w:tcPr>
          <w:p w14:paraId="5D33C1E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适用范围：适用于微创手术下对组织病变的诊断和治疗</w:t>
            </w:r>
          </w:p>
        </w:tc>
        <w:tc>
          <w:tcPr>
            <w:tcW w:w="2126" w:type="dxa"/>
            <w:shd w:val="clear" w:color="auto" w:fill="auto"/>
            <w:noWrap/>
            <w:vAlign w:val="bottom"/>
            <w:hideMark/>
          </w:tcPr>
          <w:p w14:paraId="25A2FBB6"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B1BA818" w14:textId="77777777" w:rsidTr="00B4646C">
        <w:trPr>
          <w:trHeight w:val="540"/>
        </w:trPr>
        <w:tc>
          <w:tcPr>
            <w:tcW w:w="1276" w:type="dxa"/>
            <w:shd w:val="clear" w:color="auto" w:fill="auto"/>
            <w:noWrap/>
            <w:vAlign w:val="center"/>
            <w:hideMark/>
          </w:tcPr>
          <w:p w14:paraId="0EF8E8F8"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三</w:t>
            </w:r>
          </w:p>
        </w:tc>
        <w:tc>
          <w:tcPr>
            <w:tcW w:w="5954" w:type="dxa"/>
            <w:shd w:val="clear" w:color="auto" w:fill="auto"/>
            <w:vAlign w:val="center"/>
            <w:hideMark/>
          </w:tcPr>
          <w:p w14:paraId="7E0E2A10"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主要技术要求（技术参数和功能）及配置要求：</w:t>
            </w:r>
          </w:p>
        </w:tc>
        <w:tc>
          <w:tcPr>
            <w:tcW w:w="2126" w:type="dxa"/>
            <w:shd w:val="clear" w:color="auto" w:fill="auto"/>
            <w:noWrap/>
            <w:vAlign w:val="bottom"/>
            <w:hideMark/>
          </w:tcPr>
          <w:p w14:paraId="00709BF5"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13129E8B" w14:textId="77777777" w:rsidTr="00B4646C">
        <w:trPr>
          <w:trHeight w:val="540"/>
        </w:trPr>
        <w:tc>
          <w:tcPr>
            <w:tcW w:w="1276" w:type="dxa"/>
            <w:shd w:val="clear" w:color="auto" w:fill="auto"/>
            <w:noWrap/>
            <w:vAlign w:val="center"/>
            <w:hideMark/>
          </w:tcPr>
          <w:p w14:paraId="6F0C935C"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w:t>
            </w:r>
          </w:p>
        </w:tc>
        <w:tc>
          <w:tcPr>
            <w:tcW w:w="5954" w:type="dxa"/>
            <w:shd w:val="clear" w:color="auto" w:fill="auto"/>
            <w:vAlign w:val="center"/>
            <w:hideMark/>
          </w:tcPr>
          <w:p w14:paraId="507E125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摄像主机</w:t>
            </w:r>
          </w:p>
        </w:tc>
        <w:tc>
          <w:tcPr>
            <w:tcW w:w="2126" w:type="dxa"/>
            <w:shd w:val="clear" w:color="auto" w:fill="auto"/>
            <w:noWrap/>
            <w:vAlign w:val="bottom"/>
            <w:hideMark/>
          </w:tcPr>
          <w:p w14:paraId="0F92F01F"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E6ECC60" w14:textId="77777777" w:rsidTr="00B4646C">
        <w:trPr>
          <w:trHeight w:val="540"/>
        </w:trPr>
        <w:tc>
          <w:tcPr>
            <w:tcW w:w="1276" w:type="dxa"/>
            <w:shd w:val="clear" w:color="auto" w:fill="auto"/>
            <w:noWrap/>
            <w:vAlign w:val="center"/>
            <w:hideMark/>
          </w:tcPr>
          <w:p w14:paraId="4C5906B3"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3.1.1</w:t>
            </w:r>
          </w:p>
        </w:tc>
        <w:tc>
          <w:tcPr>
            <w:tcW w:w="5954" w:type="dxa"/>
            <w:shd w:val="clear" w:color="auto" w:fill="auto"/>
            <w:vAlign w:val="center"/>
            <w:hideMark/>
          </w:tcPr>
          <w:p w14:paraId="0E62D074"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主机视频输出分辨率：≥4K UHD （3840×2160），同时支持1080P等图像输出</w:t>
            </w:r>
          </w:p>
        </w:tc>
        <w:tc>
          <w:tcPr>
            <w:tcW w:w="2126" w:type="dxa"/>
            <w:shd w:val="clear" w:color="auto" w:fill="auto"/>
            <w:noWrap/>
            <w:vAlign w:val="bottom"/>
            <w:hideMark/>
          </w:tcPr>
          <w:p w14:paraId="7FE3BA4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4F912DD" w14:textId="77777777" w:rsidTr="00B4646C">
        <w:trPr>
          <w:trHeight w:val="645"/>
        </w:trPr>
        <w:tc>
          <w:tcPr>
            <w:tcW w:w="1276" w:type="dxa"/>
            <w:shd w:val="clear" w:color="auto" w:fill="auto"/>
            <w:noWrap/>
            <w:vAlign w:val="center"/>
            <w:hideMark/>
          </w:tcPr>
          <w:p w14:paraId="5BA365E6"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3.1.2</w:t>
            </w:r>
          </w:p>
        </w:tc>
        <w:tc>
          <w:tcPr>
            <w:tcW w:w="5954" w:type="dxa"/>
            <w:shd w:val="clear" w:color="auto" w:fill="auto"/>
            <w:vAlign w:val="center"/>
            <w:hideMark/>
          </w:tcPr>
          <w:p w14:paraId="26891F6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扫描方式：逐行扫描。输出接口包含但不限于4×3G -SDI、HD -SDI、</w:t>
            </w:r>
            <w:proofErr w:type="spellStart"/>
            <w:r w:rsidRPr="002736F5">
              <w:rPr>
                <w:rFonts w:ascii="仿宋" w:eastAsia="仿宋" w:hAnsi="仿宋" w:cs="宋体" w:hint="eastAsia"/>
                <w:color w:val="000000" w:themeColor="text1"/>
                <w:kern w:val="0"/>
                <w:szCs w:val="21"/>
              </w:rPr>
              <w:t>Composit</w:t>
            </w:r>
            <w:proofErr w:type="spellEnd"/>
            <w:r w:rsidRPr="002736F5">
              <w:rPr>
                <w:rFonts w:ascii="仿宋" w:eastAsia="仿宋" w:hAnsi="仿宋" w:cs="宋体" w:hint="eastAsia"/>
                <w:color w:val="000000" w:themeColor="text1"/>
                <w:kern w:val="0"/>
                <w:szCs w:val="21"/>
              </w:rPr>
              <w:t xml:space="preserve"> 等输出制式，支持4K/1080i/1080p/720p等多种制式监视器和远程储存</w:t>
            </w:r>
          </w:p>
        </w:tc>
        <w:tc>
          <w:tcPr>
            <w:tcW w:w="2126" w:type="dxa"/>
            <w:shd w:val="clear" w:color="auto" w:fill="auto"/>
            <w:noWrap/>
            <w:vAlign w:val="bottom"/>
            <w:hideMark/>
          </w:tcPr>
          <w:p w14:paraId="75861C5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BFDCFE3" w14:textId="77777777" w:rsidTr="00B4646C">
        <w:trPr>
          <w:trHeight w:val="540"/>
        </w:trPr>
        <w:tc>
          <w:tcPr>
            <w:tcW w:w="1276" w:type="dxa"/>
            <w:shd w:val="clear" w:color="auto" w:fill="auto"/>
            <w:noWrap/>
            <w:vAlign w:val="center"/>
            <w:hideMark/>
          </w:tcPr>
          <w:p w14:paraId="52556E0B"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3.1.3</w:t>
            </w:r>
          </w:p>
        </w:tc>
        <w:tc>
          <w:tcPr>
            <w:tcW w:w="5954" w:type="dxa"/>
            <w:shd w:val="clear" w:color="auto" w:fill="auto"/>
            <w:vAlign w:val="center"/>
            <w:hideMark/>
          </w:tcPr>
          <w:p w14:paraId="326B79F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可实时捕捉影像和视频，图像和视频自动存入USB存储设备功能</w:t>
            </w:r>
          </w:p>
        </w:tc>
        <w:tc>
          <w:tcPr>
            <w:tcW w:w="2126" w:type="dxa"/>
            <w:shd w:val="clear" w:color="auto" w:fill="auto"/>
            <w:noWrap/>
            <w:vAlign w:val="bottom"/>
            <w:hideMark/>
          </w:tcPr>
          <w:p w14:paraId="60327D4D"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19B2B2A4" w14:textId="77777777" w:rsidTr="00B4646C">
        <w:trPr>
          <w:trHeight w:val="540"/>
        </w:trPr>
        <w:tc>
          <w:tcPr>
            <w:tcW w:w="1276" w:type="dxa"/>
            <w:shd w:val="clear" w:color="auto" w:fill="auto"/>
            <w:noWrap/>
            <w:vAlign w:val="center"/>
            <w:hideMark/>
          </w:tcPr>
          <w:p w14:paraId="231CF3EF"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3.1.4</w:t>
            </w:r>
          </w:p>
        </w:tc>
        <w:tc>
          <w:tcPr>
            <w:tcW w:w="5954" w:type="dxa"/>
            <w:shd w:val="clear" w:color="auto" w:fill="auto"/>
            <w:vAlign w:val="center"/>
            <w:hideMark/>
          </w:tcPr>
          <w:p w14:paraId="28C6E1B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具备支持关节镜，腹腔镜，宫腔镜等多种腔镜定制模式</w:t>
            </w:r>
          </w:p>
        </w:tc>
        <w:tc>
          <w:tcPr>
            <w:tcW w:w="2126" w:type="dxa"/>
            <w:shd w:val="clear" w:color="auto" w:fill="auto"/>
            <w:noWrap/>
            <w:vAlign w:val="bottom"/>
            <w:hideMark/>
          </w:tcPr>
          <w:p w14:paraId="70CD93F9"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8AEA0C3" w14:textId="77777777" w:rsidTr="00B4646C">
        <w:trPr>
          <w:trHeight w:val="540"/>
        </w:trPr>
        <w:tc>
          <w:tcPr>
            <w:tcW w:w="1276" w:type="dxa"/>
            <w:shd w:val="clear" w:color="auto" w:fill="auto"/>
            <w:noWrap/>
            <w:vAlign w:val="center"/>
            <w:hideMark/>
          </w:tcPr>
          <w:p w14:paraId="777C08B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3.1.5</w:t>
            </w:r>
          </w:p>
        </w:tc>
        <w:tc>
          <w:tcPr>
            <w:tcW w:w="5954" w:type="dxa"/>
            <w:shd w:val="clear" w:color="auto" w:fill="auto"/>
            <w:vAlign w:val="center"/>
            <w:hideMark/>
          </w:tcPr>
          <w:p w14:paraId="6C67CEE3"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具备电子亮度控制功能，可实时影像处理，如减少眩光，增强景深等功能</w:t>
            </w:r>
          </w:p>
        </w:tc>
        <w:tc>
          <w:tcPr>
            <w:tcW w:w="2126" w:type="dxa"/>
            <w:shd w:val="clear" w:color="auto" w:fill="auto"/>
            <w:noWrap/>
            <w:vAlign w:val="bottom"/>
            <w:hideMark/>
          </w:tcPr>
          <w:p w14:paraId="6578DC77"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A45166F" w14:textId="77777777" w:rsidTr="00B4646C">
        <w:trPr>
          <w:trHeight w:val="540"/>
        </w:trPr>
        <w:tc>
          <w:tcPr>
            <w:tcW w:w="1276" w:type="dxa"/>
            <w:shd w:val="clear" w:color="auto" w:fill="auto"/>
            <w:noWrap/>
            <w:vAlign w:val="center"/>
            <w:hideMark/>
          </w:tcPr>
          <w:p w14:paraId="0E5A4963"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3.1.6</w:t>
            </w:r>
          </w:p>
        </w:tc>
        <w:tc>
          <w:tcPr>
            <w:tcW w:w="5954" w:type="dxa"/>
            <w:shd w:val="clear" w:color="auto" w:fill="auto"/>
            <w:vAlign w:val="center"/>
            <w:hideMark/>
          </w:tcPr>
          <w:p w14:paraId="38BE07B3"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最大快门速度：≥1/10,000秒</w:t>
            </w:r>
          </w:p>
        </w:tc>
        <w:tc>
          <w:tcPr>
            <w:tcW w:w="2126" w:type="dxa"/>
            <w:shd w:val="clear" w:color="auto" w:fill="auto"/>
            <w:noWrap/>
            <w:vAlign w:val="bottom"/>
            <w:hideMark/>
          </w:tcPr>
          <w:p w14:paraId="6D3A225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CD9C352" w14:textId="77777777" w:rsidTr="00B4646C">
        <w:trPr>
          <w:trHeight w:val="540"/>
        </w:trPr>
        <w:tc>
          <w:tcPr>
            <w:tcW w:w="1276" w:type="dxa"/>
            <w:shd w:val="clear" w:color="auto" w:fill="auto"/>
            <w:noWrap/>
            <w:vAlign w:val="center"/>
            <w:hideMark/>
          </w:tcPr>
          <w:p w14:paraId="777A99A1"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3.1.7</w:t>
            </w:r>
          </w:p>
        </w:tc>
        <w:tc>
          <w:tcPr>
            <w:tcW w:w="5954" w:type="dxa"/>
            <w:shd w:val="clear" w:color="auto" w:fill="auto"/>
            <w:vAlign w:val="center"/>
            <w:hideMark/>
          </w:tcPr>
          <w:p w14:paraId="3564B89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主机及冷光源为一体化设计</w:t>
            </w:r>
          </w:p>
        </w:tc>
        <w:tc>
          <w:tcPr>
            <w:tcW w:w="2126" w:type="dxa"/>
            <w:shd w:val="clear" w:color="auto" w:fill="auto"/>
            <w:noWrap/>
            <w:vAlign w:val="bottom"/>
            <w:hideMark/>
          </w:tcPr>
          <w:p w14:paraId="740B341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D154C9B" w14:textId="77777777" w:rsidTr="00B4646C">
        <w:trPr>
          <w:trHeight w:val="540"/>
        </w:trPr>
        <w:tc>
          <w:tcPr>
            <w:tcW w:w="1276" w:type="dxa"/>
            <w:shd w:val="clear" w:color="auto" w:fill="auto"/>
            <w:noWrap/>
            <w:vAlign w:val="center"/>
            <w:hideMark/>
          </w:tcPr>
          <w:p w14:paraId="79271BE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3.2 </w:t>
            </w:r>
          </w:p>
        </w:tc>
        <w:tc>
          <w:tcPr>
            <w:tcW w:w="5954" w:type="dxa"/>
            <w:shd w:val="clear" w:color="auto" w:fill="auto"/>
            <w:vAlign w:val="center"/>
            <w:hideMark/>
          </w:tcPr>
          <w:p w14:paraId="6C660AD0"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超高清4K摄像头</w:t>
            </w:r>
          </w:p>
        </w:tc>
        <w:tc>
          <w:tcPr>
            <w:tcW w:w="2126" w:type="dxa"/>
            <w:shd w:val="clear" w:color="auto" w:fill="auto"/>
            <w:noWrap/>
            <w:vAlign w:val="bottom"/>
            <w:hideMark/>
          </w:tcPr>
          <w:p w14:paraId="21B9B9B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0D303AF" w14:textId="77777777" w:rsidTr="00B4646C">
        <w:trPr>
          <w:trHeight w:val="540"/>
        </w:trPr>
        <w:tc>
          <w:tcPr>
            <w:tcW w:w="1276" w:type="dxa"/>
            <w:shd w:val="clear" w:color="auto" w:fill="auto"/>
            <w:noWrap/>
            <w:vAlign w:val="center"/>
            <w:hideMark/>
          </w:tcPr>
          <w:p w14:paraId="6528D4EF"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▲3.2.1</w:t>
            </w:r>
          </w:p>
        </w:tc>
        <w:tc>
          <w:tcPr>
            <w:tcW w:w="5954" w:type="dxa"/>
            <w:shd w:val="clear" w:color="auto" w:fill="auto"/>
            <w:vAlign w:val="center"/>
            <w:hideMark/>
          </w:tcPr>
          <w:p w14:paraId="6A7DD420" w14:textId="6C7A9EA4"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采用超高清</w:t>
            </w:r>
            <w:r w:rsidR="002B257B" w:rsidRPr="002736F5">
              <w:rPr>
                <w:rFonts w:ascii="仿宋" w:eastAsia="仿宋" w:hAnsi="仿宋" w:cs="宋体" w:hint="eastAsia"/>
                <w:color w:val="000000" w:themeColor="text1"/>
                <w:kern w:val="0"/>
                <w:szCs w:val="21"/>
              </w:rPr>
              <w:t>原生态</w:t>
            </w:r>
            <w:r w:rsidRPr="002736F5">
              <w:rPr>
                <w:rFonts w:ascii="仿宋" w:eastAsia="仿宋" w:hAnsi="仿宋" w:cs="宋体" w:hint="eastAsia"/>
                <w:color w:val="000000" w:themeColor="text1"/>
                <w:kern w:val="0"/>
                <w:szCs w:val="21"/>
              </w:rPr>
              <w:t>4K 3-CMOS光电传感器</w:t>
            </w:r>
          </w:p>
        </w:tc>
        <w:tc>
          <w:tcPr>
            <w:tcW w:w="2126" w:type="dxa"/>
            <w:shd w:val="clear" w:color="auto" w:fill="auto"/>
            <w:noWrap/>
            <w:vAlign w:val="bottom"/>
            <w:hideMark/>
          </w:tcPr>
          <w:p w14:paraId="783FC0C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E28D447" w14:textId="77777777" w:rsidTr="00B4646C">
        <w:trPr>
          <w:trHeight w:val="630"/>
        </w:trPr>
        <w:tc>
          <w:tcPr>
            <w:tcW w:w="1276" w:type="dxa"/>
            <w:shd w:val="clear" w:color="auto" w:fill="auto"/>
            <w:noWrap/>
            <w:vAlign w:val="center"/>
            <w:hideMark/>
          </w:tcPr>
          <w:p w14:paraId="7A411A6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3.2.2</w:t>
            </w:r>
          </w:p>
        </w:tc>
        <w:tc>
          <w:tcPr>
            <w:tcW w:w="5954" w:type="dxa"/>
            <w:shd w:val="clear" w:color="auto" w:fill="auto"/>
            <w:vAlign w:val="center"/>
            <w:hideMark/>
          </w:tcPr>
          <w:p w14:paraId="2E9DD1D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具备≥3个可编程按钮，≥6种预设功能，可遥控功能包含但不限于开启光源、白平衡、拍照、摄像、亮度调节、变焦调节、曝光调节功能</w:t>
            </w:r>
          </w:p>
        </w:tc>
        <w:tc>
          <w:tcPr>
            <w:tcW w:w="2126" w:type="dxa"/>
            <w:shd w:val="clear" w:color="auto" w:fill="auto"/>
            <w:noWrap/>
            <w:vAlign w:val="bottom"/>
            <w:hideMark/>
          </w:tcPr>
          <w:p w14:paraId="7788977F"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3DD70F6" w14:textId="77777777" w:rsidTr="00B4646C">
        <w:trPr>
          <w:trHeight w:val="540"/>
        </w:trPr>
        <w:tc>
          <w:tcPr>
            <w:tcW w:w="1276" w:type="dxa"/>
            <w:shd w:val="clear" w:color="auto" w:fill="auto"/>
            <w:noWrap/>
            <w:vAlign w:val="center"/>
            <w:hideMark/>
          </w:tcPr>
          <w:p w14:paraId="0F648C6D"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3.2.3</w:t>
            </w:r>
          </w:p>
        </w:tc>
        <w:tc>
          <w:tcPr>
            <w:tcW w:w="5954" w:type="dxa"/>
            <w:shd w:val="clear" w:color="auto" w:fill="auto"/>
            <w:vAlign w:val="center"/>
            <w:hideMark/>
          </w:tcPr>
          <w:p w14:paraId="1F6BE2E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摄像头防水等级≥IPX7</w:t>
            </w:r>
          </w:p>
        </w:tc>
        <w:tc>
          <w:tcPr>
            <w:tcW w:w="2126" w:type="dxa"/>
            <w:shd w:val="clear" w:color="auto" w:fill="auto"/>
            <w:noWrap/>
            <w:vAlign w:val="bottom"/>
            <w:hideMark/>
          </w:tcPr>
          <w:p w14:paraId="08EC7F54"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B477C84" w14:textId="77777777" w:rsidTr="00B4646C">
        <w:trPr>
          <w:trHeight w:val="540"/>
        </w:trPr>
        <w:tc>
          <w:tcPr>
            <w:tcW w:w="1276" w:type="dxa"/>
            <w:shd w:val="clear" w:color="auto" w:fill="auto"/>
            <w:noWrap/>
            <w:vAlign w:val="center"/>
            <w:hideMark/>
          </w:tcPr>
          <w:p w14:paraId="11437718"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3.2.4</w:t>
            </w:r>
          </w:p>
        </w:tc>
        <w:tc>
          <w:tcPr>
            <w:tcW w:w="5954" w:type="dxa"/>
            <w:shd w:val="clear" w:color="auto" w:fill="auto"/>
            <w:vAlign w:val="center"/>
            <w:hideMark/>
          </w:tcPr>
          <w:p w14:paraId="643C929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焦距：≥19.0mm</w:t>
            </w:r>
          </w:p>
        </w:tc>
        <w:tc>
          <w:tcPr>
            <w:tcW w:w="2126" w:type="dxa"/>
            <w:shd w:val="clear" w:color="auto" w:fill="auto"/>
            <w:noWrap/>
            <w:vAlign w:val="bottom"/>
            <w:hideMark/>
          </w:tcPr>
          <w:p w14:paraId="02D0472F"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D880EEC" w14:textId="77777777" w:rsidTr="00B4646C">
        <w:trPr>
          <w:trHeight w:val="540"/>
        </w:trPr>
        <w:tc>
          <w:tcPr>
            <w:tcW w:w="1276" w:type="dxa"/>
            <w:shd w:val="clear" w:color="auto" w:fill="auto"/>
            <w:noWrap/>
            <w:vAlign w:val="center"/>
            <w:hideMark/>
          </w:tcPr>
          <w:p w14:paraId="50808E66"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3.2.5</w:t>
            </w:r>
          </w:p>
        </w:tc>
        <w:tc>
          <w:tcPr>
            <w:tcW w:w="5954" w:type="dxa"/>
            <w:shd w:val="clear" w:color="auto" w:fill="auto"/>
            <w:vAlign w:val="center"/>
            <w:hideMark/>
          </w:tcPr>
          <w:p w14:paraId="6EE3C39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灭菌方式：高温高压和等离子灭菌</w:t>
            </w:r>
          </w:p>
        </w:tc>
        <w:tc>
          <w:tcPr>
            <w:tcW w:w="2126" w:type="dxa"/>
            <w:shd w:val="clear" w:color="auto" w:fill="auto"/>
            <w:noWrap/>
            <w:vAlign w:val="bottom"/>
            <w:hideMark/>
          </w:tcPr>
          <w:p w14:paraId="32D3AC5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DF262F6" w14:textId="77777777" w:rsidTr="00B4646C">
        <w:trPr>
          <w:trHeight w:val="540"/>
        </w:trPr>
        <w:tc>
          <w:tcPr>
            <w:tcW w:w="1276" w:type="dxa"/>
            <w:shd w:val="clear" w:color="auto" w:fill="auto"/>
            <w:noWrap/>
            <w:vAlign w:val="center"/>
            <w:hideMark/>
          </w:tcPr>
          <w:p w14:paraId="67B17B3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3.2.6</w:t>
            </w:r>
          </w:p>
        </w:tc>
        <w:tc>
          <w:tcPr>
            <w:tcW w:w="5954" w:type="dxa"/>
            <w:shd w:val="clear" w:color="auto" w:fill="auto"/>
            <w:vAlign w:val="center"/>
            <w:hideMark/>
          </w:tcPr>
          <w:p w14:paraId="1ED06351" w14:textId="3724EDA5"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具备像素位移技术，可采集未处理原始4K图像</w:t>
            </w:r>
          </w:p>
        </w:tc>
        <w:tc>
          <w:tcPr>
            <w:tcW w:w="2126" w:type="dxa"/>
            <w:shd w:val="clear" w:color="auto" w:fill="auto"/>
            <w:noWrap/>
            <w:vAlign w:val="bottom"/>
            <w:hideMark/>
          </w:tcPr>
          <w:p w14:paraId="3B7EE3B5"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73645A2" w14:textId="77777777" w:rsidTr="00B4646C">
        <w:trPr>
          <w:trHeight w:val="540"/>
        </w:trPr>
        <w:tc>
          <w:tcPr>
            <w:tcW w:w="1276" w:type="dxa"/>
            <w:shd w:val="clear" w:color="auto" w:fill="auto"/>
            <w:noWrap/>
            <w:vAlign w:val="center"/>
            <w:hideMark/>
          </w:tcPr>
          <w:p w14:paraId="26CB206E"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3.3  </w:t>
            </w:r>
          </w:p>
        </w:tc>
        <w:tc>
          <w:tcPr>
            <w:tcW w:w="5954" w:type="dxa"/>
            <w:shd w:val="clear" w:color="auto" w:fill="auto"/>
            <w:vAlign w:val="center"/>
            <w:hideMark/>
          </w:tcPr>
          <w:p w14:paraId="59A7E41E"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冷光源</w:t>
            </w:r>
          </w:p>
        </w:tc>
        <w:tc>
          <w:tcPr>
            <w:tcW w:w="2126" w:type="dxa"/>
            <w:shd w:val="clear" w:color="auto" w:fill="auto"/>
            <w:noWrap/>
            <w:vAlign w:val="bottom"/>
            <w:hideMark/>
          </w:tcPr>
          <w:p w14:paraId="18E729A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D5354AE" w14:textId="77777777" w:rsidTr="00B4646C">
        <w:trPr>
          <w:trHeight w:val="540"/>
        </w:trPr>
        <w:tc>
          <w:tcPr>
            <w:tcW w:w="1276" w:type="dxa"/>
            <w:shd w:val="clear" w:color="auto" w:fill="auto"/>
            <w:noWrap/>
            <w:vAlign w:val="center"/>
            <w:hideMark/>
          </w:tcPr>
          <w:p w14:paraId="781A40C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3.3.1</w:t>
            </w:r>
          </w:p>
        </w:tc>
        <w:tc>
          <w:tcPr>
            <w:tcW w:w="5954" w:type="dxa"/>
            <w:shd w:val="clear" w:color="auto" w:fill="auto"/>
            <w:vAlign w:val="center"/>
            <w:hideMark/>
          </w:tcPr>
          <w:p w14:paraId="2232EAF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光源类型：LED冷光源</w:t>
            </w:r>
          </w:p>
        </w:tc>
        <w:tc>
          <w:tcPr>
            <w:tcW w:w="2126" w:type="dxa"/>
            <w:shd w:val="clear" w:color="auto" w:fill="auto"/>
            <w:noWrap/>
            <w:vAlign w:val="bottom"/>
            <w:hideMark/>
          </w:tcPr>
          <w:p w14:paraId="166D61F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0E75DBC" w14:textId="77777777" w:rsidTr="00B4646C">
        <w:trPr>
          <w:trHeight w:val="540"/>
        </w:trPr>
        <w:tc>
          <w:tcPr>
            <w:tcW w:w="1276" w:type="dxa"/>
            <w:shd w:val="clear" w:color="auto" w:fill="auto"/>
            <w:noWrap/>
            <w:vAlign w:val="center"/>
            <w:hideMark/>
          </w:tcPr>
          <w:p w14:paraId="00E49A4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lastRenderedPageBreak/>
              <w:t>3.3.2</w:t>
            </w:r>
          </w:p>
        </w:tc>
        <w:tc>
          <w:tcPr>
            <w:tcW w:w="5954" w:type="dxa"/>
            <w:shd w:val="clear" w:color="auto" w:fill="auto"/>
            <w:vAlign w:val="center"/>
            <w:hideMark/>
          </w:tcPr>
          <w:p w14:paraId="5CFECA5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LED灯使用寿命：≥20000小时</w:t>
            </w:r>
          </w:p>
        </w:tc>
        <w:tc>
          <w:tcPr>
            <w:tcW w:w="2126" w:type="dxa"/>
            <w:shd w:val="clear" w:color="auto" w:fill="auto"/>
            <w:noWrap/>
            <w:vAlign w:val="bottom"/>
            <w:hideMark/>
          </w:tcPr>
          <w:p w14:paraId="35A548D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BF371CA" w14:textId="77777777" w:rsidTr="00B4646C">
        <w:trPr>
          <w:trHeight w:val="540"/>
        </w:trPr>
        <w:tc>
          <w:tcPr>
            <w:tcW w:w="1276" w:type="dxa"/>
            <w:shd w:val="clear" w:color="auto" w:fill="auto"/>
            <w:noWrap/>
            <w:vAlign w:val="center"/>
            <w:hideMark/>
          </w:tcPr>
          <w:p w14:paraId="6703A6AC"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3.3.3</w:t>
            </w:r>
          </w:p>
        </w:tc>
        <w:tc>
          <w:tcPr>
            <w:tcW w:w="5954" w:type="dxa"/>
            <w:shd w:val="clear" w:color="auto" w:fill="auto"/>
            <w:vAlign w:val="center"/>
            <w:hideMark/>
          </w:tcPr>
          <w:p w14:paraId="121E093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光强度可通过主机调节，支持冷启动</w:t>
            </w:r>
          </w:p>
        </w:tc>
        <w:tc>
          <w:tcPr>
            <w:tcW w:w="2126" w:type="dxa"/>
            <w:shd w:val="clear" w:color="auto" w:fill="auto"/>
            <w:noWrap/>
            <w:vAlign w:val="bottom"/>
            <w:hideMark/>
          </w:tcPr>
          <w:p w14:paraId="2554A966"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19B35E0" w14:textId="77777777" w:rsidTr="00B4646C">
        <w:trPr>
          <w:trHeight w:val="540"/>
        </w:trPr>
        <w:tc>
          <w:tcPr>
            <w:tcW w:w="1276" w:type="dxa"/>
            <w:shd w:val="clear" w:color="auto" w:fill="auto"/>
            <w:noWrap/>
            <w:vAlign w:val="center"/>
            <w:hideMark/>
          </w:tcPr>
          <w:p w14:paraId="0561340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3.3.4</w:t>
            </w:r>
          </w:p>
        </w:tc>
        <w:tc>
          <w:tcPr>
            <w:tcW w:w="5954" w:type="dxa"/>
            <w:shd w:val="clear" w:color="auto" w:fill="auto"/>
            <w:vAlign w:val="center"/>
            <w:hideMark/>
          </w:tcPr>
          <w:p w14:paraId="7D154AE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轮盘式光源接口，可兼容Storz、Wolf、施乐辉、奥林巴斯等多厂家导光束</w:t>
            </w:r>
          </w:p>
        </w:tc>
        <w:tc>
          <w:tcPr>
            <w:tcW w:w="2126" w:type="dxa"/>
            <w:shd w:val="clear" w:color="auto" w:fill="auto"/>
            <w:noWrap/>
            <w:vAlign w:val="bottom"/>
            <w:hideMark/>
          </w:tcPr>
          <w:p w14:paraId="34E85F4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A0D7C75" w14:textId="77777777" w:rsidTr="00B4646C">
        <w:trPr>
          <w:trHeight w:val="540"/>
        </w:trPr>
        <w:tc>
          <w:tcPr>
            <w:tcW w:w="1276" w:type="dxa"/>
            <w:shd w:val="clear" w:color="auto" w:fill="auto"/>
            <w:noWrap/>
            <w:vAlign w:val="center"/>
            <w:hideMark/>
          </w:tcPr>
          <w:p w14:paraId="4A6EB67B"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3.3.5</w:t>
            </w:r>
          </w:p>
        </w:tc>
        <w:tc>
          <w:tcPr>
            <w:tcW w:w="5954" w:type="dxa"/>
            <w:shd w:val="clear" w:color="auto" w:fill="auto"/>
            <w:vAlign w:val="center"/>
            <w:hideMark/>
          </w:tcPr>
          <w:p w14:paraId="145B59F0"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光缆灭菌方式：高温高压和等离子灭菌</w:t>
            </w:r>
          </w:p>
        </w:tc>
        <w:tc>
          <w:tcPr>
            <w:tcW w:w="2126" w:type="dxa"/>
            <w:shd w:val="clear" w:color="auto" w:fill="auto"/>
            <w:noWrap/>
            <w:vAlign w:val="bottom"/>
            <w:hideMark/>
          </w:tcPr>
          <w:p w14:paraId="0F960A15"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20CD162" w14:textId="77777777" w:rsidTr="00B4646C">
        <w:trPr>
          <w:trHeight w:val="540"/>
        </w:trPr>
        <w:tc>
          <w:tcPr>
            <w:tcW w:w="1276" w:type="dxa"/>
            <w:shd w:val="clear" w:color="auto" w:fill="auto"/>
            <w:noWrap/>
            <w:vAlign w:val="center"/>
            <w:hideMark/>
          </w:tcPr>
          <w:p w14:paraId="426C4A2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3.3.6</w:t>
            </w:r>
          </w:p>
        </w:tc>
        <w:tc>
          <w:tcPr>
            <w:tcW w:w="5954" w:type="dxa"/>
            <w:shd w:val="clear" w:color="auto" w:fill="auto"/>
            <w:vAlign w:val="center"/>
            <w:hideMark/>
          </w:tcPr>
          <w:p w14:paraId="4F65961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光亮度：≥1200lm(流明)</w:t>
            </w:r>
          </w:p>
        </w:tc>
        <w:tc>
          <w:tcPr>
            <w:tcW w:w="2126" w:type="dxa"/>
            <w:shd w:val="clear" w:color="auto" w:fill="auto"/>
            <w:noWrap/>
            <w:vAlign w:val="bottom"/>
            <w:hideMark/>
          </w:tcPr>
          <w:p w14:paraId="073C5EC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84F20C3" w14:textId="77777777" w:rsidTr="00B4646C">
        <w:trPr>
          <w:trHeight w:val="540"/>
        </w:trPr>
        <w:tc>
          <w:tcPr>
            <w:tcW w:w="1276" w:type="dxa"/>
            <w:shd w:val="clear" w:color="auto" w:fill="auto"/>
            <w:noWrap/>
            <w:vAlign w:val="center"/>
            <w:hideMark/>
          </w:tcPr>
          <w:p w14:paraId="30C97551"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3.4  </w:t>
            </w:r>
          </w:p>
        </w:tc>
        <w:tc>
          <w:tcPr>
            <w:tcW w:w="5954" w:type="dxa"/>
            <w:shd w:val="clear" w:color="auto" w:fill="auto"/>
            <w:vAlign w:val="center"/>
            <w:hideMark/>
          </w:tcPr>
          <w:p w14:paraId="3BA680A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医用监视器</w:t>
            </w:r>
          </w:p>
        </w:tc>
        <w:tc>
          <w:tcPr>
            <w:tcW w:w="2126" w:type="dxa"/>
            <w:shd w:val="clear" w:color="auto" w:fill="auto"/>
            <w:noWrap/>
            <w:vAlign w:val="bottom"/>
            <w:hideMark/>
          </w:tcPr>
          <w:p w14:paraId="7DA2C43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4E4F21B" w14:textId="77777777" w:rsidTr="00B4646C">
        <w:trPr>
          <w:trHeight w:val="540"/>
        </w:trPr>
        <w:tc>
          <w:tcPr>
            <w:tcW w:w="1276" w:type="dxa"/>
            <w:shd w:val="clear" w:color="auto" w:fill="auto"/>
            <w:noWrap/>
            <w:vAlign w:val="center"/>
            <w:hideMark/>
          </w:tcPr>
          <w:p w14:paraId="3EA8D97E"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3.4.1</w:t>
            </w:r>
          </w:p>
        </w:tc>
        <w:tc>
          <w:tcPr>
            <w:tcW w:w="5954" w:type="dxa"/>
            <w:shd w:val="clear" w:color="auto" w:fill="auto"/>
            <w:vAlign w:val="center"/>
            <w:hideMark/>
          </w:tcPr>
          <w:p w14:paraId="6EAC8BE4"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医用监视器：≥32吋</w:t>
            </w:r>
          </w:p>
        </w:tc>
        <w:tc>
          <w:tcPr>
            <w:tcW w:w="2126" w:type="dxa"/>
            <w:shd w:val="clear" w:color="auto" w:fill="auto"/>
            <w:noWrap/>
            <w:vAlign w:val="bottom"/>
            <w:hideMark/>
          </w:tcPr>
          <w:p w14:paraId="6C7F90DA"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1BD5FF50" w14:textId="77777777" w:rsidTr="00B4646C">
        <w:trPr>
          <w:trHeight w:val="540"/>
        </w:trPr>
        <w:tc>
          <w:tcPr>
            <w:tcW w:w="1276" w:type="dxa"/>
            <w:shd w:val="clear" w:color="auto" w:fill="auto"/>
            <w:noWrap/>
            <w:vAlign w:val="center"/>
            <w:hideMark/>
          </w:tcPr>
          <w:p w14:paraId="0E28D9D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3.4.2</w:t>
            </w:r>
          </w:p>
        </w:tc>
        <w:tc>
          <w:tcPr>
            <w:tcW w:w="5954" w:type="dxa"/>
            <w:shd w:val="clear" w:color="auto" w:fill="auto"/>
            <w:vAlign w:val="center"/>
            <w:hideMark/>
          </w:tcPr>
          <w:p w14:paraId="5039D376"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分辨率：≥3840X2160，宽高比：16：9</w:t>
            </w:r>
          </w:p>
        </w:tc>
        <w:tc>
          <w:tcPr>
            <w:tcW w:w="2126" w:type="dxa"/>
            <w:shd w:val="clear" w:color="auto" w:fill="auto"/>
            <w:noWrap/>
            <w:vAlign w:val="bottom"/>
            <w:hideMark/>
          </w:tcPr>
          <w:p w14:paraId="55724536"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FC8ED97" w14:textId="77777777" w:rsidTr="00B4646C">
        <w:trPr>
          <w:trHeight w:val="540"/>
        </w:trPr>
        <w:tc>
          <w:tcPr>
            <w:tcW w:w="1276" w:type="dxa"/>
            <w:shd w:val="clear" w:color="auto" w:fill="auto"/>
            <w:noWrap/>
            <w:vAlign w:val="center"/>
            <w:hideMark/>
          </w:tcPr>
          <w:p w14:paraId="7BB0599B"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3.5  </w:t>
            </w:r>
          </w:p>
        </w:tc>
        <w:tc>
          <w:tcPr>
            <w:tcW w:w="5954" w:type="dxa"/>
            <w:shd w:val="clear" w:color="auto" w:fill="auto"/>
            <w:vAlign w:val="center"/>
            <w:hideMark/>
          </w:tcPr>
          <w:p w14:paraId="376A7C5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动力主机</w:t>
            </w:r>
          </w:p>
        </w:tc>
        <w:tc>
          <w:tcPr>
            <w:tcW w:w="2126" w:type="dxa"/>
            <w:shd w:val="clear" w:color="auto" w:fill="auto"/>
            <w:noWrap/>
            <w:vAlign w:val="bottom"/>
            <w:hideMark/>
          </w:tcPr>
          <w:p w14:paraId="0B30877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08A9767" w14:textId="77777777" w:rsidTr="00B4646C">
        <w:trPr>
          <w:trHeight w:val="705"/>
        </w:trPr>
        <w:tc>
          <w:tcPr>
            <w:tcW w:w="1276" w:type="dxa"/>
            <w:shd w:val="clear" w:color="auto" w:fill="auto"/>
            <w:noWrap/>
            <w:vAlign w:val="center"/>
            <w:hideMark/>
          </w:tcPr>
          <w:p w14:paraId="3A4F972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3.5.1</w:t>
            </w:r>
          </w:p>
        </w:tc>
        <w:tc>
          <w:tcPr>
            <w:tcW w:w="5954" w:type="dxa"/>
            <w:shd w:val="clear" w:color="auto" w:fill="auto"/>
            <w:vAlign w:val="center"/>
            <w:hideMark/>
          </w:tcPr>
          <w:p w14:paraId="1A661F64"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可连接刨削手柄、骨锯摆锯手柄，可同时两路使用</w:t>
            </w:r>
          </w:p>
        </w:tc>
        <w:tc>
          <w:tcPr>
            <w:tcW w:w="2126" w:type="dxa"/>
            <w:shd w:val="clear" w:color="auto" w:fill="auto"/>
            <w:noWrap/>
            <w:vAlign w:val="bottom"/>
            <w:hideMark/>
          </w:tcPr>
          <w:p w14:paraId="5ACEF49A"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8DC4B79" w14:textId="77777777" w:rsidTr="00B4646C">
        <w:trPr>
          <w:trHeight w:val="570"/>
        </w:trPr>
        <w:tc>
          <w:tcPr>
            <w:tcW w:w="1276" w:type="dxa"/>
            <w:shd w:val="clear" w:color="auto" w:fill="auto"/>
            <w:noWrap/>
            <w:vAlign w:val="center"/>
            <w:hideMark/>
          </w:tcPr>
          <w:p w14:paraId="6FDF33FD"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▲3.5.2</w:t>
            </w:r>
          </w:p>
        </w:tc>
        <w:tc>
          <w:tcPr>
            <w:tcW w:w="5954" w:type="dxa"/>
            <w:shd w:val="clear" w:color="auto" w:fill="auto"/>
            <w:vAlign w:val="center"/>
            <w:hideMark/>
          </w:tcPr>
          <w:p w14:paraId="60DA6E7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具备窗锁功能，刨刀可以停留在预设位置</w:t>
            </w:r>
          </w:p>
        </w:tc>
        <w:tc>
          <w:tcPr>
            <w:tcW w:w="2126" w:type="dxa"/>
            <w:shd w:val="clear" w:color="auto" w:fill="auto"/>
            <w:noWrap/>
            <w:vAlign w:val="bottom"/>
            <w:hideMark/>
          </w:tcPr>
          <w:p w14:paraId="36CD9BB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94A5EAC" w14:textId="77777777" w:rsidTr="00B4646C">
        <w:trPr>
          <w:trHeight w:val="570"/>
        </w:trPr>
        <w:tc>
          <w:tcPr>
            <w:tcW w:w="1276" w:type="dxa"/>
            <w:shd w:val="clear" w:color="auto" w:fill="auto"/>
            <w:noWrap/>
            <w:vAlign w:val="center"/>
            <w:hideMark/>
          </w:tcPr>
          <w:p w14:paraId="06482213"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3.5.3</w:t>
            </w:r>
          </w:p>
        </w:tc>
        <w:tc>
          <w:tcPr>
            <w:tcW w:w="5954" w:type="dxa"/>
            <w:shd w:val="clear" w:color="auto" w:fill="auto"/>
            <w:vAlign w:val="center"/>
            <w:hideMark/>
          </w:tcPr>
          <w:p w14:paraId="184FE076"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扭矩：≥320Z-IN</w:t>
            </w:r>
          </w:p>
        </w:tc>
        <w:tc>
          <w:tcPr>
            <w:tcW w:w="2126" w:type="dxa"/>
            <w:shd w:val="clear" w:color="auto" w:fill="auto"/>
            <w:noWrap/>
            <w:vAlign w:val="bottom"/>
            <w:hideMark/>
          </w:tcPr>
          <w:p w14:paraId="4B62D32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7CD0B83" w14:textId="77777777" w:rsidTr="00B4646C">
        <w:trPr>
          <w:trHeight w:val="540"/>
        </w:trPr>
        <w:tc>
          <w:tcPr>
            <w:tcW w:w="1276" w:type="dxa"/>
            <w:shd w:val="clear" w:color="auto" w:fill="auto"/>
            <w:noWrap/>
            <w:vAlign w:val="center"/>
            <w:hideMark/>
          </w:tcPr>
          <w:p w14:paraId="251EC37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3.5.4</w:t>
            </w:r>
          </w:p>
        </w:tc>
        <w:tc>
          <w:tcPr>
            <w:tcW w:w="5954" w:type="dxa"/>
            <w:shd w:val="clear" w:color="auto" w:fill="auto"/>
            <w:vAlign w:val="center"/>
            <w:hideMark/>
          </w:tcPr>
          <w:p w14:paraId="283DF4BE"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具备双模式设计，可提供不同转速和不同运行模式</w:t>
            </w:r>
          </w:p>
        </w:tc>
        <w:tc>
          <w:tcPr>
            <w:tcW w:w="2126" w:type="dxa"/>
            <w:shd w:val="clear" w:color="auto" w:fill="auto"/>
            <w:noWrap/>
            <w:vAlign w:val="bottom"/>
            <w:hideMark/>
          </w:tcPr>
          <w:p w14:paraId="6BE2D33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9B56E96" w14:textId="77777777" w:rsidTr="00B4646C">
        <w:trPr>
          <w:trHeight w:val="795"/>
        </w:trPr>
        <w:tc>
          <w:tcPr>
            <w:tcW w:w="1276" w:type="dxa"/>
            <w:shd w:val="clear" w:color="auto" w:fill="auto"/>
            <w:noWrap/>
            <w:vAlign w:val="center"/>
            <w:hideMark/>
          </w:tcPr>
          <w:p w14:paraId="103FA59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3.5.5</w:t>
            </w:r>
          </w:p>
        </w:tc>
        <w:tc>
          <w:tcPr>
            <w:tcW w:w="5954" w:type="dxa"/>
            <w:shd w:val="clear" w:color="auto" w:fill="auto"/>
            <w:vAlign w:val="center"/>
            <w:hideMark/>
          </w:tcPr>
          <w:p w14:paraId="74C0553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自动识别刀头，可提供规格包含但不限于2.0毫米、2.9毫米、3.5毫米、4.5毫米、5.5毫米直径的刨刀和磨头，直型、弯型、360度可旋转型</w:t>
            </w:r>
          </w:p>
        </w:tc>
        <w:tc>
          <w:tcPr>
            <w:tcW w:w="2126" w:type="dxa"/>
            <w:shd w:val="clear" w:color="auto" w:fill="auto"/>
            <w:noWrap/>
            <w:vAlign w:val="bottom"/>
            <w:hideMark/>
          </w:tcPr>
          <w:p w14:paraId="1192042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688AD08" w14:textId="77777777" w:rsidTr="00B4646C">
        <w:trPr>
          <w:trHeight w:val="540"/>
        </w:trPr>
        <w:tc>
          <w:tcPr>
            <w:tcW w:w="1276" w:type="dxa"/>
            <w:shd w:val="clear" w:color="auto" w:fill="auto"/>
            <w:noWrap/>
            <w:vAlign w:val="center"/>
            <w:hideMark/>
          </w:tcPr>
          <w:p w14:paraId="306028FD"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3.5.6</w:t>
            </w:r>
          </w:p>
        </w:tc>
        <w:tc>
          <w:tcPr>
            <w:tcW w:w="5954" w:type="dxa"/>
            <w:shd w:val="clear" w:color="auto" w:fill="auto"/>
            <w:vAlign w:val="center"/>
            <w:hideMark/>
          </w:tcPr>
          <w:p w14:paraId="74114A1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可连接灌注系统</w:t>
            </w:r>
          </w:p>
        </w:tc>
        <w:tc>
          <w:tcPr>
            <w:tcW w:w="2126" w:type="dxa"/>
            <w:shd w:val="clear" w:color="auto" w:fill="auto"/>
            <w:noWrap/>
            <w:vAlign w:val="bottom"/>
            <w:hideMark/>
          </w:tcPr>
          <w:p w14:paraId="56549944"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606EA99" w14:textId="77777777" w:rsidTr="00B4646C">
        <w:trPr>
          <w:trHeight w:val="540"/>
        </w:trPr>
        <w:tc>
          <w:tcPr>
            <w:tcW w:w="1276" w:type="dxa"/>
            <w:shd w:val="clear" w:color="auto" w:fill="auto"/>
            <w:noWrap/>
            <w:vAlign w:val="center"/>
            <w:hideMark/>
          </w:tcPr>
          <w:p w14:paraId="4462D1E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▲3.5.7</w:t>
            </w:r>
          </w:p>
        </w:tc>
        <w:tc>
          <w:tcPr>
            <w:tcW w:w="5954" w:type="dxa"/>
            <w:shd w:val="clear" w:color="auto" w:fill="auto"/>
            <w:vAlign w:val="center"/>
            <w:hideMark/>
          </w:tcPr>
          <w:p w14:paraId="1E1AE45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正反转速范围：≥100-10000rpm，往复转速范围：≥500-3000rpm</w:t>
            </w:r>
          </w:p>
        </w:tc>
        <w:tc>
          <w:tcPr>
            <w:tcW w:w="2126" w:type="dxa"/>
            <w:shd w:val="clear" w:color="auto" w:fill="auto"/>
            <w:noWrap/>
            <w:vAlign w:val="bottom"/>
            <w:hideMark/>
          </w:tcPr>
          <w:p w14:paraId="08B655D1"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E38F674" w14:textId="77777777" w:rsidTr="00B4646C">
        <w:trPr>
          <w:trHeight w:val="540"/>
        </w:trPr>
        <w:tc>
          <w:tcPr>
            <w:tcW w:w="1276" w:type="dxa"/>
            <w:shd w:val="clear" w:color="auto" w:fill="auto"/>
            <w:noWrap/>
            <w:vAlign w:val="center"/>
            <w:hideMark/>
          </w:tcPr>
          <w:p w14:paraId="6262C7D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3.5.8</w:t>
            </w:r>
          </w:p>
        </w:tc>
        <w:tc>
          <w:tcPr>
            <w:tcW w:w="5954" w:type="dxa"/>
            <w:shd w:val="clear" w:color="auto" w:fill="auto"/>
            <w:vAlign w:val="center"/>
            <w:hideMark/>
          </w:tcPr>
          <w:p w14:paraId="0299A8A0" w14:textId="5B2D39FF" w:rsidR="00B4646C" w:rsidRPr="002736F5" w:rsidRDefault="00193693"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手控刨削手柄1个，大功率手控刨削手柄1个，大功率手控刨削手柄最大转速</w:t>
            </w:r>
            <w:r w:rsidR="00D51216" w:rsidRPr="002736F5">
              <w:rPr>
                <w:rFonts w:ascii="仿宋" w:eastAsia="仿宋" w:hAnsi="仿宋" w:cs="宋体" w:hint="eastAsia"/>
                <w:color w:val="000000" w:themeColor="text1"/>
                <w:kern w:val="0"/>
                <w:szCs w:val="21"/>
              </w:rPr>
              <w:t>≥</w:t>
            </w:r>
            <w:r w:rsidRPr="002736F5">
              <w:rPr>
                <w:rFonts w:ascii="仿宋" w:eastAsia="仿宋" w:hAnsi="仿宋" w:cs="宋体" w:hint="eastAsia"/>
                <w:color w:val="000000" w:themeColor="text1"/>
                <w:kern w:val="0"/>
                <w:szCs w:val="21"/>
              </w:rPr>
              <w:t>10000rpm</w:t>
            </w:r>
          </w:p>
        </w:tc>
        <w:tc>
          <w:tcPr>
            <w:tcW w:w="2126" w:type="dxa"/>
            <w:shd w:val="clear" w:color="auto" w:fill="auto"/>
            <w:noWrap/>
            <w:vAlign w:val="bottom"/>
            <w:hideMark/>
          </w:tcPr>
          <w:p w14:paraId="5BE6BEF7"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66E0621" w14:textId="77777777" w:rsidTr="00B4646C">
        <w:trPr>
          <w:trHeight w:val="540"/>
        </w:trPr>
        <w:tc>
          <w:tcPr>
            <w:tcW w:w="1276" w:type="dxa"/>
            <w:shd w:val="clear" w:color="auto" w:fill="auto"/>
            <w:noWrap/>
            <w:vAlign w:val="center"/>
            <w:hideMark/>
          </w:tcPr>
          <w:p w14:paraId="2A53A02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3.5.9</w:t>
            </w:r>
          </w:p>
        </w:tc>
        <w:tc>
          <w:tcPr>
            <w:tcW w:w="5954" w:type="dxa"/>
            <w:shd w:val="clear" w:color="auto" w:fill="auto"/>
            <w:vAlign w:val="center"/>
            <w:hideMark/>
          </w:tcPr>
          <w:p w14:paraId="6532B940"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具备防滑、双手柄接口及双槽卡口设计</w:t>
            </w:r>
          </w:p>
        </w:tc>
        <w:tc>
          <w:tcPr>
            <w:tcW w:w="2126" w:type="dxa"/>
            <w:shd w:val="clear" w:color="auto" w:fill="auto"/>
            <w:noWrap/>
            <w:vAlign w:val="bottom"/>
            <w:hideMark/>
          </w:tcPr>
          <w:p w14:paraId="65F9ACF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AD5A7B0" w14:textId="77777777" w:rsidTr="00B4646C">
        <w:trPr>
          <w:trHeight w:val="540"/>
        </w:trPr>
        <w:tc>
          <w:tcPr>
            <w:tcW w:w="1276" w:type="dxa"/>
            <w:shd w:val="clear" w:color="auto" w:fill="auto"/>
            <w:noWrap/>
            <w:vAlign w:val="center"/>
            <w:hideMark/>
          </w:tcPr>
          <w:p w14:paraId="35EDFDE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3.5.10</w:t>
            </w:r>
          </w:p>
        </w:tc>
        <w:tc>
          <w:tcPr>
            <w:tcW w:w="5954" w:type="dxa"/>
            <w:shd w:val="clear" w:color="auto" w:fill="auto"/>
            <w:vAlign w:val="center"/>
            <w:hideMark/>
          </w:tcPr>
          <w:p w14:paraId="063144B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手柄可高温高压消毒</w:t>
            </w:r>
          </w:p>
        </w:tc>
        <w:tc>
          <w:tcPr>
            <w:tcW w:w="2126" w:type="dxa"/>
            <w:shd w:val="clear" w:color="auto" w:fill="auto"/>
            <w:noWrap/>
            <w:vAlign w:val="bottom"/>
            <w:hideMark/>
          </w:tcPr>
          <w:p w14:paraId="2B258E6D"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9DC91B7" w14:textId="77777777" w:rsidTr="00B4646C">
        <w:trPr>
          <w:trHeight w:val="540"/>
        </w:trPr>
        <w:tc>
          <w:tcPr>
            <w:tcW w:w="1276" w:type="dxa"/>
            <w:shd w:val="clear" w:color="auto" w:fill="auto"/>
            <w:noWrap/>
            <w:vAlign w:val="center"/>
            <w:hideMark/>
          </w:tcPr>
          <w:p w14:paraId="518EFEB3"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3.5.11</w:t>
            </w:r>
          </w:p>
        </w:tc>
        <w:tc>
          <w:tcPr>
            <w:tcW w:w="5954" w:type="dxa"/>
            <w:shd w:val="clear" w:color="auto" w:fill="auto"/>
            <w:vAlign w:val="center"/>
            <w:hideMark/>
          </w:tcPr>
          <w:p w14:paraId="75CE0B3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手柄重量≤230g</w:t>
            </w:r>
          </w:p>
        </w:tc>
        <w:tc>
          <w:tcPr>
            <w:tcW w:w="2126" w:type="dxa"/>
            <w:shd w:val="clear" w:color="auto" w:fill="auto"/>
            <w:noWrap/>
            <w:vAlign w:val="bottom"/>
            <w:hideMark/>
          </w:tcPr>
          <w:p w14:paraId="7C913649"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2DF39B2" w14:textId="77777777" w:rsidTr="00B4646C">
        <w:trPr>
          <w:trHeight w:val="540"/>
        </w:trPr>
        <w:tc>
          <w:tcPr>
            <w:tcW w:w="1276" w:type="dxa"/>
            <w:shd w:val="clear" w:color="auto" w:fill="auto"/>
            <w:noWrap/>
            <w:vAlign w:val="center"/>
            <w:hideMark/>
          </w:tcPr>
          <w:p w14:paraId="4DCF1BC8"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3.5.12</w:t>
            </w:r>
          </w:p>
        </w:tc>
        <w:tc>
          <w:tcPr>
            <w:tcW w:w="5954" w:type="dxa"/>
            <w:shd w:val="clear" w:color="auto" w:fill="auto"/>
            <w:vAlign w:val="center"/>
            <w:hideMark/>
          </w:tcPr>
          <w:p w14:paraId="1D699CA1" w14:textId="77777777" w:rsidR="00B4646C" w:rsidRPr="002736F5" w:rsidRDefault="00B4646C" w:rsidP="00B4646C">
            <w:pPr>
              <w:widowControl/>
              <w:adjustRightInd/>
              <w:rPr>
                <w:rFonts w:ascii="仿宋" w:eastAsia="仿宋" w:hAnsi="仿宋" w:cs="宋体"/>
                <w:color w:val="000000" w:themeColor="text1"/>
                <w:kern w:val="0"/>
                <w:szCs w:val="21"/>
              </w:rPr>
            </w:pPr>
            <w:bookmarkStart w:id="46" w:name="RANGE!B43"/>
            <w:r w:rsidRPr="002736F5">
              <w:rPr>
                <w:rFonts w:ascii="仿宋" w:eastAsia="仿宋" w:hAnsi="仿宋" w:cs="宋体" w:hint="eastAsia"/>
                <w:color w:val="000000" w:themeColor="text1"/>
                <w:kern w:val="0"/>
                <w:szCs w:val="21"/>
              </w:rPr>
              <w:t>按键可实现正转，反转，往复转，窗锁，调整转速等功能</w:t>
            </w:r>
            <w:bookmarkEnd w:id="46"/>
          </w:p>
        </w:tc>
        <w:tc>
          <w:tcPr>
            <w:tcW w:w="2126" w:type="dxa"/>
            <w:shd w:val="clear" w:color="auto" w:fill="auto"/>
            <w:noWrap/>
            <w:vAlign w:val="bottom"/>
            <w:hideMark/>
          </w:tcPr>
          <w:p w14:paraId="77AA7F36"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911339C" w14:textId="77777777" w:rsidTr="00B4646C">
        <w:trPr>
          <w:trHeight w:val="540"/>
        </w:trPr>
        <w:tc>
          <w:tcPr>
            <w:tcW w:w="1276" w:type="dxa"/>
            <w:shd w:val="clear" w:color="auto" w:fill="auto"/>
            <w:noWrap/>
            <w:vAlign w:val="center"/>
            <w:hideMark/>
          </w:tcPr>
          <w:p w14:paraId="28B53DE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3.5.13</w:t>
            </w:r>
          </w:p>
        </w:tc>
        <w:tc>
          <w:tcPr>
            <w:tcW w:w="5954" w:type="dxa"/>
            <w:shd w:val="clear" w:color="auto" w:fill="auto"/>
            <w:vAlign w:val="center"/>
            <w:hideMark/>
          </w:tcPr>
          <w:p w14:paraId="4C14916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具备液晶屏彩色显示功能</w:t>
            </w:r>
          </w:p>
        </w:tc>
        <w:tc>
          <w:tcPr>
            <w:tcW w:w="2126" w:type="dxa"/>
            <w:shd w:val="clear" w:color="auto" w:fill="auto"/>
            <w:noWrap/>
            <w:vAlign w:val="bottom"/>
            <w:hideMark/>
          </w:tcPr>
          <w:p w14:paraId="4C1ABEA9"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9A07B86" w14:textId="77777777" w:rsidTr="00B4646C">
        <w:trPr>
          <w:trHeight w:val="540"/>
        </w:trPr>
        <w:tc>
          <w:tcPr>
            <w:tcW w:w="1276" w:type="dxa"/>
            <w:shd w:val="clear" w:color="auto" w:fill="auto"/>
            <w:noWrap/>
            <w:vAlign w:val="center"/>
            <w:hideMark/>
          </w:tcPr>
          <w:p w14:paraId="63F5B5D2"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3.6  </w:t>
            </w:r>
          </w:p>
        </w:tc>
        <w:tc>
          <w:tcPr>
            <w:tcW w:w="5954" w:type="dxa"/>
            <w:shd w:val="clear" w:color="auto" w:fill="auto"/>
            <w:vAlign w:val="center"/>
            <w:hideMark/>
          </w:tcPr>
          <w:p w14:paraId="644D246F"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射频主机</w:t>
            </w:r>
          </w:p>
        </w:tc>
        <w:tc>
          <w:tcPr>
            <w:tcW w:w="2126" w:type="dxa"/>
            <w:shd w:val="clear" w:color="auto" w:fill="auto"/>
            <w:noWrap/>
            <w:vAlign w:val="bottom"/>
            <w:hideMark/>
          </w:tcPr>
          <w:p w14:paraId="7E7BACC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2C31A25" w14:textId="77777777" w:rsidTr="00B4646C">
        <w:trPr>
          <w:trHeight w:val="540"/>
        </w:trPr>
        <w:tc>
          <w:tcPr>
            <w:tcW w:w="1276" w:type="dxa"/>
            <w:shd w:val="clear" w:color="auto" w:fill="auto"/>
            <w:noWrap/>
            <w:vAlign w:val="center"/>
            <w:hideMark/>
          </w:tcPr>
          <w:p w14:paraId="4CAFC21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3.6.1</w:t>
            </w:r>
          </w:p>
        </w:tc>
        <w:tc>
          <w:tcPr>
            <w:tcW w:w="5954" w:type="dxa"/>
            <w:shd w:val="clear" w:color="auto" w:fill="auto"/>
            <w:vAlign w:val="center"/>
            <w:hideMark/>
          </w:tcPr>
          <w:p w14:paraId="0DB589E1"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具备双</w:t>
            </w:r>
            <w:proofErr w:type="gramStart"/>
            <w:r w:rsidRPr="002736F5">
              <w:rPr>
                <w:rFonts w:ascii="仿宋" w:eastAsia="仿宋" w:hAnsi="仿宋" w:cs="宋体" w:hint="eastAsia"/>
                <w:color w:val="000000" w:themeColor="text1"/>
                <w:kern w:val="0"/>
                <w:szCs w:val="21"/>
              </w:rPr>
              <w:t>极</w:t>
            </w:r>
            <w:proofErr w:type="gramEnd"/>
            <w:r w:rsidRPr="002736F5">
              <w:rPr>
                <w:rFonts w:ascii="仿宋" w:eastAsia="仿宋" w:hAnsi="仿宋" w:cs="宋体" w:hint="eastAsia"/>
                <w:color w:val="000000" w:themeColor="text1"/>
                <w:kern w:val="0"/>
                <w:szCs w:val="21"/>
              </w:rPr>
              <w:t>多点式电极结构，具备包含但不限于汽化、切割、消融、软骨成形、止血功能</w:t>
            </w:r>
          </w:p>
        </w:tc>
        <w:tc>
          <w:tcPr>
            <w:tcW w:w="2126" w:type="dxa"/>
            <w:shd w:val="clear" w:color="auto" w:fill="auto"/>
            <w:noWrap/>
            <w:vAlign w:val="bottom"/>
            <w:hideMark/>
          </w:tcPr>
          <w:p w14:paraId="087745F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B5B8687" w14:textId="77777777" w:rsidTr="00B4646C">
        <w:trPr>
          <w:trHeight w:val="540"/>
        </w:trPr>
        <w:tc>
          <w:tcPr>
            <w:tcW w:w="1276" w:type="dxa"/>
            <w:shd w:val="clear" w:color="auto" w:fill="auto"/>
            <w:noWrap/>
            <w:vAlign w:val="center"/>
            <w:hideMark/>
          </w:tcPr>
          <w:p w14:paraId="71CEF75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lastRenderedPageBreak/>
              <w:t>3.6.2</w:t>
            </w:r>
          </w:p>
        </w:tc>
        <w:tc>
          <w:tcPr>
            <w:tcW w:w="5954" w:type="dxa"/>
            <w:shd w:val="clear" w:color="auto" w:fill="auto"/>
            <w:vAlign w:val="center"/>
            <w:hideMark/>
          </w:tcPr>
          <w:p w14:paraId="2BF3FF7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消融模式设置分档，内置定时器，自动选档、启动、定时</w:t>
            </w:r>
          </w:p>
        </w:tc>
        <w:tc>
          <w:tcPr>
            <w:tcW w:w="2126" w:type="dxa"/>
            <w:shd w:val="clear" w:color="auto" w:fill="auto"/>
            <w:noWrap/>
            <w:vAlign w:val="bottom"/>
            <w:hideMark/>
          </w:tcPr>
          <w:p w14:paraId="4A9CC5C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D9F2492" w14:textId="77777777" w:rsidTr="00B4646C">
        <w:trPr>
          <w:trHeight w:val="540"/>
        </w:trPr>
        <w:tc>
          <w:tcPr>
            <w:tcW w:w="1276" w:type="dxa"/>
            <w:shd w:val="clear" w:color="auto" w:fill="auto"/>
            <w:noWrap/>
            <w:vAlign w:val="center"/>
            <w:hideMark/>
          </w:tcPr>
          <w:p w14:paraId="0144EE32"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3.6.3</w:t>
            </w:r>
          </w:p>
        </w:tc>
        <w:tc>
          <w:tcPr>
            <w:tcW w:w="5954" w:type="dxa"/>
            <w:shd w:val="clear" w:color="auto" w:fill="auto"/>
            <w:vAlign w:val="center"/>
            <w:hideMark/>
          </w:tcPr>
          <w:p w14:paraId="4C729F1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可对关节液进行术中实时温度监控，并在主机面板上显示温度，温度超过设定值，会声光报警</w:t>
            </w:r>
          </w:p>
        </w:tc>
        <w:tc>
          <w:tcPr>
            <w:tcW w:w="2126" w:type="dxa"/>
            <w:shd w:val="clear" w:color="auto" w:fill="auto"/>
            <w:noWrap/>
            <w:vAlign w:val="bottom"/>
            <w:hideMark/>
          </w:tcPr>
          <w:p w14:paraId="644E5EFE"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A51CD1C" w14:textId="77777777" w:rsidTr="00B4646C">
        <w:trPr>
          <w:trHeight w:val="540"/>
        </w:trPr>
        <w:tc>
          <w:tcPr>
            <w:tcW w:w="1276" w:type="dxa"/>
            <w:shd w:val="clear" w:color="auto" w:fill="auto"/>
            <w:noWrap/>
            <w:vAlign w:val="center"/>
            <w:hideMark/>
          </w:tcPr>
          <w:p w14:paraId="4D4AB6E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3.6.4</w:t>
            </w:r>
          </w:p>
        </w:tc>
        <w:tc>
          <w:tcPr>
            <w:tcW w:w="5954" w:type="dxa"/>
            <w:shd w:val="clear" w:color="auto" w:fill="auto"/>
            <w:vAlign w:val="center"/>
            <w:hideMark/>
          </w:tcPr>
          <w:p w14:paraId="465788C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具备连续监控能量输出功能，出现瞬间峰值电流时自动暂停能量输出</w:t>
            </w:r>
          </w:p>
        </w:tc>
        <w:tc>
          <w:tcPr>
            <w:tcW w:w="2126" w:type="dxa"/>
            <w:shd w:val="clear" w:color="auto" w:fill="auto"/>
            <w:noWrap/>
            <w:vAlign w:val="bottom"/>
            <w:hideMark/>
          </w:tcPr>
          <w:p w14:paraId="2727BB86"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CD82D35" w14:textId="77777777" w:rsidTr="00B4646C">
        <w:trPr>
          <w:trHeight w:val="540"/>
        </w:trPr>
        <w:tc>
          <w:tcPr>
            <w:tcW w:w="1276" w:type="dxa"/>
            <w:shd w:val="clear" w:color="auto" w:fill="auto"/>
            <w:noWrap/>
            <w:vAlign w:val="center"/>
            <w:hideMark/>
          </w:tcPr>
          <w:p w14:paraId="6F36854F"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3.6.5</w:t>
            </w:r>
          </w:p>
        </w:tc>
        <w:tc>
          <w:tcPr>
            <w:tcW w:w="5954" w:type="dxa"/>
            <w:shd w:val="clear" w:color="auto" w:fill="auto"/>
            <w:vAlign w:val="center"/>
            <w:hideMark/>
          </w:tcPr>
          <w:p w14:paraId="19A5153F"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可提供≥30种规格等离子刀头</w:t>
            </w:r>
          </w:p>
        </w:tc>
        <w:tc>
          <w:tcPr>
            <w:tcW w:w="2126" w:type="dxa"/>
            <w:shd w:val="clear" w:color="auto" w:fill="auto"/>
            <w:noWrap/>
            <w:vAlign w:val="bottom"/>
            <w:hideMark/>
          </w:tcPr>
          <w:p w14:paraId="6D2CDAF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ADF4773" w14:textId="77777777" w:rsidTr="00B4646C">
        <w:trPr>
          <w:trHeight w:val="540"/>
        </w:trPr>
        <w:tc>
          <w:tcPr>
            <w:tcW w:w="1276" w:type="dxa"/>
            <w:shd w:val="clear" w:color="auto" w:fill="auto"/>
            <w:noWrap/>
            <w:vAlign w:val="center"/>
            <w:hideMark/>
          </w:tcPr>
          <w:p w14:paraId="3C4B4C8E"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3.6.6</w:t>
            </w:r>
          </w:p>
        </w:tc>
        <w:tc>
          <w:tcPr>
            <w:tcW w:w="5954" w:type="dxa"/>
            <w:shd w:val="clear" w:color="auto" w:fill="auto"/>
            <w:vAlign w:val="center"/>
            <w:hideMark/>
          </w:tcPr>
          <w:p w14:paraId="2FC4B8A2"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具备低温等离子体消融技术，术中工作最高温度≤55度</w:t>
            </w:r>
          </w:p>
        </w:tc>
        <w:tc>
          <w:tcPr>
            <w:tcW w:w="2126" w:type="dxa"/>
            <w:shd w:val="clear" w:color="auto" w:fill="auto"/>
            <w:noWrap/>
            <w:vAlign w:val="bottom"/>
            <w:hideMark/>
          </w:tcPr>
          <w:p w14:paraId="28EBD88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0630E02" w14:textId="77777777" w:rsidTr="00B4646C">
        <w:trPr>
          <w:trHeight w:val="540"/>
        </w:trPr>
        <w:tc>
          <w:tcPr>
            <w:tcW w:w="1276" w:type="dxa"/>
            <w:shd w:val="clear" w:color="auto" w:fill="auto"/>
            <w:noWrap/>
            <w:vAlign w:val="center"/>
            <w:hideMark/>
          </w:tcPr>
          <w:p w14:paraId="62C509C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3.6.7</w:t>
            </w:r>
          </w:p>
        </w:tc>
        <w:tc>
          <w:tcPr>
            <w:tcW w:w="5954" w:type="dxa"/>
            <w:shd w:val="clear" w:color="auto" w:fill="auto"/>
            <w:vAlign w:val="center"/>
            <w:hideMark/>
          </w:tcPr>
          <w:p w14:paraId="3C13F812"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提供1把角度为90度温控刀头，1把角度为50度温控刀头</w:t>
            </w:r>
          </w:p>
        </w:tc>
        <w:tc>
          <w:tcPr>
            <w:tcW w:w="2126" w:type="dxa"/>
            <w:shd w:val="clear" w:color="auto" w:fill="auto"/>
            <w:noWrap/>
            <w:vAlign w:val="bottom"/>
            <w:hideMark/>
          </w:tcPr>
          <w:p w14:paraId="6520A4E7"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B05334D" w14:textId="77777777" w:rsidTr="00B4646C">
        <w:trPr>
          <w:trHeight w:val="540"/>
        </w:trPr>
        <w:tc>
          <w:tcPr>
            <w:tcW w:w="1276" w:type="dxa"/>
            <w:shd w:val="clear" w:color="auto" w:fill="auto"/>
            <w:noWrap/>
            <w:vAlign w:val="center"/>
            <w:hideMark/>
          </w:tcPr>
          <w:p w14:paraId="631D1F4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3.6.8</w:t>
            </w:r>
          </w:p>
        </w:tc>
        <w:tc>
          <w:tcPr>
            <w:tcW w:w="5954" w:type="dxa"/>
            <w:shd w:val="clear" w:color="auto" w:fill="auto"/>
            <w:vAlign w:val="center"/>
            <w:hideMark/>
          </w:tcPr>
          <w:p w14:paraId="6F456AE9" w14:textId="467368B5"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具有微型清创肌腱打孔刀头</w:t>
            </w:r>
            <w:r w:rsidR="006A4B89" w:rsidRPr="002736F5">
              <w:rPr>
                <w:rFonts w:ascii="仿宋" w:eastAsia="仿宋" w:hAnsi="仿宋" w:cs="宋体" w:hint="eastAsia"/>
                <w:color w:val="000000" w:themeColor="text1"/>
                <w:kern w:val="0"/>
                <w:szCs w:val="21"/>
              </w:rPr>
              <w:t>1把</w:t>
            </w:r>
            <w:r w:rsidRPr="002736F5">
              <w:rPr>
                <w:rFonts w:ascii="仿宋" w:eastAsia="仿宋" w:hAnsi="仿宋" w:cs="宋体" w:hint="eastAsia"/>
                <w:color w:val="000000" w:themeColor="text1"/>
                <w:kern w:val="0"/>
                <w:szCs w:val="21"/>
              </w:rPr>
              <w:t>、软骨刀头</w:t>
            </w:r>
            <w:r w:rsidR="006A4B89" w:rsidRPr="002736F5">
              <w:rPr>
                <w:rFonts w:ascii="仿宋" w:eastAsia="仿宋" w:hAnsi="仿宋" w:cs="宋体" w:hint="eastAsia"/>
                <w:color w:val="000000" w:themeColor="text1"/>
                <w:kern w:val="0"/>
                <w:szCs w:val="21"/>
              </w:rPr>
              <w:t>1把</w:t>
            </w:r>
          </w:p>
        </w:tc>
        <w:tc>
          <w:tcPr>
            <w:tcW w:w="2126" w:type="dxa"/>
            <w:shd w:val="clear" w:color="auto" w:fill="auto"/>
            <w:noWrap/>
            <w:vAlign w:val="bottom"/>
            <w:hideMark/>
          </w:tcPr>
          <w:p w14:paraId="55236C79"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AD7761A" w14:textId="77777777" w:rsidTr="00B4646C">
        <w:trPr>
          <w:trHeight w:val="855"/>
        </w:trPr>
        <w:tc>
          <w:tcPr>
            <w:tcW w:w="1276" w:type="dxa"/>
            <w:shd w:val="clear" w:color="auto" w:fill="auto"/>
            <w:noWrap/>
            <w:vAlign w:val="center"/>
            <w:hideMark/>
          </w:tcPr>
          <w:p w14:paraId="218DE68B"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▲3.6.9</w:t>
            </w:r>
          </w:p>
        </w:tc>
        <w:tc>
          <w:tcPr>
            <w:tcW w:w="5954" w:type="dxa"/>
            <w:shd w:val="clear" w:color="auto" w:fill="auto"/>
            <w:vAlign w:val="center"/>
            <w:hideMark/>
          </w:tcPr>
          <w:p w14:paraId="5BD2269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具备关节</w:t>
            </w:r>
            <w:proofErr w:type="gramStart"/>
            <w:r w:rsidRPr="002736F5">
              <w:rPr>
                <w:rFonts w:ascii="仿宋" w:eastAsia="仿宋" w:hAnsi="仿宋" w:cs="宋体" w:hint="eastAsia"/>
                <w:color w:val="000000" w:themeColor="text1"/>
                <w:kern w:val="0"/>
                <w:szCs w:val="21"/>
              </w:rPr>
              <w:t>镜保护</w:t>
            </w:r>
            <w:proofErr w:type="gramEnd"/>
            <w:r w:rsidRPr="002736F5">
              <w:rPr>
                <w:rFonts w:ascii="仿宋" w:eastAsia="仿宋" w:hAnsi="仿宋" w:cs="宋体" w:hint="eastAsia"/>
                <w:color w:val="000000" w:themeColor="text1"/>
                <w:kern w:val="0"/>
                <w:szCs w:val="21"/>
              </w:rPr>
              <w:t>功能：在刀头过于接近关节镜时，系统会立即暂时中断能量输出，刀头移开后会马上恢复正常工作状态</w:t>
            </w:r>
          </w:p>
        </w:tc>
        <w:tc>
          <w:tcPr>
            <w:tcW w:w="2126" w:type="dxa"/>
            <w:shd w:val="clear" w:color="auto" w:fill="auto"/>
            <w:noWrap/>
            <w:vAlign w:val="bottom"/>
            <w:hideMark/>
          </w:tcPr>
          <w:p w14:paraId="281FE66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419F3C8" w14:textId="77777777" w:rsidTr="00B4646C">
        <w:trPr>
          <w:trHeight w:val="540"/>
        </w:trPr>
        <w:tc>
          <w:tcPr>
            <w:tcW w:w="1276" w:type="dxa"/>
            <w:shd w:val="clear" w:color="auto" w:fill="auto"/>
            <w:noWrap/>
            <w:vAlign w:val="center"/>
            <w:hideMark/>
          </w:tcPr>
          <w:p w14:paraId="66DABE7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3.6.10</w:t>
            </w:r>
          </w:p>
        </w:tc>
        <w:tc>
          <w:tcPr>
            <w:tcW w:w="5954" w:type="dxa"/>
            <w:shd w:val="clear" w:color="auto" w:fill="auto"/>
            <w:vAlign w:val="center"/>
            <w:hideMark/>
          </w:tcPr>
          <w:p w14:paraId="70CA320C"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摄像主机、射频主机与动力主机为同一品牌</w:t>
            </w:r>
          </w:p>
        </w:tc>
        <w:tc>
          <w:tcPr>
            <w:tcW w:w="2126" w:type="dxa"/>
            <w:shd w:val="clear" w:color="auto" w:fill="auto"/>
            <w:noWrap/>
            <w:vAlign w:val="bottom"/>
            <w:hideMark/>
          </w:tcPr>
          <w:p w14:paraId="17EEED8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D74075F" w14:textId="77777777" w:rsidTr="00B4646C">
        <w:trPr>
          <w:trHeight w:val="540"/>
        </w:trPr>
        <w:tc>
          <w:tcPr>
            <w:tcW w:w="1276" w:type="dxa"/>
            <w:shd w:val="clear" w:color="auto" w:fill="auto"/>
            <w:noWrap/>
            <w:vAlign w:val="center"/>
            <w:hideMark/>
          </w:tcPr>
          <w:p w14:paraId="32AA26E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w:t>
            </w:r>
          </w:p>
        </w:tc>
        <w:tc>
          <w:tcPr>
            <w:tcW w:w="5954" w:type="dxa"/>
            <w:shd w:val="clear" w:color="auto" w:fill="auto"/>
            <w:vAlign w:val="center"/>
            <w:hideMark/>
          </w:tcPr>
          <w:p w14:paraId="44A377A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关节镜镜子</w:t>
            </w:r>
          </w:p>
        </w:tc>
        <w:tc>
          <w:tcPr>
            <w:tcW w:w="2126" w:type="dxa"/>
            <w:shd w:val="clear" w:color="auto" w:fill="auto"/>
            <w:noWrap/>
            <w:vAlign w:val="bottom"/>
            <w:hideMark/>
          </w:tcPr>
          <w:p w14:paraId="4E325F04"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EC532D7" w14:textId="77777777" w:rsidTr="00B4646C">
        <w:trPr>
          <w:trHeight w:val="540"/>
        </w:trPr>
        <w:tc>
          <w:tcPr>
            <w:tcW w:w="1276" w:type="dxa"/>
            <w:shd w:val="clear" w:color="auto" w:fill="auto"/>
            <w:noWrap/>
            <w:vAlign w:val="center"/>
            <w:hideMark/>
          </w:tcPr>
          <w:p w14:paraId="674BCF6E"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3.7.1</w:t>
            </w:r>
          </w:p>
        </w:tc>
        <w:tc>
          <w:tcPr>
            <w:tcW w:w="5954" w:type="dxa"/>
            <w:shd w:val="clear" w:color="auto" w:fill="auto"/>
            <w:vAlign w:val="center"/>
            <w:hideMark/>
          </w:tcPr>
          <w:p w14:paraId="62619BF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关节镜镜子</w:t>
            </w:r>
          </w:p>
        </w:tc>
        <w:tc>
          <w:tcPr>
            <w:tcW w:w="2126" w:type="dxa"/>
            <w:shd w:val="clear" w:color="auto" w:fill="auto"/>
            <w:noWrap/>
            <w:vAlign w:val="bottom"/>
            <w:hideMark/>
          </w:tcPr>
          <w:p w14:paraId="55A9D109"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9C11BCF" w14:textId="77777777" w:rsidTr="00B4646C">
        <w:trPr>
          <w:trHeight w:val="540"/>
        </w:trPr>
        <w:tc>
          <w:tcPr>
            <w:tcW w:w="1276" w:type="dxa"/>
            <w:shd w:val="clear" w:color="auto" w:fill="auto"/>
            <w:noWrap/>
            <w:vAlign w:val="center"/>
            <w:hideMark/>
          </w:tcPr>
          <w:p w14:paraId="1E3C438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3.7.1.1</w:t>
            </w:r>
          </w:p>
        </w:tc>
        <w:tc>
          <w:tcPr>
            <w:tcW w:w="5954" w:type="dxa"/>
            <w:shd w:val="clear" w:color="auto" w:fill="auto"/>
            <w:vAlign w:val="center"/>
            <w:hideMark/>
          </w:tcPr>
          <w:p w14:paraId="08F6D78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镜面材质：蓝宝石，镜</w:t>
            </w:r>
            <w:proofErr w:type="gramStart"/>
            <w:r w:rsidRPr="002736F5">
              <w:rPr>
                <w:rFonts w:ascii="仿宋" w:eastAsia="仿宋" w:hAnsi="仿宋" w:cs="宋体" w:hint="eastAsia"/>
                <w:color w:val="000000" w:themeColor="text1"/>
                <w:kern w:val="0"/>
                <w:szCs w:val="21"/>
              </w:rPr>
              <w:t>体材</w:t>
            </w:r>
            <w:proofErr w:type="gramEnd"/>
            <w:r w:rsidRPr="002736F5">
              <w:rPr>
                <w:rFonts w:ascii="仿宋" w:eastAsia="仿宋" w:hAnsi="仿宋" w:cs="宋体" w:hint="eastAsia"/>
                <w:color w:val="000000" w:themeColor="text1"/>
                <w:kern w:val="0"/>
                <w:szCs w:val="21"/>
              </w:rPr>
              <w:t>质：医用级不锈钢</w:t>
            </w:r>
          </w:p>
        </w:tc>
        <w:tc>
          <w:tcPr>
            <w:tcW w:w="2126" w:type="dxa"/>
            <w:shd w:val="clear" w:color="auto" w:fill="auto"/>
            <w:noWrap/>
            <w:vAlign w:val="bottom"/>
            <w:hideMark/>
          </w:tcPr>
          <w:p w14:paraId="00B70ED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2C9EDA4" w14:textId="77777777" w:rsidTr="00B4646C">
        <w:trPr>
          <w:trHeight w:val="540"/>
        </w:trPr>
        <w:tc>
          <w:tcPr>
            <w:tcW w:w="1276" w:type="dxa"/>
            <w:shd w:val="clear" w:color="auto" w:fill="auto"/>
            <w:noWrap/>
            <w:vAlign w:val="center"/>
            <w:hideMark/>
          </w:tcPr>
          <w:p w14:paraId="5054958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3.7.1.2</w:t>
            </w:r>
          </w:p>
        </w:tc>
        <w:tc>
          <w:tcPr>
            <w:tcW w:w="5954" w:type="dxa"/>
            <w:shd w:val="clear" w:color="auto" w:fill="auto"/>
            <w:vAlign w:val="center"/>
            <w:hideMark/>
          </w:tcPr>
          <w:p w14:paraId="57F99D18"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镜头设计：为布鲁斯特偏角设计</w:t>
            </w:r>
          </w:p>
        </w:tc>
        <w:tc>
          <w:tcPr>
            <w:tcW w:w="2126" w:type="dxa"/>
            <w:shd w:val="clear" w:color="auto" w:fill="auto"/>
            <w:noWrap/>
            <w:vAlign w:val="bottom"/>
            <w:hideMark/>
          </w:tcPr>
          <w:p w14:paraId="1E0C8EA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1B8E168" w14:textId="77777777" w:rsidTr="00B4646C">
        <w:trPr>
          <w:trHeight w:val="540"/>
        </w:trPr>
        <w:tc>
          <w:tcPr>
            <w:tcW w:w="1276" w:type="dxa"/>
            <w:shd w:val="clear" w:color="auto" w:fill="auto"/>
            <w:noWrap/>
            <w:vAlign w:val="center"/>
            <w:hideMark/>
          </w:tcPr>
          <w:p w14:paraId="77AE9D4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3.7.1.3</w:t>
            </w:r>
          </w:p>
        </w:tc>
        <w:tc>
          <w:tcPr>
            <w:tcW w:w="5954" w:type="dxa"/>
            <w:shd w:val="clear" w:color="auto" w:fill="auto"/>
            <w:vAlign w:val="center"/>
            <w:hideMark/>
          </w:tcPr>
          <w:p w14:paraId="00D4411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视场角：≥70度，视野广角：≥115度</w:t>
            </w:r>
          </w:p>
        </w:tc>
        <w:tc>
          <w:tcPr>
            <w:tcW w:w="2126" w:type="dxa"/>
            <w:shd w:val="clear" w:color="auto" w:fill="auto"/>
            <w:noWrap/>
            <w:vAlign w:val="bottom"/>
            <w:hideMark/>
          </w:tcPr>
          <w:p w14:paraId="69D23E9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DEE5089" w14:textId="77777777" w:rsidTr="00B4646C">
        <w:trPr>
          <w:trHeight w:val="540"/>
        </w:trPr>
        <w:tc>
          <w:tcPr>
            <w:tcW w:w="1276" w:type="dxa"/>
            <w:shd w:val="clear" w:color="auto" w:fill="auto"/>
            <w:noWrap/>
            <w:vAlign w:val="center"/>
            <w:hideMark/>
          </w:tcPr>
          <w:p w14:paraId="6CAC25F3"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3.7.1.4</w:t>
            </w:r>
          </w:p>
        </w:tc>
        <w:tc>
          <w:tcPr>
            <w:tcW w:w="5954" w:type="dxa"/>
            <w:shd w:val="clear" w:color="auto" w:fill="auto"/>
            <w:vAlign w:val="center"/>
            <w:hideMark/>
          </w:tcPr>
          <w:p w14:paraId="2338CCF2"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长度：≥160mm，直径：≥4.0mm</w:t>
            </w:r>
          </w:p>
        </w:tc>
        <w:tc>
          <w:tcPr>
            <w:tcW w:w="2126" w:type="dxa"/>
            <w:shd w:val="clear" w:color="auto" w:fill="auto"/>
            <w:noWrap/>
            <w:vAlign w:val="bottom"/>
            <w:hideMark/>
          </w:tcPr>
          <w:p w14:paraId="551B2885"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C480C46" w14:textId="77777777" w:rsidTr="00B4646C">
        <w:trPr>
          <w:trHeight w:val="540"/>
        </w:trPr>
        <w:tc>
          <w:tcPr>
            <w:tcW w:w="1276" w:type="dxa"/>
            <w:shd w:val="clear" w:color="auto" w:fill="auto"/>
            <w:noWrap/>
            <w:vAlign w:val="center"/>
            <w:hideMark/>
          </w:tcPr>
          <w:p w14:paraId="0A943F8F"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3.7.1.5</w:t>
            </w:r>
          </w:p>
        </w:tc>
        <w:tc>
          <w:tcPr>
            <w:tcW w:w="5954" w:type="dxa"/>
            <w:shd w:val="clear" w:color="auto" w:fill="auto"/>
            <w:vAlign w:val="center"/>
            <w:hideMark/>
          </w:tcPr>
          <w:p w14:paraId="745715B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灭菌方式：高温高压和等离子灭菌</w:t>
            </w:r>
          </w:p>
        </w:tc>
        <w:tc>
          <w:tcPr>
            <w:tcW w:w="2126" w:type="dxa"/>
            <w:shd w:val="clear" w:color="auto" w:fill="auto"/>
            <w:noWrap/>
            <w:vAlign w:val="bottom"/>
            <w:hideMark/>
          </w:tcPr>
          <w:p w14:paraId="4BE99D65"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AE641EF" w14:textId="77777777" w:rsidTr="00B4646C">
        <w:trPr>
          <w:trHeight w:val="540"/>
        </w:trPr>
        <w:tc>
          <w:tcPr>
            <w:tcW w:w="1276" w:type="dxa"/>
            <w:shd w:val="clear" w:color="auto" w:fill="auto"/>
            <w:noWrap/>
            <w:vAlign w:val="center"/>
            <w:hideMark/>
          </w:tcPr>
          <w:p w14:paraId="530BB87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3.7.2</w:t>
            </w:r>
          </w:p>
        </w:tc>
        <w:tc>
          <w:tcPr>
            <w:tcW w:w="5954" w:type="dxa"/>
            <w:shd w:val="clear" w:color="auto" w:fill="auto"/>
            <w:vAlign w:val="center"/>
            <w:hideMark/>
          </w:tcPr>
          <w:p w14:paraId="03AF86D2"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关节镜</w:t>
            </w:r>
            <w:proofErr w:type="gramStart"/>
            <w:r w:rsidRPr="002736F5">
              <w:rPr>
                <w:rFonts w:ascii="仿宋" w:eastAsia="仿宋" w:hAnsi="仿宋" w:cs="宋体" w:hint="eastAsia"/>
                <w:color w:val="000000" w:themeColor="text1"/>
                <w:kern w:val="0"/>
                <w:szCs w:val="21"/>
              </w:rPr>
              <w:t>镜</w:t>
            </w:r>
            <w:proofErr w:type="gramEnd"/>
            <w:r w:rsidRPr="002736F5">
              <w:rPr>
                <w:rFonts w:ascii="仿宋" w:eastAsia="仿宋" w:hAnsi="仿宋" w:cs="宋体" w:hint="eastAsia"/>
                <w:color w:val="000000" w:themeColor="text1"/>
                <w:kern w:val="0"/>
                <w:szCs w:val="21"/>
              </w:rPr>
              <w:t>鞘</w:t>
            </w:r>
          </w:p>
        </w:tc>
        <w:tc>
          <w:tcPr>
            <w:tcW w:w="2126" w:type="dxa"/>
            <w:shd w:val="clear" w:color="auto" w:fill="auto"/>
            <w:noWrap/>
            <w:vAlign w:val="bottom"/>
            <w:hideMark/>
          </w:tcPr>
          <w:p w14:paraId="7FD3C98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28762BA" w14:textId="77777777" w:rsidTr="00B4646C">
        <w:trPr>
          <w:trHeight w:val="540"/>
        </w:trPr>
        <w:tc>
          <w:tcPr>
            <w:tcW w:w="1276" w:type="dxa"/>
            <w:shd w:val="clear" w:color="auto" w:fill="auto"/>
            <w:noWrap/>
            <w:vAlign w:val="center"/>
            <w:hideMark/>
          </w:tcPr>
          <w:p w14:paraId="6E7C799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3.7.2.1</w:t>
            </w:r>
          </w:p>
        </w:tc>
        <w:tc>
          <w:tcPr>
            <w:tcW w:w="5954" w:type="dxa"/>
            <w:shd w:val="clear" w:color="auto" w:fill="auto"/>
            <w:vAlign w:val="center"/>
            <w:hideMark/>
          </w:tcPr>
          <w:p w14:paraId="38508060"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镜鞘材质：医用不锈钢</w:t>
            </w:r>
          </w:p>
        </w:tc>
        <w:tc>
          <w:tcPr>
            <w:tcW w:w="2126" w:type="dxa"/>
            <w:shd w:val="clear" w:color="auto" w:fill="auto"/>
            <w:noWrap/>
            <w:vAlign w:val="bottom"/>
            <w:hideMark/>
          </w:tcPr>
          <w:p w14:paraId="0359AE7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D826633" w14:textId="77777777" w:rsidTr="00B4646C">
        <w:trPr>
          <w:trHeight w:val="540"/>
        </w:trPr>
        <w:tc>
          <w:tcPr>
            <w:tcW w:w="1276" w:type="dxa"/>
            <w:shd w:val="clear" w:color="auto" w:fill="auto"/>
            <w:noWrap/>
            <w:vAlign w:val="center"/>
            <w:hideMark/>
          </w:tcPr>
          <w:p w14:paraId="3EE33C5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3.7.2.2</w:t>
            </w:r>
          </w:p>
        </w:tc>
        <w:tc>
          <w:tcPr>
            <w:tcW w:w="5954" w:type="dxa"/>
            <w:shd w:val="clear" w:color="auto" w:fill="auto"/>
            <w:vAlign w:val="center"/>
            <w:hideMark/>
          </w:tcPr>
          <w:p w14:paraId="2E8E5CA6"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功能要求：具有进水或出水功能，可独立控制</w:t>
            </w:r>
          </w:p>
        </w:tc>
        <w:tc>
          <w:tcPr>
            <w:tcW w:w="2126" w:type="dxa"/>
            <w:shd w:val="clear" w:color="auto" w:fill="auto"/>
            <w:noWrap/>
            <w:vAlign w:val="bottom"/>
            <w:hideMark/>
          </w:tcPr>
          <w:p w14:paraId="268528FE"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FFD1F71" w14:textId="77777777" w:rsidTr="00B4646C">
        <w:trPr>
          <w:trHeight w:val="540"/>
        </w:trPr>
        <w:tc>
          <w:tcPr>
            <w:tcW w:w="1276" w:type="dxa"/>
            <w:shd w:val="clear" w:color="auto" w:fill="auto"/>
            <w:noWrap/>
            <w:vAlign w:val="center"/>
            <w:hideMark/>
          </w:tcPr>
          <w:p w14:paraId="6E9788C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w:t>
            </w:r>
          </w:p>
        </w:tc>
        <w:tc>
          <w:tcPr>
            <w:tcW w:w="5954" w:type="dxa"/>
            <w:shd w:val="clear" w:color="auto" w:fill="auto"/>
            <w:vAlign w:val="center"/>
            <w:hideMark/>
          </w:tcPr>
          <w:p w14:paraId="4666CA0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配置要求</w:t>
            </w:r>
          </w:p>
        </w:tc>
        <w:tc>
          <w:tcPr>
            <w:tcW w:w="2126" w:type="dxa"/>
            <w:shd w:val="clear" w:color="auto" w:fill="auto"/>
            <w:noWrap/>
            <w:vAlign w:val="bottom"/>
            <w:hideMark/>
          </w:tcPr>
          <w:p w14:paraId="70614E1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2246D06" w14:textId="77777777" w:rsidTr="00B4646C">
        <w:trPr>
          <w:trHeight w:val="540"/>
        </w:trPr>
        <w:tc>
          <w:tcPr>
            <w:tcW w:w="1276" w:type="dxa"/>
            <w:shd w:val="clear" w:color="auto" w:fill="auto"/>
            <w:noWrap/>
            <w:vAlign w:val="center"/>
            <w:hideMark/>
          </w:tcPr>
          <w:p w14:paraId="0CAC2BA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3.8.1</w:t>
            </w:r>
          </w:p>
        </w:tc>
        <w:tc>
          <w:tcPr>
            <w:tcW w:w="5954" w:type="dxa"/>
            <w:shd w:val="clear" w:color="auto" w:fill="auto"/>
            <w:vAlign w:val="center"/>
            <w:hideMark/>
          </w:tcPr>
          <w:p w14:paraId="4413C4A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摄像主机（冷光源）：1台(核心产品)</w:t>
            </w:r>
          </w:p>
        </w:tc>
        <w:tc>
          <w:tcPr>
            <w:tcW w:w="2126" w:type="dxa"/>
            <w:shd w:val="clear" w:color="auto" w:fill="auto"/>
            <w:noWrap/>
            <w:vAlign w:val="bottom"/>
            <w:hideMark/>
          </w:tcPr>
          <w:p w14:paraId="456C988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1F83444" w14:textId="77777777" w:rsidTr="00B4646C">
        <w:trPr>
          <w:trHeight w:val="540"/>
        </w:trPr>
        <w:tc>
          <w:tcPr>
            <w:tcW w:w="1276" w:type="dxa"/>
            <w:shd w:val="clear" w:color="auto" w:fill="auto"/>
            <w:noWrap/>
            <w:vAlign w:val="center"/>
            <w:hideMark/>
          </w:tcPr>
          <w:p w14:paraId="7A77744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3.8.2</w:t>
            </w:r>
          </w:p>
        </w:tc>
        <w:tc>
          <w:tcPr>
            <w:tcW w:w="5954" w:type="dxa"/>
            <w:shd w:val="clear" w:color="auto" w:fill="auto"/>
            <w:vAlign w:val="center"/>
            <w:hideMark/>
          </w:tcPr>
          <w:p w14:paraId="53B5377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高清摄像头：1个</w:t>
            </w:r>
          </w:p>
        </w:tc>
        <w:tc>
          <w:tcPr>
            <w:tcW w:w="2126" w:type="dxa"/>
            <w:shd w:val="clear" w:color="auto" w:fill="auto"/>
            <w:noWrap/>
            <w:vAlign w:val="bottom"/>
            <w:hideMark/>
          </w:tcPr>
          <w:p w14:paraId="6A1E92F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777E8E4" w14:textId="77777777" w:rsidTr="00B4646C">
        <w:trPr>
          <w:trHeight w:val="540"/>
        </w:trPr>
        <w:tc>
          <w:tcPr>
            <w:tcW w:w="1276" w:type="dxa"/>
            <w:shd w:val="clear" w:color="auto" w:fill="auto"/>
            <w:noWrap/>
            <w:vAlign w:val="center"/>
            <w:hideMark/>
          </w:tcPr>
          <w:p w14:paraId="19F9F331"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3.8.3</w:t>
            </w:r>
          </w:p>
        </w:tc>
        <w:tc>
          <w:tcPr>
            <w:tcW w:w="5954" w:type="dxa"/>
            <w:shd w:val="clear" w:color="auto" w:fill="auto"/>
            <w:vAlign w:val="center"/>
            <w:hideMark/>
          </w:tcPr>
          <w:p w14:paraId="24F3542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医用监视器：1台</w:t>
            </w:r>
          </w:p>
        </w:tc>
        <w:tc>
          <w:tcPr>
            <w:tcW w:w="2126" w:type="dxa"/>
            <w:shd w:val="clear" w:color="auto" w:fill="auto"/>
            <w:noWrap/>
            <w:vAlign w:val="bottom"/>
            <w:hideMark/>
          </w:tcPr>
          <w:p w14:paraId="25F01C3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259851D" w14:textId="77777777" w:rsidTr="00B4646C">
        <w:trPr>
          <w:trHeight w:val="540"/>
        </w:trPr>
        <w:tc>
          <w:tcPr>
            <w:tcW w:w="1276" w:type="dxa"/>
            <w:shd w:val="clear" w:color="auto" w:fill="auto"/>
            <w:noWrap/>
            <w:vAlign w:val="center"/>
            <w:hideMark/>
          </w:tcPr>
          <w:p w14:paraId="1E2E240F"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3.8.4</w:t>
            </w:r>
          </w:p>
        </w:tc>
        <w:tc>
          <w:tcPr>
            <w:tcW w:w="5954" w:type="dxa"/>
            <w:shd w:val="clear" w:color="auto" w:fill="auto"/>
            <w:vAlign w:val="center"/>
            <w:hideMark/>
          </w:tcPr>
          <w:p w14:paraId="6B2A13E3"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动力主机：1套</w:t>
            </w:r>
          </w:p>
        </w:tc>
        <w:tc>
          <w:tcPr>
            <w:tcW w:w="2126" w:type="dxa"/>
            <w:shd w:val="clear" w:color="auto" w:fill="auto"/>
            <w:noWrap/>
            <w:vAlign w:val="bottom"/>
            <w:hideMark/>
          </w:tcPr>
          <w:p w14:paraId="4849CD65"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155F77A" w14:textId="77777777" w:rsidTr="00B4646C">
        <w:trPr>
          <w:trHeight w:val="540"/>
        </w:trPr>
        <w:tc>
          <w:tcPr>
            <w:tcW w:w="1276" w:type="dxa"/>
            <w:shd w:val="clear" w:color="auto" w:fill="auto"/>
            <w:noWrap/>
            <w:vAlign w:val="center"/>
            <w:hideMark/>
          </w:tcPr>
          <w:p w14:paraId="4F54992D"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lastRenderedPageBreak/>
              <w:t>3.8.5</w:t>
            </w:r>
          </w:p>
        </w:tc>
        <w:tc>
          <w:tcPr>
            <w:tcW w:w="5954" w:type="dxa"/>
            <w:shd w:val="clear" w:color="auto" w:fill="auto"/>
            <w:vAlign w:val="center"/>
            <w:hideMark/>
          </w:tcPr>
          <w:p w14:paraId="7B8545E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射频主机：1套</w:t>
            </w:r>
          </w:p>
        </w:tc>
        <w:tc>
          <w:tcPr>
            <w:tcW w:w="2126" w:type="dxa"/>
            <w:shd w:val="clear" w:color="auto" w:fill="auto"/>
            <w:noWrap/>
            <w:vAlign w:val="bottom"/>
            <w:hideMark/>
          </w:tcPr>
          <w:p w14:paraId="42D7F16F"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FC7F8B0" w14:textId="77777777" w:rsidTr="00B4646C">
        <w:trPr>
          <w:trHeight w:val="540"/>
        </w:trPr>
        <w:tc>
          <w:tcPr>
            <w:tcW w:w="1276" w:type="dxa"/>
            <w:shd w:val="clear" w:color="auto" w:fill="auto"/>
            <w:noWrap/>
            <w:vAlign w:val="center"/>
            <w:hideMark/>
          </w:tcPr>
          <w:p w14:paraId="0A04007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3.8.6</w:t>
            </w:r>
          </w:p>
        </w:tc>
        <w:tc>
          <w:tcPr>
            <w:tcW w:w="5954" w:type="dxa"/>
            <w:shd w:val="clear" w:color="auto" w:fill="auto"/>
            <w:vAlign w:val="center"/>
            <w:hideMark/>
          </w:tcPr>
          <w:p w14:paraId="569222C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导光束：1根</w:t>
            </w:r>
          </w:p>
        </w:tc>
        <w:tc>
          <w:tcPr>
            <w:tcW w:w="2126" w:type="dxa"/>
            <w:shd w:val="clear" w:color="auto" w:fill="auto"/>
            <w:noWrap/>
            <w:vAlign w:val="bottom"/>
            <w:hideMark/>
          </w:tcPr>
          <w:p w14:paraId="3F4E094F"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1301A003" w14:textId="77777777" w:rsidTr="00B4646C">
        <w:trPr>
          <w:trHeight w:val="540"/>
        </w:trPr>
        <w:tc>
          <w:tcPr>
            <w:tcW w:w="1276" w:type="dxa"/>
            <w:shd w:val="clear" w:color="auto" w:fill="auto"/>
            <w:noWrap/>
            <w:vAlign w:val="center"/>
            <w:hideMark/>
          </w:tcPr>
          <w:p w14:paraId="259C3B60"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3.8.7</w:t>
            </w:r>
          </w:p>
        </w:tc>
        <w:tc>
          <w:tcPr>
            <w:tcW w:w="5954" w:type="dxa"/>
            <w:shd w:val="clear" w:color="auto" w:fill="auto"/>
            <w:vAlign w:val="center"/>
            <w:hideMark/>
          </w:tcPr>
          <w:p w14:paraId="759E97A1"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关节镜镜子：1套（镜鞘、闭孔器）</w:t>
            </w:r>
          </w:p>
        </w:tc>
        <w:tc>
          <w:tcPr>
            <w:tcW w:w="2126" w:type="dxa"/>
            <w:shd w:val="clear" w:color="auto" w:fill="auto"/>
            <w:noWrap/>
            <w:vAlign w:val="bottom"/>
            <w:hideMark/>
          </w:tcPr>
          <w:p w14:paraId="602BFFCF"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1720276" w14:textId="77777777" w:rsidTr="00B4646C">
        <w:trPr>
          <w:trHeight w:val="540"/>
        </w:trPr>
        <w:tc>
          <w:tcPr>
            <w:tcW w:w="1276" w:type="dxa"/>
            <w:shd w:val="clear" w:color="auto" w:fill="auto"/>
            <w:noWrap/>
            <w:vAlign w:val="center"/>
            <w:hideMark/>
          </w:tcPr>
          <w:p w14:paraId="40645793"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四</w:t>
            </w:r>
          </w:p>
        </w:tc>
        <w:tc>
          <w:tcPr>
            <w:tcW w:w="5954" w:type="dxa"/>
            <w:shd w:val="clear" w:color="auto" w:fill="auto"/>
            <w:vAlign w:val="center"/>
            <w:hideMark/>
          </w:tcPr>
          <w:p w14:paraId="64807CF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附加必备条件</w:t>
            </w:r>
          </w:p>
        </w:tc>
        <w:tc>
          <w:tcPr>
            <w:tcW w:w="2126" w:type="dxa"/>
            <w:shd w:val="clear" w:color="auto" w:fill="auto"/>
            <w:noWrap/>
            <w:vAlign w:val="bottom"/>
            <w:hideMark/>
          </w:tcPr>
          <w:p w14:paraId="3047E6E7"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4570BD9" w14:textId="77777777" w:rsidTr="00B4646C">
        <w:trPr>
          <w:trHeight w:val="540"/>
        </w:trPr>
        <w:tc>
          <w:tcPr>
            <w:tcW w:w="1276" w:type="dxa"/>
            <w:shd w:val="clear" w:color="auto" w:fill="auto"/>
            <w:noWrap/>
            <w:vAlign w:val="center"/>
            <w:hideMark/>
          </w:tcPr>
          <w:p w14:paraId="1DD53AD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4.1</w:t>
            </w:r>
          </w:p>
        </w:tc>
        <w:tc>
          <w:tcPr>
            <w:tcW w:w="5954" w:type="dxa"/>
            <w:shd w:val="clear" w:color="auto" w:fill="auto"/>
            <w:vAlign w:val="center"/>
            <w:hideMark/>
          </w:tcPr>
          <w:p w14:paraId="183F1902"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提供设备原厂技术参数指标</w:t>
            </w:r>
          </w:p>
        </w:tc>
        <w:tc>
          <w:tcPr>
            <w:tcW w:w="2126" w:type="dxa"/>
            <w:shd w:val="clear" w:color="auto" w:fill="auto"/>
            <w:noWrap/>
            <w:vAlign w:val="bottom"/>
            <w:hideMark/>
          </w:tcPr>
          <w:p w14:paraId="47AF1F7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A169454" w14:textId="77777777" w:rsidTr="00B4646C">
        <w:trPr>
          <w:trHeight w:val="540"/>
        </w:trPr>
        <w:tc>
          <w:tcPr>
            <w:tcW w:w="1276" w:type="dxa"/>
            <w:shd w:val="clear" w:color="auto" w:fill="auto"/>
            <w:noWrap/>
            <w:vAlign w:val="center"/>
            <w:hideMark/>
          </w:tcPr>
          <w:p w14:paraId="3A6E41B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4.2</w:t>
            </w:r>
          </w:p>
        </w:tc>
        <w:tc>
          <w:tcPr>
            <w:tcW w:w="5954" w:type="dxa"/>
            <w:shd w:val="clear" w:color="auto" w:fill="auto"/>
            <w:vAlign w:val="center"/>
            <w:hideMark/>
          </w:tcPr>
          <w:p w14:paraId="32DC316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提供用户中英文操作手册、维修手册、技术参数彩色样本及塑封操作规程各1份</w:t>
            </w:r>
          </w:p>
        </w:tc>
        <w:tc>
          <w:tcPr>
            <w:tcW w:w="2126" w:type="dxa"/>
            <w:shd w:val="clear" w:color="auto" w:fill="auto"/>
            <w:noWrap/>
            <w:vAlign w:val="bottom"/>
            <w:hideMark/>
          </w:tcPr>
          <w:p w14:paraId="445FCBB4"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80EFC33" w14:textId="77777777" w:rsidTr="00B4646C">
        <w:trPr>
          <w:trHeight w:val="540"/>
        </w:trPr>
        <w:tc>
          <w:tcPr>
            <w:tcW w:w="1276" w:type="dxa"/>
            <w:shd w:val="clear" w:color="auto" w:fill="auto"/>
            <w:noWrap/>
            <w:vAlign w:val="center"/>
            <w:hideMark/>
          </w:tcPr>
          <w:p w14:paraId="3F452F7C"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4.3</w:t>
            </w:r>
          </w:p>
        </w:tc>
        <w:tc>
          <w:tcPr>
            <w:tcW w:w="5954" w:type="dxa"/>
            <w:shd w:val="clear" w:color="auto" w:fill="auto"/>
            <w:vAlign w:val="center"/>
            <w:hideMark/>
          </w:tcPr>
          <w:p w14:paraId="5C3B8123"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提供医疗器械注册证及相关证件（包括安检、商检证书）</w:t>
            </w:r>
          </w:p>
        </w:tc>
        <w:tc>
          <w:tcPr>
            <w:tcW w:w="2126" w:type="dxa"/>
            <w:shd w:val="clear" w:color="auto" w:fill="auto"/>
            <w:noWrap/>
            <w:vAlign w:val="bottom"/>
            <w:hideMark/>
          </w:tcPr>
          <w:p w14:paraId="71D5F46D"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1A96F613" w14:textId="77777777" w:rsidTr="00B4646C">
        <w:trPr>
          <w:trHeight w:val="1800"/>
        </w:trPr>
        <w:tc>
          <w:tcPr>
            <w:tcW w:w="1276" w:type="dxa"/>
            <w:shd w:val="clear" w:color="auto" w:fill="auto"/>
            <w:noWrap/>
            <w:vAlign w:val="center"/>
            <w:hideMark/>
          </w:tcPr>
          <w:p w14:paraId="31EDFB1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★4.4</w:t>
            </w:r>
          </w:p>
        </w:tc>
        <w:tc>
          <w:tcPr>
            <w:tcW w:w="5954" w:type="dxa"/>
            <w:shd w:val="clear" w:color="auto" w:fill="auto"/>
            <w:vAlign w:val="center"/>
            <w:hideMark/>
          </w:tcPr>
          <w:p w14:paraId="11C6243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2126" w:type="dxa"/>
            <w:shd w:val="clear" w:color="auto" w:fill="auto"/>
            <w:noWrap/>
            <w:vAlign w:val="bottom"/>
            <w:hideMark/>
          </w:tcPr>
          <w:p w14:paraId="7967B4F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42C3CCE" w14:textId="77777777" w:rsidTr="00B4646C">
        <w:trPr>
          <w:trHeight w:val="900"/>
        </w:trPr>
        <w:tc>
          <w:tcPr>
            <w:tcW w:w="1276" w:type="dxa"/>
            <w:shd w:val="clear" w:color="auto" w:fill="auto"/>
            <w:noWrap/>
            <w:vAlign w:val="center"/>
            <w:hideMark/>
          </w:tcPr>
          <w:p w14:paraId="2C6AF82B"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4.5</w:t>
            </w:r>
          </w:p>
        </w:tc>
        <w:tc>
          <w:tcPr>
            <w:tcW w:w="5954" w:type="dxa"/>
            <w:shd w:val="clear" w:color="auto" w:fill="auto"/>
            <w:vAlign w:val="center"/>
            <w:hideMark/>
          </w:tcPr>
          <w:p w14:paraId="1EBF451E"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2126" w:type="dxa"/>
            <w:shd w:val="clear" w:color="auto" w:fill="auto"/>
            <w:noWrap/>
            <w:vAlign w:val="bottom"/>
            <w:hideMark/>
          </w:tcPr>
          <w:p w14:paraId="2ACB4BEB"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9CDA04A" w14:textId="77777777" w:rsidTr="00B4646C">
        <w:trPr>
          <w:trHeight w:val="900"/>
        </w:trPr>
        <w:tc>
          <w:tcPr>
            <w:tcW w:w="1276" w:type="dxa"/>
            <w:shd w:val="clear" w:color="auto" w:fill="auto"/>
            <w:noWrap/>
            <w:vAlign w:val="center"/>
            <w:hideMark/>
          </w:tcPr>
          <w:p w14:paraId="40257AC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4.6</w:t>
            </w:r>
          </w:p>
        </w:tc>
        <w:tc>
          <w:tcPr>
            <w:tcW w:w="5954" w:type="dxa"/>
            <w:shd w:val="clear" w:color="auto" w:fill="auto"/>
            <w:vAlign w:val="center"/>
            <w:hideMark/>
          </w:tcPr>
          <w:p w14:paraId="78E44396"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2126" w:type="dxa"/>
            <w:shd w:val="clear" w:color="auto" w:fill="auto"/>
            <w:noWrap/>
            <w:vAlign w:val="bottom"/>
            <w:hideMark/>
          </w:tcPr>
          <w:p w14:paraId="6801D823"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F01201F" w14:textId="77777777" w:rsidTr="00B4646C">
        <w:trPr>
          <w:trHeight w:val="690"/>
        </w:trPr>
        <w:tc>
          <w:tcPr>
            <w:tcW w:w="1276" w:type="dxa"/>
            <w:shd w:val="clear" w:color="auto" w:fill="auto"/>
            <w:noWrap/>
            <w:vAlign w:val="center"/>
            <w:hideMark/>
          </w:tcPr>
          <w:p w14:paraId="508B0E1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五</w:t>
            </w:r>
          </w:p>
        </w:tc>
        <w:tc>
          <w:tcPr>
            <w:tcW w:w="5954" w:type="dxa"/>
            <w:shd w:val="clear" w:color="auto" w:fill="auto"/>
            <w:vAlign w:val="center"/>
            <w:hideMark/>
          </w:tcPr>
          <w:p w14:paraId="01A8BF69"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售后服务</w:t>
            </w:r>
          </w:p>
        </w:tc>
        <w:tc>
          <w:tcPr>
            <w:tcW w:w="2126" w:type="dxa"/>
            <w:shd w:val="clear" w:color="auto" w:fill="auto"/>
            <w:noWrap/>
            <w:vAlign w:val="bottom"/>
            <w:hideMark/>
          </w:tcPr>
          <w:p w14:paraId="41C3C8F4"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1278EE4D" w14:textId="77777777" w:rsidTr="00B4646C">
        <w:trPr>
          <w:trHeight w:val="690"/>
        </w:trPr>
        <w:tc>
          <w:tcPr>
            <w:tcW w:w="1276" w:type="dxa"/>
            <w:shd w:val="clear" w:color="auto" w:fill="auto"/>
            <w:noWrap/>
            <w:vAlign w:val="center"/>
            <w:hideMark/>
          </w:tcPr>
          <w:p w14:paraId="3939FE48"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5.1</w:t>
            </w:r>
          </w:p>
        </w:tc>
        <w:tc>
          <w:tcPr>
            <w:tcW w:w="5954" w:type="dxa"/>
            <w:shd w:val="clear" w:color="auto" w:fill="auto"/>
            <w:vAlign w:val="center"/>
            <w:hideMark/>
          </w:tcPr>
          <w:p w14:paraId="00DCF2C4"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设备验收合格后，整机保修2年，保修期外只收配件费，不收维修费，提供仪器相关专用耗材、零配件、易损件价格清单（人民币成交价）</w:t>
            </w:r>
          </w:p>
        </w:tc>
        <w:tc>
          <w:tcPr>
            <w:tcW w:w="2126" w:type="dxa"/>
            <w:shd w:val="clear" w:color="auto" w:fill="auto"/>
            <w:noWrap/>
            <w:vAlign w:val="bottom"/>
            <w:hideMark/>
          </w:tcPr>
          <w:p w14:paraId="3759FE2E"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E17D33E" w14:textId="77777777" w:rsidTr="00B4646C">
        <w:trPr>
          <w:trHeight w:val="690"/>
        </w:trPr>
        <w:tc>
          <w:tcPr>
            <w:tcW w:w="1276" w:type="dxa"/>
            <w:shd w:val="clear" w:color="auto" w:fill="auto"/>
            <w:noWrap/>
            <w:vAlign w:val="center"/>
            <w:hideMark/>
          </w:tcPr>
          <w:p w14:paraId="445AB8C5"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5.2</w:t>
            </w:r>
          </w:p>
        </w:tc>
        <w:tc>
          <w:tcPr>
            <w:tcW w:w="5954" w:type="dxa"/>
            <w:shd w:val="clear" w:color="auto" w:fill="auto"/>
            <w:vAlign w:val="center"/>
            <w:hideMark/>
          </w:tcPr>
          <w:p w14:paraId="676F2B44"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零配件供应8年以上</w:t>
            </w:r>
          </w:p>
        </w:tc>
        <w:tc>
          <w:tcPr>
            <w:tcW w:w="2126" w:type="dxa"/>
            <w:shd w:val="clear" w:color="auto" w:fill="auto"/>
            <w:noWrap/>
            <w:vAlign w:val="bottom"/>
            <w:hideMark/>
          </w:tcPr>
          <w:p w14:paraId="2EDBB76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689A5861" w14:textId="77777777" w:rsidTr="00B4646C">
        <w:trPr>
          <w:trHeight w:val="690"/>
        </w:trPr>
        <w:tc>
          <w:tcPr>
            <w:tcW w:w="1276" w:type="dxa"/>
            <w:shd w:val="clear" w:color="auto" w:fill="auto"/>
            <w:noWrap/>
            <w:vAlign w:val="center"/>
            <w:hideMark/>
          </w:tcPr>
          <w:p w14:paraId="330FCFC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5.3</w:t>
            </w:r>
          </w:p>
        </w:tc>
        <w:tc>
          <w:tcPr>
            <w:tcW w:w="5954" w:type="dxa"/>
            <w:shd w:val="clear" w:color="auto" w:fill="auto"/>
            <w:vAlign w:val="center"/>
            <w:hideMark/>
          </w:tcPr>
          <w:p w14:paraId="00A318D5"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接到用户维修通知后，应立即回应，并在12小时内派员到达用户现场实施维修</w:t>
            </w:r>
          </w:p>
        </w:tc>
        <w:tc>
          <w:tcPr>
            <w:tcW w:w="2126" w:type="dxa"/>
            <w:shd w:val="clear" w:color="auto" w:fill="auto"/>
            <w:noWrap/>
            <w:vAlign w:val="bottom"/>
            <w:hideMark/>
          </w:tcPr>
          <w:p w14:paraId="0BFC4972"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D394BAD" w14:textId="77777777" w:rsidTr="00B4646C">
        <w:trPr>
          <w:trHeight w:val="690"/>
        </w:trPr>
        <w:tc>
          <w:tcPr>
            <w:tcW w:w="1276" w:type="dxa"/>
            <w:shd w:val="clear" w:color="auto" w:fill="auto"/>
            <w:noWrap/>
            <w:vAlign w:val="center"/>
            <w:hideMark/>
          </w:tcPr>
          <w:p w14:paraId="043D6EE6"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5.4</w:t>
            </w:r>
          </w:p>
        </w:tc>
        <w:tc>
          <w:tcPr>
            <w:tcW w:w="5954" w:type="dxa"/>
            <w:shd w:val="clear" w:color="auto" w:fill="auto"/>
            <w:vAlign w:val="center"/>
            <w:hideMark/>
          </w:tcPr>
          <w:p w14:paraId="43D42DB2"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免费提供至少2名操作人员和1名维修人员的培训</w:t>
            </w:r>
          </w:p>
        </w:tc>
        <w:tc>
          <w:tcPr>
            <w:tcW w:w="2126" w:type="dxa"/>
            <w:shd w:val="clear" w:color="auto" w:fill="auto"/>
            <w:noWrap/>
            <w:vAlign w:val="bottom"/>
            <w:hideMark/>
          </w:tcPr>
          <w:p w14:paraId="3DE9CBB9"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703B9C21" w14:textId="77777777" w:rsidTr="00B4646C">
        <w:trPr>
          <w:trHeight w:val="690"/>
        </w:trPr>
        <w:tc>
          <w:tcPr>
            <w:tcW w:w="1276" w:type="dxa"/>
            <w:shd w:val="clear" w:color="auto" w:fill="auto"/>
            <w:noWrap/>
            <w:vAlign w:val="center"/>
            <w:hideMark/>
          </w:tcPr>
          <w:p w14:paraId="2A191307"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5.5</w:t>
            </w:r>
          </w:p>
        </w:tc>
        <w:tc>
          <w:tcPr>
            <w:tcW w:w="5954" w:type="dxa"/>
            <w:shd w:val="clear" w:color="auto" w:fill="auto"/>
            <w:vAlign w:val="center"/>
            <w:hideMark/>
          </w:tcPr>
          <w:p w14:paraId="1EFBAB97"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免费终身提供软件升级</w:t>
            </w:r>
          </w:p>
        </w:tc>
        <w:tc>
          <w:tcPr>
            <w:tcW w:w="2126" w:type="dxa"/>
            <w:shd w:val="clear" w:color="auto" w:fill="auto"/>
            <w:noWrap/>
            <w:vAlign w:val="bottom"/>
            <w:hideMark/>
          </w:tcPr>
          <w:p w14:paraId="37F2949A"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DEB9B0C" w14:textId="77777777" w:rsidTr="00B4646C">
        <w:trPr>
          <w:trHeight w:val="690"/>
        </w:trPr>
        <w:tc>
          <w:tcPr>
            <w:tcW w:w="1276" w:type="dxa"/>
            <w:shd w:val="clear" w:color="auto" w:fill="auto"/>
            <w:noWrap/>
            <w:vAlign w:val="center"/>
            <w:hideMark/>
          </w:tcPr>
          <w:p w14:paraId="39E18311"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5.6</w:t>
            </w:r>
          </w:p>
        </w:tc>
        <w:tc>
          <w:tcPr>
            <w:tcW w:w="5954" w:type="dxa"/>
            <w:shd w:val="clear" w:color="auto" w:fill="auto"/>
            <w:vAlign w:val="center"/>
            <w:hideMark/>
          </w:tcPr>
          <w:p w14:paraId="1B6DFE5E"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承担医院相关软件系统接口费用</w:t>
            </w:r>
          </w:p>
        </w:tc>
        <w:tc>
          <w:tcPr>
            <w:tcW w:w="2126" w:type="dxa"/>
            <w:shd w:val="clear" w:color="auto" w:fill="auto"/>
            <w:noWrap/>
            <w:vAlign w:val="bottom"/>
            <w:hideMark/>
          </w:tcPr>
          <w:p w14:paraId="65C411C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01AD806C" w14:textId="77777777" w:rsidTr="00B4646C">
        <w:trPr>
          <w:trHeight w:val="690"/>
        </w:trPr>
        <w:tc>
          <w:tcPr>
            <w:tcW w:w="1276" w:type="dxa"/>
            <w:shd w:val="clear" w:color="auto" w:fill="auto"/>
            <w:noWrap/>
            <w:vAlign w:val="center"/>
            <w:hideMark/>
          </w:tcPr>
          <w:p w14:paraId="42A7F054"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lastRenderedPageBreak/>
              <w:t>六</w:t>
            </w:r>
          </w:p>
        </w:tc>
        <w:tc>
          <w:tcPr>
            <w:tcW w:w="5954" w:type="dxa"/>
            <w:shd w:val="clear" w:color="auto" w:fill="auto"/>
            <w:vAlign w:val="center"/>
            <w:hideMark/>
          </w:tcPr>
          <w:p w14:paraId="3FBB9F9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安装及验收要求：</w:t>
            </w:r>
          </w:p>
        </w:tc>
        <w:tc>
          <w:tcPr>
            <w:tcW w:w="2126" w:type="dxa"/>
            <w:shd w:val="clear" w:color="auto" w:fill="auto"/>
            <w:noWrap/>
            <w:vAlign w:val="bottom"/>
            <w:hideMark/>
          </w:tcPr>
          <w:p w14:paraId="1BE6D607"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5F5997E2" w14:textId="77777777" w:rsidTr="00B4646C">
        <w:trPr>
          <w:trHeight w:val="690"/>
        </w:trPr>
        <w:tc>
          <w:tcPr>
            <w:tcW w:w="1276" w:type="dxa"/>
            <w:shd w:val="clear" w:color="auto" w:fill="auto"/>
            <w:noWrap/>
            <w:vAlign w:val="center"/>
            <w:hideMark/>
          </w:tcPr>
          <w:p w14:paraId="7824535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6.1</w:t>
            </w:r>
          </w:p>
        </w:tc>
        <w:tc>
          <w:tcPr>
            <w:tcW w:w="5954" w:type="dxa"/>
            <w:shd w:val="clear" w:color="auto" w:fill="auto"/>
            <w:vAlign w:val="center"/>
            <w:hideMark/>
          </w:tcPr>
          <w:p w14:paraId="249E6C4E"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到货期：合同生效，根据医院改扩建进度，收到医院供货通知后30天内安装完毕</w:t>
            </w:r>
          </w:p>
        </w:tc>
        <w:tc>
          <w:tcPr>
            <w:tcW w:w="2126" w:type="dxa"/>
            <w:shd w:val="clear" w:color="auto" w:fill="auto"/>
            <w:noWrap/>
            <w:vAlign w:val="bottom"/>
            <w:hideMark/>
          </w:tcPr>
          <w:p w14:paraId="6CADB73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E0FD3C9" w14:textId="77777777" w:rsidTr="00B4646C">
        <w:trPr>
          <w:trHeight w:val="690"/>
        </w:trPr>
        <w:tc>
          <w:tcPr>
            <w:tcW w:w="1276" w:type="dxa"/>
            <w:shd w:val="clear" w:color="auto" w:fill="auto"/>
            <w:noWrap/>
            <w:vAlign w:val="center"/>
            <w:hideMark/>
          </w:tcPr>
          <w:p w14:paraId="0B24A53A"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6.2</w:t>
            </w:r>
          </w:p>
        </w:tc>
        <w:tc>
          <w:tcPr>
            <w:tcW w:w="5954" w:type="dxa"/>
            <w:shd w:val="clear" w:color="auto" w:fill="auto"/>
            <w:vAlign w:val="center"/>
            <w:hideMark/>
          </w:tcPr>
          <w:p w14:paraId="17E359A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到货及安装地点：医院内</w:t>
            </w:r>
          </w:p>
        </w:tc>
        <w:tc>
          <w:tcPr>
            <w:tcW w:w="2126" w:type="dxa"/>
            <w:shd w:val="clear" w:color="auto" w:fill="auto"/>
            <w:noWrap/>
            <w:vAlign w:val="bottom"/>
            <w:hideMark/>
          </w:tcPr>
          <w:p w14:paraId="07F3C66C"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29B96B6A" w14:textId="77777777" w:rsidTr="00B4646C">
        <w:trPr>
          <w:trHeight w:val="690"/>
        </w:trPr>
        <w:tc>
          <w:tcPr>
            <w:tcW w:w="1276" w:type="dxa"/>
            <w:shd w:val="clear" w:color="auto" w:fill="auto"/>
            <w:noWrap/>
            <w:vAlign w:val="center"/>
            <w:hideMark/>
          </w:tcPr>
          <w:p w14:paraId="303C827D"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6.3</w:t>
            </w:r>
          </w:p>
        </w:tc>
        <w:tc>
          <w:tcPr>
            <w:tcW w:w="5954" w:type="dxa"/>
            <w:shd w:val="clear" w:color="auto" w:fill="auto"/>
            <w:vAlign w:val="center"/>
            <w:hideMark/>
          </w:tcPr>
          <w:p w14:paraId="1C66BF4B"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验收标准：应与产品原始样本技术数据及标书技术文件一致，符合国家有关技术规范和技术标准，并提供所有有效证件（包括安检、商检证书）</w:t>
            </w:r>
          </w:p>
        </w:tc>
        <w:tc>
          <w:tcPr>
            <w:tcW w:w="2126" w:type="dxa"/>
            <w:shd w:val="clear" w:color="auto" w:fill="auto"/>
            <w:noWrap/>
            <w:vAlign w:val="bottom"/>
            <w:hideMark/>
          </w:tcPr>
          <w:p w14:paraId="2CC55778"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3E3D6499" w14:textId="77777777" w:rsidTr="00B4646C">
        <w:trPr>
          <w:trHeight w:val="690"/>
        </w:trPr>
        <w:tc>
          <w:tcPr>
            <w:tcW w:w="1276" w:type="dxa"/>
            <w:shd w:val="clear" w:color="auto" w:fill="auto"/>
            <w:noWrap/>
            <w:vAlign w:val="center"/>
            <w:hideMark/>
          </w:tcPr>
          <w:p w14:paraId="495A8CA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6.4</w:t>
            </w:r>
          </w:p>
        </w:tc>
        <w:tc>
          <w:tcPr>
            <w:tcW w:w="5954" w:type="dxa"/>
            <w:shd w:val="clear" w:color="auto" w:fill="auto"/>
            <w:vAlign w:val="center"/>
            <w:hideMark/>
          </w:tcPr>
          <w:p w14:paraId="31D3105A"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如是计量强制检定设备，验收时需提供计量合格证</w:t>
            </w:r>
          </w:p>
        </w:tc>
        <w:tc>
          <w:tcPr>
            <w:tcW w:w="2126" w:type="dxa"/>
            <w:shd w:val="clear" w:color="auto" w:fill="auto"/>
            <w:noWrap/>
            <w:vAlign w:val="bottom"/>
            <w:hideMark/>
          </w:tcPr>
          <w:p w14:paraId="09272830"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r w:rsidR="002736F5" w:rsidRPr="002736F5" w14:paraId="49CEFDC7" w14:textId="77777777" w:rsidTr="00B4646C">
        <w:trPr>
          <w:trHeight w:val="1395"/>
        </w:trPr>
        <w:tc>
          <w:tcPr>
            <w:tcW w:w="1276" w:type="dxa"/>
            <w:shd w:val="clear" w:color="auto" w:fill="auto"/>
            <w:noWrap/>
            <w:vAlign w:val="center"/>
            <w:hideMark/>
          </w:tcPr>
          <w:p w14:paraId="54490D09" w14:textId="77777777" w:rsidR="00B4646C" w:rsidRPr="002736F5" w:rsidRDefault="00B4646C" w:rsidP="00B4646C">
            <w:pPr>
              <w:widowControl/>
              <w:adjustRightInd/>
              <w:jc w:val="center"/>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七</w:t>
            </w:r>
          </w:p>
        </w:tc>
        <w:tc>
          <w:tcPr>
            <w:tcW w:w="5954" w:type="dxa"/>
            <w:shd w:val="clear" w:color="auto" w:fill="auto"/>
            <w:vAlign w:val="center"/>
            <w:hideMark/>
          </w:tcPr>
          <w:p w14:paraId="1185E8BD" w14:textId="77777777" w:rsidR="00B4646C" w:rsidRPr="002736F5" w:rsidRDefault="00B4646C" w:rsidP="00B4646C">
            <w:pPr>
              <w:widowControl/>
              <w:adjustRightInd/>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付款方式：按《浙江省财政厅关于进一步发挥政府采购政策功能全力推动经济稳进提质的通知》（</w:t>
            </w:r>
            <w:proofErr w:type="gramStart"/>
            <w:r w:rsidRPr="002736F5">
              <w:rPr>
                <w:rFonts w:ascii="仿宋" w:eastAsia="仿宋" w:hAnsi="仿宋" w:cs="宋体" w:hint="eastAsia"/>
                <w:color w:val="000000" w:themeColor="text1"/>
                <w:kern w:val="0"/>
                <w:szCs w:val="21"/>
              </w:rPr>
              <w:t>浙财采监</w:t>
            </w:r>
            <w:proofErr w:type="gramEnd"/>
            <w:r w:rsidRPr="002736F5">
              <w:rPr>
                <w:rFonts w:ascii="仿宋" w:eastAsia="仿宋" w:hAnsi="仿宋" w:cs="宋体" w:hint="eastAsia"/>
                <w:color w:val="000000" w:themeColor="text1"/>
                <w:kern w:val="0"/>
                <w:szCs w:val="21"/>
              </w:rPr>
              <w:t>〔2022〕3号）等文件要求执行，具体付款方式由双方协商后在合同中明确。不得把履约保证金转为质量保证金或收取质量保证金</w:t>
            </w:r>
          </w:p>
        </w:tc>
        <w:tc>
          <w:tcPr>
            <w:tcW w:w="2126" w:type="dxa"/>
            <w:shd w:val="clear" w:color="auto" w:fill="auto"/>
            <w:noWrap/>
            <w:vAlign w:val="bottom"/>
            <w:hideMark/>
          </w:tcPr>
          <w:p w14:paraId="593E65AA" w14:textId="77777777" w:rsidR="00B4646C" w:rsidRPr="002736F5" w:rsidRDefault="00B4646C" w:rsidP="00B4646C">
            <w:pPr>
              <w:widowControl/>
              <w:adjustRightInd/>
              <w:jc w:val="left"/>
              <w:rPr>
                <w:rFonts w:ascii="仿宋" w:eastAsia="仿宋" w:hAnsi="仿宋" w:cs="宋体"/>
                <w:color w:val="000000" w:themeColor="text1"/>
                <w:kern w:val="0"/>
                <w:szCs w:val="21"/>
              </w:rPr>
            </w:pPr>
            <w:r w:rsidRPr="002736F5">
              <w:rPr>
                <w:rFonts w:ascii="仿宋" w:eastAsia="仿宋" w:hAnsi="仿宋" w:cs="宋体" w:hint="eastAsia"/>
                <w:color w:val="000000" w:themeColor="text1"/>
                <w:kern w:val="0"/>
                <w:szCs w:val="21"/>
              </w:rPr>
              <w:t xml:space="preserve">　</w:t>
            </w:r>
          </w:p>
        </w:tc>
      </w:tr>
    </w:tbl>
    <w:p w14:paraId="75C1747B" w14:textId="3406B243" w:rsidR="00532D8A" w:rsidRDefault="00532D8A" w:rsidP="00532D8A">
      <w:pPr>
        <w:pStyle w:val="Default"/>
      </w:pPr>
    </w:p>
    <w:p w14:paraId="7FF190CC" w14:textId="714CE7DB" w:rsidR="00B4646C" w:rsidRDefault="00B4646C" w:rsidP="00B4646C">
      <w:pPr>
        <w:pStyle w:val="71"/>
        <w:rPr>
          <w:rFonts w:eastAsiaTheme="minorEastAsia"/>
        </w:rPr>
      </w:pPr>
    </w:p>
    <w:p w14:paraId="2E679F3E" w14:textId="5854C98A" w:rsidR="00B4646C" w:rsidRDefault="00B4646C" w:rsidP="00B4646C"/>
    <w:p w14:paraId="47C49FEE" w14:textId="5D383D68" w:rsidR="00B4646C" w:rsidRDefault="00B4646C" w:rsidP="00B4646C">
      <w:pPr>
        <w:pStyle w:val="Default"/>
      </w:pPr>
    </w:p>
    <w:p w14:paraId="5198B7B7" w14:textId="6ACCC7C3" w:rsidR="00B4646C" w:rsidRDefault="00B4646C" w:rsidP="00B4646C">
      <w:pPr>
        <w:pStyle w:val="71"/>
        <w:rPr>
          <w:rFonts w:eastAsiaTheme="minorEastAsia"/>
        </w:rPr>
      </w:pPr>
    </w:p>
    <w:p w14:paraId="4D186D57" w14:textId="3D2772DB" w:rsidR="00B4646C" w:rsidRDefault="00B4646C" w:rsidP="00B4646C"/>
    <w:p w14:paraId="2D6E03A4" w14:textId="708E7A60" w:rsidR="00B4646C" w:rsidRDefault="00B4646C" w:rsidP="00B4646C">
      <w:pPr>
        <w:pStyle w:val="Default"/>
      </w:pPr>
    </w:p>
    <w:p w14:paraId="24F99FE0" w14:textId="1777168A" w:rsidR="00B4646C" w:rsidRDefault="00B4646C" w:rsidP="00B4646C">
      <w:pPr>
        <w:pStyle w:val="71"/>
        <w:rPr>
          <w:rFonts w:eastAsiaTheme="minorEastAsia"/>
        </w:rPr>
      </w:pPr>
    </w:p>
    <w:p w14:paraId="4EA86E85" w14:textId="2EA4BB9C" w:rsidR="00B4646C" w:rsidRDefault="00B4646C" w:rsidP="00B4646C"/>
    <w:p w14:paraId="00BE1A9B" w14:textId="180F5200" w:rsidR="00B4646C" w:rsidRDefault="00B4646C" w:rsidP="00B4646C">
      <w:pPr>
        <w:pStyle w:val="Default"/>
      </w:pPr>
    </w:p>
    <w:p w14:paraId="1EC98B7E" w14:textId="34F91650" w:rsidR="00B4646C" w:rsidRDefault="00B4646C" w:rsidP="00B4646C">
      <w:pPr>
        <w:pStyle w:val="71"/>
        <w:rPr>
          <w:rFonts w:eastAsiaTheme="minorEastAsia"/>
        </w:rPr>
      </w:pPr>
    </w:p>
    <w:p w14:paraId="52D9B95D" w14:textId="05A9131F" w:rsidR="00B4646C" w:rsidRDefault="00B4646C" w:rsidP="00B4646C"/>
    <w:p w14:paraId="424F3E77" w14:textId="751C2987" w:rsidR="00B4646C" w:rsidRDefault="00B4646C" w:rsidP="00B4646C">
      <w:pPr>
        <w:pStyle w:val="Default"/>
      </w:pPr>
    </w:p>
    <w:p w14:paraId="54721920" w14:textId="383ACED8" w:rsidR="00B4646C" w:rsidRDefault="00B4646C" w:rsidP="00B4646C">
      <w:pPr>
        <w:pStyle w:val="71"/>
        <w:rPr>
          <w:rFonts w:eastAsiaTheme="minorEastAsia"/>
        </w:rPr>
      </w:pPr>
    </w:p>
    <w:p w14:paraId="431E15BA" w14:textId="74345191" w:rsidR="00B4646C" w:rsidRDefault="00B4646C" w:rsidP="00B4646C"/>
    <w:p w14:paraId="162A0F14" w14:textId="66913F37" w:rsidR="00B4646C" w:rsidRDefault="00B4646C" w:rsidP="00B4646C">
      <w:pPr>
        <w:pStyle w:val="Default"/>
      </w:pPr>
    </w:p>
    <w:p w14:paraId="6D330FB9" w14:textId="5AEF17E1" w:rsidR="00B4646C" w:rsidRDefault="00B4646C" w:rsidP="00B4646C">
      <w:pPr>
        <w:pStyle w:val="71"/>
        <w:rPr>
          <w:rFonts w:eastAsiaTheme="minorEastAsia"/>
        </w:rPr>
      </w:pPr>
    </w:p>
    <w:p w14:paraId="2173ED54" w14:textId="77647A24" w:rsidR="00B4646C" w:rsidRDefault="00B4646C" w:rsidP="00B4646C"/>
    <w:p w14:paraId="64AEB3FB" w14:textId="1D3B9C99" w:rsidR="00B4646C" w:rsidRDefault="00B4646C" w:rsidP="00B4646C">
      <w:pPr>
        <w:pStyle w:val="Default"/>
      </w:pPr>
    </w:p>
    <w:p w14:paraId="12F34917" w14:textId="1A47B0FA" w:rsidR="00B4646C" w:rsidRDefault="00B4646C" w:rsidP="00B4646C">
      <w:pPr>
        <w:pStyle w:val="71"/>
        <w:rPr>
          <w:rFonts w:eastAsiaTheme="minorEastAsia"/>
        </w:rPr>
      </w:pPr>
    </w:p>
    <w:p w14:paraId="4B5D3472" w14:textId="51B1DA25" w:rsidR="00B4646C" w:rsidRDefault="00B4646C" w:rsidP="00B4646C"/>
    <w:p w14:paraId="2F0AAA63" w14:textId="473775DA" w:rsidR="00B4646C" w:rsidRDefault="00B4646C" w:rsidP="00B4646C">
      <w:pPr>
        <w:pStyle w:val="Default"/>
      </w:pPr>
    </w:p>
    <w:p w14:paraId="35B0F686" w14:textId="60EE53B6" w:rsidR="00B4646C" w:rsidRDefault="00B4646C" w:rsidP="00B4646C">
      <w:pPr>
        <w:pStyle w:val="71"/>
        <w:rPr>
          <w:rFonts w:eastAsiaTheme="minorEastAsia"/>
        </w:rPr>
      </w:pPr>
    </w:p>
    <w:p w14:paraId="320E4F93" w14:textId="6A0F87CD" w:rsidR="00B4646C" w:rsidRDefault="00B4646C" w:rsidP="00B4646C"/>
    <w:p w14:paraId="70D9B5A9" w14:textId="6B1B0DB3" w:rsidR="00B4646C" w:rsidRDefault="00B4646C" w:rsidP="00B4646C">
      <w:pPr>
        <w:pStyle w:val="Default"/>
      </w:pPr>
    </w:p>
    <w:p w14:paraId="07E98F3B" w14:textId="26288002" w:rsidR="00B4646C" w:rsidRDefault="00B4646C" w:rsidP="00B4646C">
      <w:pPr>
        <w:pStyle w:val="71"/>
        <w:rPr>
          <w:rFonts w:eastAsiaTheme="minorEastAsia"/>
        </w:rPr>
      </w:pPr>
    </w:p>
    <w:p w14:paraId="7AC3A1B1" w14:textId="77777777" w:rsidR="00B4646C" w:rsidRPr="00B4646C" w:rsidRDefault="00B4646C" w:rsidP="00B4646C"/>
    <w:p w14:paraId="6FE99BE9" w14:textId="77777777" w:rsidR="00FD4EF8" w:rsidRPr="00FD4EF8" w:rsidRDefault="00FD4EF8" w:rsidP="005855BF">
      <w:pPr>
        <w:pStyle w:val="71"/>
        <w:ind w:left="0"/>
        <w:rPr>
          <w:rFonts w:eastAsiaTheme="minorEastAsia"/>
        </w:rPr>
      </w:pPr>
    </w:p>
    <w:p w14:paraId="12D6B58E" w14:textId="77777777" w:rsidR="00290462" w:rsidRDefault="00436A8D">
      <w:pPr>
        <w:spacing w:line="360" w:lineRule="auto"/>
        <w:ind w:leftChars="343" w:left="720" w:firstLineChars="300" w:firstLine="1084"/>
        <w:outlineLvl w:val="0"/>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14:paraId="51FFBC83" w14:textId="77777777" w:rsidR="00290462" w:rsidRDefault="00436A8D">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14:paraId="5AEFC2B5" w14:textId="77777777" w:rsidR="00290462" w:rsidRDefault="00290462">
      <w:pPr>
        <w:spacing w:line="480" w:lineRule="auto"/>
        <w:jc w:val="center"/>
        <w:rPr>
          <w:rFonts w:ascii="仿宋" w:eastAsia="仿宋" w:hAnsi="仿宋" w:cs="仿宋"/>
          <w:b/>
          <w:sz w:val="28"/>
          <w:szCs w:val="28"/>
        </w:rPr>
      </w:pPr>
    </w:p>
    <w:p w14:paraId="3B0D80C8" w14:textId="77777777" w:rsidR="00290462" w:rsidRDefault="00290462">
      <w:pPr>
        <w:spacing w:line="480" w:lineRule="auto"/>
        <w:jc w:val="center"/>
        <w:rPr>
          <w:rFonts w:ascii="仿宋" w:eastAsia="仿宋" w:hAnsi="仿宋" w:cs="仿宋"/>
          <w:b/>
          <w:sz w:val="24"/>
        </w:rPr>
      </w:pPr>
    </w:p>
    <w:p w14:paraId="10124922" w14:textId="77777777" w:rsidR="00290462" w:rsidRDefault="00290462">
      <w:pPr>
        <w:spacing w:line="480" w:lineRule="auto"/>
        <w:jc w:val="center"/>
        <w:rPr>
          <w:rFonts w:ascii="仿宋" w:eastAsia="仿宋" w:hAnsi="仿宋" w:cs="仿宋"/>
          <w:b/>
          <w:sz w:val="24"/>
        </w:rPr>
      </w:pPr>
    </w:p>
    <w:p w14:paraId="288C53FA" w14:textId="77777777" w:rsidR="00290462" w:rsidRDefault="00436A8D">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14:paraId="2A7E6142" w14:textId="77777777" w:rsidR="00290462" w:rsidRDefault="00436A8D">
      <w:pPr>
        <w:spacing w:line="480" w:lineRule="auto"/>
        <w:jc w:val="center"/>
        <w:rPr>
          <w:rFonts w:ascii="仿宋" w:eastAsia="仿宋" w:hAnsi="仿宋" w:cs="仿宋"/>
          <w:b/>
          <w:sz w:val="36"/>
          <w:szCs w:val="36"/>
        </w:rPr>
      </w:pPr>
      <w:r>
        <w:rPr>
          <w:rFonts w:ascii="仿宋" w:eastAsia="仿宋" w:hAnsi="仿宋" w:cs="仿宋" w:hint="eastAsia"/>
          <w:b/>
          <w:sz w:val="36"/>
          <w:szCs w:val="36"/>
        </w:rPr>
        <w:t>（货物类）</w:t>
      </w:r>
    </w:p>
    <w:p w14:paraId="4D65E6BC" w14:textId="77777777" w:rsidR="00290462" w:rsidRDefault="00290462">
      <w:pPr>
        <w:pStyle w:val="1f6"/>
        <w:ind w:leftChars="0" w:left="0" w:firstLineChars="0" w:firstLine="0"/>
        <w:rPr>
          <w:rFonts w:ascii="仿宋" w:eastAsia="仿宋" w:hAnsi="仿宋" w:cs="仿宋"/>
          <w:szCs w:val="24"/>
        </w:rPr>
      </w:pPr>
    </w:p>
    <w:p w14:paraId="59519841" w14:textId="77777777" w:rsidR="00290462" w:rsidRDefault="00290462">
      <w:pPr>
        <w:pStyle w:val="1f6"/>
        <w:jc w:val="center"/>
        <w:rPr>
          <w:rFonts w:ascii="仿宋" w:eastAsia="仿宋" w:hAnsi="仿宋" w:cs="仿宋"/>
          <w:szCs w:val="24"/>
        </w:rPr>
      </w:pPr>
    </w:p>
    <w:p w14:paraId="2A4AED47" w14:textId="77777777" w:rsidR="00290462" w:rsidRDefault="00436A8D">
      <w:pPr>
        <w:pStyle w:val="1f6"/>
        <w:ind w:firstLineChars="1180" w:firstLine="2843"/>
        <w:rPr>
          <w:rFonts w:ascii="仿宋" w:eastAsia="仿宋" w:hAnsi="仿宋" w:cs="仿宋"/>
          <w:b/>
          <w:szCs w:val="24"/>
        </w:rPr>
      </w:pPr>
      <w:r>
        <w:rPr>
          <w:rFonts w:ascii="仿宋" w:eastAsia="仿宋" w:hAnsi="仿宋" w:cs="仿宋" w:hint="eastAsia"/>
          <w:b/>
          <w:szCs w:val="24"/>
        </w:rPr>
        <w:t>第一部分 合同书</w:t>
      </w:r>
    </w:p>
    <w:p w14:paraId="177D7358" w14:textId="77777777" w:rsidR="00290462" w:rsidRDefault="00290462">
      <w:pPr>
        <w:pStyle w:val="1f6"/>
        <w:rPr>
          <w:rFonts w:ascii="仿宋" w:eastAsia="仿宋" w:hAnsi="仿宋" w:cs="仿宋"/>
          <w:szCs w:val="24"/>
        </w:rPr>
      </w:pPr>
    </w:p>
    <w:p w14:paraId="42BEB370" w14:textId="77777777" w:rsidR="00290462" w:rsidRDefault="00290462">
      <w:pPr>
        <w:pStyle w:val="1f6"/>
        <w:rPr>
          <w:rFonts w:ascii="仿宋" w:eastAsia="仿宋" w:hAnsi="仿宋" w:cs="仿宋"/>
          <w:szCs w:val="24"/>
        </w:rPr>
      </w:pPr>
    </w:p>
    <w:p w14:paraId="28F69992" w14:textId="77777777" w:rsidR="00290462" w:rsidRDefault="00290462">
      <w:pPr>
        <w:spacing w:before="120" w:line="22" w:lineRule="atLeast"/>
        <w:rPr>
          <w:rFonts w:ascii="仿宋" w:eastAsia="仿宋" w:hAnsi="仿宋" w:cs="仿宋"/>
          <w:sz w:val="24"/>
        </w:rPr>
      </w:pPr>
    </w:p>
    <w:p w14:paraId="176E2D44" w14:textId="77777777" w:rsidR="00290462" w:rsidRDefault="00436A8D">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14:paraId="78CB3828" w14:textId="77777777" w:rsidR="00290462" w:rsidRDefault="00290462">
      <w:pPr>
        <w:pStyle w:val="110"/>
        <w:spacing w:before="120" w:line="22" w:lineRule="atLeast"/>
        <w:rPr>
          <w:rFonts w:ascii="仿宋" w:eastAsia="仿宋" w:hAnsi="仿宋" w:cs="仿宋"/>
          <w:szCs w:val="24"/>
        </w:rPr>
      </w:pPr>
    </w:p>
    <w:p w14:paraId="2736480D" w14:textId="77777777" w:rsidR="00290462" w:rsidRDefault="00290462">
      <w:pPr>
        <w:pStyle w:val="110"/>
        <w:spacing w:before="120" w:line="22" w:lineRule="atLeast"/>
        <w:rPr>
          <w:rFonts w:ascii="仿宋" w:eastAsia="仿宋" w:hAnsi="仿宋" w:cs="仿宋"/>
          <w:szCs w:val="24"/>
        </w:rPr>
      </w:pPr>
    </w:p>
    <w:p w14:paraId="6876D564" w14:textId="77777777" w:rsidR="00290462" w:rsidRDefault="00290462">
      <w:pPr>
        <w:rPr>
          <w:rFonts w:ascii="仿宋" w:eastAsia="仿宋" w:hAnsi="仿宋" w:cs="仿宋"/>
          <w:sz w:val="24"/>
        </w:rPr>
      </w:pPr>
    </w:p>
    <w:p w14:paraId="31E53FC9" w14:textId="77777777" w:rsidR="00290462" w:rsidRDefault="00436A8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14:paraId="42CCCF6C" w14:textId="77777777" w:rsidR="00290462" w:rsidRDefault="00290462">
      <w:pPr>
        <w:spacing w:before="120" w:line="22" w:lineRule="atLeast"/>
        <w:rPr>
          <w:rFonts w:ascii="仿宋" w:eastAsia="仿宋" w:hAnsi="仿宋" w:cs="仿宋"/>
          <w:sz w:val="24"/>
        </w:rPr>
      </w:pPr>
    </w:p>
    <w:p w14:paraId="463E2E10" w14:textId="77777777" w:rsidR="00290462" w:rsidRDefault="00436A8D">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14:paraId="5A79EEC2" w14:textId="77777777" w:rsidR="00290462" w:rsidRDefault="00290462">
      <w:pPr>
        <w:spacing w:before="120" w:line="22" w:lineRule="atLeast"/>
        <w:rPr>
          <w:rFonts w:ascii="仿宋" w:eastAsia="仿宋" w:hAnsi="仿宋" w:cs="仿宋"/>
          <w:sz w:val="24"/>
        </w:rPr>
      </w:pPr>
    </w:p>
    <w:p w14:paraId="12C9653E" w14:textId="77777777" w:rsidR="00290462" w:rsidRDefault="00436A8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14:paraId="533DAA0E" w14:textId="77777777" w:rsidR="00290462" w:rsidRDefault="00290462">
      <w:pPr>
        <w:spacing w:before="120" w:line="22" w:lineRule="atLeast"/>
        <w:rPr>
          <w:rFonts w:ascii="仿宋" w:eastAsia="仿宋" w:hAnsi="仿宋" w:cs="仿宋"/>
          <w:sz w:val="24"/>
        </w:rPr>
      </w:pPr>
    </w:p>
    <w:p w14:paraId="7FB1AD34" w14:textId="77777777" w:rsidR="00290462" w:rsidRDefault="00436A8D">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14:paraId="5E4EA717" w14:textId="77777777" w:rsidR="00290462" w:rsidRDefault="00290462">
      <w:pPr>
        <w:widowControl/>
        <w:jc w:val="left"/>
        <w:rPr>
          <w:rFonts w:ascii="仿宋" w:eastAsia="仿宋" w:hAnsi="仿宋" w:cs="仿宋"/>
          <w:kern w:val="0"/>
          <w:sz w:val="24"/>
        </w:rPr>
        <w:sectPr w:rsidR="00290462" w:rsidSect="00A7627D">
          <w:pgSz w:w="11907" w:h="16840"/>
          <w:pgMar w:top="1440" w:right="1800" w:bottom="1440" w:left="1800" w:header="850" w:footer="850" w:gutter="0"/>
          <w:cols w:space="720"/>
          <w:docGrid w:linePitch="286"/>
        </w:sectPr>
      </w:pPr>
    </w:p>
    <w:p w14:paraId="0A6CF94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（项目名称、编号）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w:t>
      </w:r>
      <w:r>
        <w:rPr>
          <w:rFonts w:ascii="仿宋" w:eastAsia="仿宋" w:hAnsi="仿宋" w:cs="仿宋" w:hint="eastAsia"/>
          <w:sz w:val="24"/>
        </w:rPr>
        <w:t>为该项目中标或者成交供应商。现于中标或者成交通知书发出之日起10个工作日内，按照采购文件等确定的事项签订本合同。</w:t>
      </w:r>
    </w:p>
    <w:p w14:paraId="11A4873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 xml:space="preserve">   （采购人）   </w:t>
      </w:r>
      <w:r w:rsidR="00C1218D">
        <w:rPr>
          <w:rFonts w:ascii="仿宋" w:eastAsia="仿宋" w:hAnsi="仿宋" w:cs="仿宋" w:hint="eastAsia"/>
          <w:sz w:val="24"/>
          <w:lang w:val="zh-CN"/>
        </w:rPr>
        <w:t>（</w:t>
      </w:r>
      <w:r>
        <w:rPr>
          <w:rFonts w:ascii="仿宋" w:eastAsia="仿宋" w:hAnsi="仿宋" w:cs="仿宋" w:hint="eastAsia"/>
          <w:sz w:val="24"/>
          <w:lang w:val="zh-CN"/>
        </w:rPr>
        <w:t>以下简称：甲方</w:t>
      </w:r>
      <w:r w:rsidR="00C1218D">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（中标或者成交供应商名称）   </w:t>
      </w:r>
      <w:r w:rsidR="00C1218D">
        <w:rPr>
          <w:rFonts w:ascii="仿宋" w:eastAsia="仿宋" w:hAnsi="仿宋" w:cs="仿宋" w:hint="eastAsia"/>
          <w:sz w:val="24"/>
          <w:lang w:val="zh-CN"/>
        </w:rPr>
        <w:t>（</w:t>
      </w:r>
      <w:r>
        <w:rPr>
          <w:rFonts w:ascii="仿宋" w:eastAsia="仿宋" w:hAnsi="仿宋" w:cs="仿宋" w:hint="eastAsia"/>
          <w:sz w:val="24"/>
          <w:lang w:val="zh-CN"/>
        </w:rPr>
        <w:t>以下简称：乙方</w:t>
      </w:r>
      <w:r w:rsidR="00C1218D">
        <w:rPr>
          <w:rFonts w:ascii="仿宋" w:eastAsia="仿宋" w:hAnsi="仿宋" w:cs="仿宋" w:hint="eastAsia"/>
          <w:sz w:val="24"/>
          <w:lang w:val="zh-CN"/>
        </w:rPr>
        <w:t>）</w:t>
      </w:r>
      <w:r>
        <w:rPr>
          <w:rFonts w:ascii="仿宋" w:eastAsia="仿宋" w:hAnsi="仿宋" w:cs="仿宋" w:hint="eastAsia"/>
          <w:sz w:val="24"/>
          <w:lang w:val="zh-CN"/>
        </w:rPr>
        <w:t>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14:paraId="6FE42211" w14:textId="77777777" w:rsidR="00290462" w:rsidRDefault="003E622D">
      <w:pPr>
        <w:spacing w:line="560" w:lineRule="exact"/>
        <w:ind w:firstLineChars="200" w:firstLine="482"/>
        <w:outlineLvl w:val="0"/>
        <w:rPr>
          <w:rFonts w:ascii="仿宋" w:eastAsia="仿宋" w:hAnsi="仿宋" w:cs="仿宋"/>
          <w:b/>
          <w:sz w:val="24"/>
        </w:rPr>
      </w:pPr>
      <w:bookmarkStart w:id="47" w:name="_Toc3029"/>
      <w:bookmarkStart w:id="48" w:name="_Toc2232"/>
      <w:bookmarkStart w:id="49" w:name="_Toc24059"/>
      <w:r>
        <w:rPr>
          <w:rFonts w:ascii="仿宋" w:eastAsia="仿宋" w:hAnsi="仿宋" w:cs="仿宋" w:hint="eastAsia"/>
          <w:b/>
          <w:sz w:val="24"/>
        </w:rPr>
        <w:t>1.1</w:t>
      </w:r>
      <w:r w:rsidR="00436A8D">
        <w:rPr>
          <w:rFonts w:ascii="仿宋" w:eastAsia="仿宋" w:hAnsi="仿宋" w:cs="仿宋" w:hint="eastAsia"/>
          <w:b/>
          <w:sz w:val="24"/>
        </w:rPr>
        <w:t>合同组成部分</w:t>
      </w:r>
      <w:bookmarkEnd w:id="47"/>
      <w:bookmarkEnd w:id="48"/>
      <w:bookmarkEnd w:id="49"/>
    </w:p>
    <w:p w14:paraId="1DFBE54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96CAD9"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1.1.1</w:t>
      </w:r>
      <w:r w:rsidR="00436A8D">
        <w:rPr>
          <w:rFonts w:ascii="仿宋" w:eastAsia="仿宋" w:hAnsi="仿宋" w:cs="仿宋" w:hint="eastAsia"/>
          <w:sz w:val="24"/>
        </w:rPr>
        <w:t>本合同及其补充合同、变更协议；</w:t>
      </w:r>
    </w:p>
    <w:p w14:paraId="2AF0D7AD"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1.1.2</w:t>
      </w:r>
      <w:r w:rsidR="00436A8D">
        <w:rPr>
          <w:rFonts w:ascii="仿宋" w:eastAsia="仿宋" w:hAnsi="仿宋" w:cs="仿宋" w:hint="eastAsia"/>
          <w:sz w:val="24"/>
        </w:rPr>
        <w:t>中标或者成交通知书；</w:t>
      </w:r>
    </w:p>
    <w:p w14:paraId="748ED073"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1.1.3</w:t>
      </w:r>
      <w:r w:rsidR="00436A8D">
        <w:rPr>
          <w:rFonts w:ascii="仿宋" w:eastAsia="仿宋" w:hAnsi="仿宋" w:cs="仿宋" w:hint="eastAsia"/>
          <w:sz w:val="24"/>
        </w:rPr>
        <w:t>投标或者响应文件（含澄清或者说明文件）；</w:t>
      </w:r>
    </w:p>
    <w:p w14:paraId="25DFCC5B"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1.1.4</w:t>
      </w:r>
      <w:r w:rsidR="00436A8D">
        <w:rPr>
          <w:rFonts w:ascii="仿宋" w:eastAsia="仿宋" w:hAnsi="仿宋" w:cs="仿宋" w:hint="eastAsia"/>
          <w:sz w:val="24"/>
        </w:rPr>
        <w:t>采购文件（含澄清或者修改文件）；</w:t>
      </w:r>
    </w:p>
    <w:p w14:paraId="15AF8D36" w14:textId="77777777" w:rsidR="00290462" w:rsidRDefault="003E622D">
      <w:pPr>
        <w:spacing w:line="560" w:lineRule="exact"/>
        <w:ind w:firstLineChars="200" w:firstLine="480"/>
        <w:rPr>
          <w:rFonts w:ascii="仿宋" w:eastAsia="仿宋" w:hAnsi="仿宋" w:cs="仿宋"/>
          <w:sz w:val="24"/>
        </w:rPr>
      </w:pPr>
      <w:r>
        <w:rPr>
          <w:rFonts w:ascii="仿宋" w:eastAsia="仿宋" w:hAnsi="仿宋" w:cs="仿宋" w:hint="eastAsia"/>
          <w:sz w:val="24"/>
        </w:rPr>
        <w:t>1.1.5</w:t>
      </w:r>
      <w:r w:rsidR="00436A8D">
        <w:rPr>
          <w:rFonts w:ascii="仿宋" w:eastAsia="仿宋" w:hAnsi="仿宋" w:cs="仿宋" w:hint="eastAsia"/>
          <w:sz w:val="24"/>
        </w:rPr>
        <w:t>其他相关采购文件。</w:t>
      </w:r>
    </w:p>
    <w:p w14:paraId="0AC91568" w14:textId="77777777" w:rsidR="00290462" w:rsidRDefault="00436A8D">
      <w:pPr>
        <w:spacing w:line="560" w:lineRule="exact"/>
        <w:ind w:firstLineChars="200" w:firstLine="482"/>
        <w:outlineLvl w:val="0"/>
        <w:rPr>
          <w:rFonts w:ascii="仿宋" w:eastAsia="仿宋" w:hAnsi="仿宋" w:cs="仿宋"/>
          <w:b/>
          <w:sz w:val="24"/>
        </w:rPr>
      </w:pPr>
      <w:bookmarkStart w:id="50" w:name="_Toc24300"/>
      <w:bookmarkStart w:id="51" w:name="_Toc27126"/>
      <w:bookmarkStart w:id="52" w:name="_Toc21295"/>
      <w:r>
        <w:rPr>
          <w:rFonts w:ascii="仿宋" w:eastAsia="仿宋" w:hAnsi="仿宋" w:cs="仿宋" w:hint="eastAsia"/>
          <w:b/>
          <w:sz w:val="24"/>
        </w:rPr>
        <w:t>1.2 货物</w:t>
      </w:r>
      <w:bookmarkEnd w:id="50"/>
      <w:bookmarkEnd w:id="51"/>
      <w:bookmarkEnd w:id="52"/>
    </w:p>
    <w:p w14:paraId="5F46E084"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w:t>
      </w:r>
      <w:r w:rsidR="00436A8D">
        <w:rPr>
          <w:rFonts w:ascii="仿宋" w:eastAsia="仿宋" w:hAnsi="仿宋" w:cs="仿宋" w:hint="eastAsia"/>
          <w:sz w:val="24"/>
        </w:rPr>
        <w:t>货物名称、品牌、规格型号、花色：</w:t>
      </w:r>
      <w:r w:rsidR="00436A8D">
        <w:rPr>
          <w:rFonts w:ascii="仿宋" w:eastAsia="仿宋" w:hAnsi="仿宋" w:cs="仿宋" w:hint="eastAsia"/>
          <w:sz w:val="24"/>
          <w:u w:val="single"/>
        </w:rPr>
        <w:t xml:space="preserve">                             </w:t>
      </w:r>
      <w:r w:rsidR="00436A8D">
        <w:rPr>
          <w:rFonts w:ascii="仿宋" w:eastAsia="仿宋" w:hAnsi="仿宋" w:cs="仿宋" w:hint="eastAsia"/>
          <w:sz w:val="24"/>
        </w:rPr>
        <w:t>；</w:t>
      </w:r>
    </w:p>
    <w:p w14:paraId="3D200876"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w:t>
      </w:r>
      <w:r w:rsidR="00436A8D">
        <w:rPr>
          <w:rFonts w:ascii="仿宋" w:eastAsia="仿宋" w:hAnsi="仿宋" w:cs="仿宋" w:hint="eastAsia"/>
          <w:sz w:val="24"/>
        </w:rPr>
        <w:t>货物数量：</w:t>
      </w:r>
      <w:r w:rsidR="00436A8D">
        <w:rPr>
          <w:rFonts w:ascii="仿宋" w:eastAsia="仿宋" w:hAnsi="仿宋" w:cs="仿宋" w:hint="eastAsia"/>
          <w:sz w:val="24"/>
          <w:u w:val="single"/>
        </w:rPr>
        <w:t xml:space="preserve">                                                </w:t>
      </w:r>
      <w:r w:rsidR="00436A8D">
        <w:rPr>
          <w:rFonts w:ascii="仿宋" w:eastAsia="仿宋" w:hAnsi="仿宋" w:cs="仿宋" w:hint="eastAsia"/>
          <w:sz w:val="24"/>
        </w:rPr>
        <w:t>；</w:t>
      </w:r>
    </w:p>
    <w:p w14:paraId="10F16EE9" w14:textId="77777777" w:rsidR="00290462" w:rsidRDefault="003E622D">
      <w:pPr>
        <w:spacing w:line="560" w:lineRule="exact"/>
        <w:ind w:firstLineChars="200" w:firstLine="480"/>
        <w:rPr>
          <w:rFonts w:ascii="仿宋" w:eastAsia="仿宋" w:hAnsi="仿宋" w:cs="仿宋"/>
          <w:sz w:val="24"/>
          <w:u w:val="single"/>
        </w:rPr>
      </w:pPr>
      <w:r>
        <w:rPr>
          <w:rFonts w:ascii="仿宋" w:eastAsia="仿宋" w:hAnsi="仿宋" w:cs="仿宋" w:hint="eastAsia"/>
          <w:sz w:val="24"/>
        </w:rPr>
        <w:t>1.2.3</w:t>
      </w:r>
      <w:r w:rsidR="00436A8D">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rPr>
        <w:t>；</w:t>
      </w:r>
    </w:p>
    <w:p w14:paraId="1938A488" w14:textId="77777777" w:rsidR="003E622D" w:rsidRDefault="003E622D" w:rsidP="003E622D">
      <w:pPr>
        <w:spacing w:line="560" w:lineRule="exact"/>
        <w:ind w:firstLineChars="200" w:firstLine="482"/>
        <w:outlineLvl w:val="0"/>
        <w:rPr>
          <w:rFonts w:ascii="仿宋" w:eastAsia="仿宋" w:hAnsi="仿宋" w:cs="仿宋"/>
          <w:b/>
          <w:sz w:val="24"/>
        </w:rPr>
      </w:pPr>
      <w:bookmarkStart w:id="53" w:name="_Toc21631"/>
      <w:bookmarkStart w:id="54" w:name="_Toc23292"/>
      <w:bookmarkStart w:id="55" w:name="_Toc21551"/>
      <w:r>
        <w:rPr>
          <w:rFonts w:ascii="仿宋" w:eastAsia="仿宋" w:hAnsi="仿宋" w:cs="仿宋" w:hint="eastAsia"/>
          <w:b/>
          <w:sz w:val="24"/>
        </w:rPr>
        <w:t>1.3</w:t>
      </w:r>
      <w:r w:rsidR="00436A8D">
        <w:rPr>
          <w:rFonts w:ascii="仿宋" w:eastAsia="仿宋" w:hAnsi="仿宋" w:cs="仿宋" w:hint="eastAsia"/>
          <w:b/>
          <w:sz w:val="24"/>
        </w:rPr>
        <w:t>价款</w:t>
      </w:r>
      <w:bookmarkEnd w:id="53"/>
      <w:bookmarkEnd w:id="54"/>
      <w:bookmarkEnd w:id="55"/>
    </w:p>
    <w:p w14:paraId="2D0CBE9D" w14:textId="77777777" w:rsidR="00290462" w:rsidRDefault="00436A8D" w:rsidP="003E622D">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14:paraId="5CF95244" w14:textId="77777777" w:rsidR="00290462" w:rsidRDefault="00436A8D">
      <w:pPr>
        <w:spacing w:line="56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290462" w14:paraId="0D8E111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3D5F49C" w14:textId="77777777" w:rsidR="00290462" w:rsidRDefault="00436A8D">
            <w:pPr>
              <w:pStyle w:val="1b"/>
              <w:spacing w:line="560" w:lineRule="exact"/>
              <w:jc w:val="center"/>
              <w:rPr>
                <w:rFonts w:ascii="仿宋" w:eastAsia="仿宋" w:hAnsi="仿宋" w:cs="仿宋"/>
                <w:sz w:val="24"/>
                <w:szCs w:val="24"/>
              </w:rPr>
            </w:pPr>
            <w:r>
              <w:rPr>
                <w:rFonts w:ascii="仿宋" w:eastAsia="仿宋"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2215F2D2" w14:textId="77777777" w:rsidR="00290462" w:rsidRDefault="00436A8D">
            <w:pPr>
              <w:pStyle w:val="1b"/>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3F111637" w14:textId="77777777" w:rsidR="00290462" w:rsidRDefault="00436A8D">
            <w:pPr>
              <w:pStyle w:val="1b"/>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290462" w14:paraId="0DC69CE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E32D31C"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ED9A9A6"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F4DFBEE"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5BF5203B"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77DE951"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46C8006"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178377A"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738F1A4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5E25A43"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7ADAC95"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CC2ADB8"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0334EAD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3F0C720" w14:textId="77777777" w:rsidR="00290462" w:rsidRDefault="00290462">
            <w:pPr>
              <w:pStyle w:val="1b"/>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13F7A8" w14:textId="77777777" w:rsidR="00290462" w:rsidRDefault="00290462">
            <w:pPr>
              <w:pStyle w:val="1b"/>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410CA7D" w14:textId="77777777" w:rsidR="00290462" w:rsidRDefault="00290462">
            <w:pPr>
              <w:pStyle w:val="1b"/>
              <w:spacing w:line="560" w:lineRule="exact"/>
              <w:ind w:firstLine="200"/>
              <w:jc w:val="center"/>
              <w:rPr>
                <w:rFonts w:ascii="仿宋" w:eastAsia="仿宋" w:hAnsi="仿宋" w:cs="仿宋"/>
                <w:sz w:val="24"/>
                <w:szCs w:val="24"/>
              </w:rPr>
            </w:pPr>
          </w:p>
        </w:tc>
      </w:tr>
      <w:tr w:rsidR="00290462" w14:paraId="6DA42531"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2020F964" w14:textId="77777777" w:rsidR="00290462" w:rsidRDefault="00436A8D">
            <w:pPr>
              <w:pStyle w:val="1b"/>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2C0C4447" w14:textId="77777777" w:rsidR="00290462" w:rsidRDefault="00290462">
            <w:pPr>
              <w:pStyle w:val="1b"/>
              <w:spacing w:line="560" w:lineRule="exact"/>
              <w:ind w:firstLine="200"/>
              <w:jc w:val="center"/>
              <w:rPr>
                <w:rFonts w:ascii="仿宋" w:eastAsia="仿宋" w:hAnsi="仿宋" w:cs="仿宋"/>
                <w:sz w:val="24"/>
                <w:szCs w:val="24"/>
              </w:rPr>
            </w:pPr>
          </w:p>
        </w:tc>
      </w:tr>
    </w:tbl>
    <w:p w14:paraId="4D33BAFE" w14:textId="77777777" w:rsidR="00290462" w:rsidRDefault="00436A8D">
      <w:pPr>
        <w:pStyle w:val="text-tag"/>
        <w:spacing w:before="0" w:beforeAutospacing="0" w:after="0" w:afterAutospacing="0" w:line="360" w:lineRule="auto"/>
        <w:ind w:firstLine="480"/>
        <w:rPr>
          <w:rFonts w:ascii="仿宋" w:eastAsia="仿宋" w:hAnsi="仿宋" w:cs="仿宋"/>
          <w:b/>
        </w:rPr>
      </w:pPr>
      <w:bookmarkStart w:id="56" w:name="_Toc22618"/>
      <w:bookmarkStart w:id="57" w:name="_Toc1814"/>
      <w:bookmarkStart w:id="58" w:name="_Toc10340"/>
      <w:r>
        <w:rPr>
          <w:rFonts w:ascii="仿宋" w:eastAsia="仿宋" w:hAnsi="仿宋" w:cs="仿宋" w:hint="eastAsia"/>
          <w:b/>
        </w:rPr>
        <w:t>1.4履约保证金</w:t>
      </w:r>
    </w:p>
    <w:p w14:paraId="54997538"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14:paraId="1E32C21B" w14:textId="77777777" w:rsidR="00290462" w:rsidRDefault="00436A8D">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1C4D5AB4" w14:textId="77777777" w:rsidR="00290462" w:rsidRDefault="00436A8D">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5E9D7D83" w14:textId="77777777" w:rsidR="00290462" w:rsidRDefault="00436A8D">
      <w:pPr>
        <w:pStyle w:val="2"/>
        <w:tabs>
          <w:tab w:val="clear" w:pos="432"/>
        </w:tabs>
        <w:spacing w:line="56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AE4E76D" w14:textId="77777777" w:rsidR="00290462" w:rsidRDefault="00436A8D">
      <w:pPr>
        <w:spacing w:line="560" w:lineRule="exact"/>
        <w:ind w:firstLineChars="200" w:firstLine="480"/>
        <w:outlineLvl w:val="0"/>
        <w:rPr>
          <w:rFonts w:ascii="仿宋" w:eastAsia="仿宋" w:hAnsi="仿宋" w:cs="仿宋"/>
        </w:rPr>
      </w:pPr>
      <w:r>
        <w:rPr>
          <w:rFonts w:ascii="仿宋" w:eastAsia="仿宋" w:hAnsi="仿宋" w:cs="仿宋" w:hint="eastAsia"/>
          <w:kern w:val="0"/>
          <w:sz w:val="24"/>
        </w:rPr>
        <w:t>1.4.4 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14:paraId="1A8F1C76" w14:textId="77777777" w:rsidR="00290462" w:rsidRDefault="00436A8D">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6"/>
      <w:bookmarkEnd w:id="57"/>
      <w:bookmarkEnd w:id="58"/>
      <w:r>
        <w:rPr>
          <w:rFonts w:ascii="仿宋" w:eastAsia="仿宋" w:hAnsi="仿宋" w:cs="仿宋" w:hint="eastAsia"/>
          <w:b/>
          <w:sz w:val="24"/>
        </w:rPr>
        <w:t>预付款</w:t>
      </w:r>
    </w:p>
    <w:p w14:paraId="7F43A8DD"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14:paraId="61B229DC" w14:textId="77777777" w:rsidR="00290462" w:rsidRDefault="00436A8D">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14:paraId="0AFCB544"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1BC2AB1A" w14:textId="77777777" w:rsidR="00290462" w:rsidRDefault="00436A8D">
      <w:pPr>
        <w:pStyle w:val="text-tag"/>
        <w:spacing w:before="0" w:beforeAutospacing="0" w:after="0" w:afterAutospacing="0" w:line="360" w:lineRule="auto"/>
        <w:ind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14:paraId="162ABD2B" w14:textId="77777777" w:rsidR="00290462" w:rsidRDefault="00436A8D">
      <w:pPr>
        <w:pStyle w:val="text-tag"/>
        <w:spacing w:before="0" w:beforeAutospacing="0" w:after="0" w:afterAutospacing="0" w:line="360" w:lineRule="auto"/>
        <w:ind w:firstLine="480"/>
        <w:rPr>
          <w:rFonts w:ascii="仿宋" w:eastAsia="仿宋" w:hAnsi="仿宋" w:cs="仿宋"/>
          <w:b/>
          <w:bCs/>
        </w:rPr>
      </w:pPr>
      <w:r>
        <w:rPr>
          <w:rFonts w:ascii="仿宋" w:eastAsia="仿宋" w:hAnsi="仿宋" w:cs="仿宋" w:hint="eastAsia"/>
          <w:b/>
          <w:bCs/>
        </w:rPr>
        <w:t>1.6资金支付</w:t>
      </w:r>
    </w:p>
    <w:p w14:paraId="00A7E15C" w14:textId="77777777" w:rsidR="00290462" w:rsidRDefault="00436A8D">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lastRenderedPageBreak/>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37D2584" w14:textId="77777777" w:rsidR="00290462" w:rsidRDefault="00436A8D">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14:paraId="33152168" w14:textId="77777777" w:rsidR="00290462" w:rsidRDefault="00436A8D">
      <w:pPr>
        <w:spacing w:line="560" w:lineRule="exact"/>
        <w:ind w:firstLineChars="200" w:firstLine="482"/>
        <w:outlineLvl w:val="0"/>
        <w:rPr>
          <w:rFonts w:ascii="仿宋" w:eastAsia="仿宋" w:hAnsi="仿宋" w:cs="仿宋"/>
          <w:b/>
          <w:sz w:val="24"/>
        </w:rPr>
      </w:pPr>
      <w:bookmarkStart w:id="59" w:name="_Toc32071"/>
      <w:bookmarkStart w:id="60" w:name="_Toc2846"/>
      <w:bookmarkStart w:id="61" w:name="_Toc19304"/>
      <w:r>
        <w:rPr>
          <w:rFonts w:ascii="仿宋" w:eastAsia="仿宋" w:hAnsi="仿宋" w:cs="仿宋" w:hint="eastAsia"/>
          <w:b/>
          <w:sz w:val="24"/>
        </w:rPr>
        <w:t>1.7货物交付期限、地点和方式</w:t>
      </w:r>
      <w:bookmarkEnd w:id="59"/>
      <w:bookmarkEnd w:id="60"/>
      <w:bookmarkEnd w:id="61"/>
    </w:p>
    <w:p w14:paraId="4CAF59AA" w14:textId="77777777" w:rsidR="00290462" w:rsidRDefault="00436A8D">
      <w:pPr>
        <w:spacing w:line="560" w:lineRule="exact"/>
        <w:ind w:firstLineChars="200" w:firstLine="480"/>
        <w:rPr>
          <w:rFonts w:ascii="仿宋" w:eastAsia="仿宋" w:hAnsi="仿宋" w:cs="仿宋"/>
          <w:sz w:val="24"/>
          <w:u w:val="single"/>
        </w:rPr>
      </w:pPr>
      <w:r>
        <w:rPr>
          <w:rFonts w:ascii="仿宋" w:eastAsia="仿宋" w:hAnsi="仿宋" w:cs="仿宋" w:hint="eastAsia"/>
          <w:sz w:val="24"/>
        </w:rPr>
        <w:t>1.7.1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14:paraId="7E0FA22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1.7.2 交付地点：</w:t>
      </w:r>
      <w:r>
        <w:rPr>
          <w:rFonts w:ascii="仿宋" w:eastAsia="仿宋" w:hAnsi="仿宋" w:cs="仿宋" w:hint="eastAsia"/>
          <w:b/>
          <w:i/>
          <w:sz w:val="24"/>
          <w:u w:val="single"/>
        </w:rPr>
        <w:t>合同专用条款</w:t>
      </w:r>
      <w:r>
        <w:rPr>
          <w:rFonts w:ascii="仿宋" w:eastAsia="仿宋" w:hAnsi="仿宋" w:cs="仿宋" w:hint="eastAsia"/>
          <w:sz w:val="24"/>
        </w:rPr>
        <w:t>；</w:t>
      </w:r>
    </w:p>
    <w:p w14:paraId="38CC9260"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1.7.3 交付方式：</w:t>
      </w:r>
      <w:r>
        <w:rPr>
          <w:rFonts w:ascii="仿宋" w:eastAsia="仿宋" w:hAnsi="仿宋" w:cs="仿宋" w:hint="eastAsia"/>
          <w:b/>
          <w:i/>
          <w:sz w:val="24"/>
          <w:u w:val="single"/>
        </w:rPr>
        <w:t>合同专用条款</w:t>
      </w:r>
      <w:r>
        <w:rPr>
          <w:rFonts w:ascii="仿宋" w:eastAsia="仿宋" w:hAnsi="仿宋" w:cs="仿宋" w:hint="eastAsia"/>
          <w:sz w:val="24"/>
        </w:rPr>
        <w:t>。</w:t>
      </w:r>
    </w:p>
    <w:p w14:paraId="1B184F69" w14:textId="77777777" w:rsidR="00290462" w:rsidRDefault="00436A8D">
      <w:pPr>
        <w:spacing w:line="560" w:lineRule="exact"/>
        <w:ind w:firstLineChars="200" w:firstLine="482"/>
        <w:outlineLvl w:val="0"/>
        <w:rPr>
          <w:rFonts w:ascii="仿宋" w:eastAsia="仿宋" w:hAnsi="仿宋" w:cs="仿宋"/>
          <w:b/>
          <w:sz w:val="24"/>
        </w:rPr>
      </w:pPr>
      <w:bookmarkStart w:id="62" w:name="_Toc21423"/>
      <w:bookmarkStart w:id="63" w:name="_Toc27250"/>
      <w:bookmarkStart w:id="64" w:name="_Toc19554"/>
      <w:r>
        <w:rPr>
          <w:rFonts w:ascii="仿宋" w:eastAsia="仿宋" w:hAnsi="仿宋" w:cs="仿宋" w:hint="eastAsia"/>
          <w:b/>
          <w:sz w:val="24"/>
        </w:rPr>
        <w:t>1.8违约责任</w:t>
      </w:r>
      <w:bookmarkEnd w:id="62"/>
      <w:bookmarkEnd w:id="63"/>
      <w:bookmarkEnd w:id="64"/>
    </w:p>
    <w:p w14:paraId="0EAB1D2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除不可抗力外，如果乙方没有按照本合同约定的期限、地点和方式交付货物，那么甲方可要求乙方支付违约金，违约金按每迟延交付货物一日的应交付而未交付货物价格的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%；迟延交付货物的违约金计算数额达到前述最高限额之日起，甲方有权在要求乙方支付违约金的同时，书面通知乙方解除本合同；</w:t>
      </w:r>
    </w:p>
    <w:p w14:paraId="558A28E0"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1.8.2 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14:paraId="304EECB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 w:eastAsia="仿宋" w:hAnsi="仿宋" w:cs="仿宋" w:hint="eastAsia"/>
          <w:sz w:val="24"/>
        </w:rPr>
        <w:lastRenderedPageBreak/>
        <w:t>的，对方当事人可以书面通知违约方解除本合同；</w:t>
      </w:r>
    </w:p>
    <w:p w14:paraId="5EDB41E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7C219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120B208" w14:textId="77777777" w:rsidR="00290462" w:rsidRDefault="00436A8D">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1.8.6违约责任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14:paraId="3E5ACE7F" w14:textId="77777777" w:rsidR="00290462" w:rsidRDefault="00436A8D">
      <w:pPr>
        <w:spacing w:line="560" w:lineRule="exact"/>
        <w:ind w:firstLineChars="200" w:firstLine="482"/>
        <w:outlineLvl w:val="0"/>
        <w:rPr>
          <w:rFonts w:ascii="仿宋" w:eastAsia="仿宋" w:hAnsi="仿宋" w:cs="仿宋"/>
          <w:b/>
          <w:sz w:val="24"/>
        </w:rPr>
      </w:pPr>
      <w:bookmarkStart w:id="65" w:name="_Toc16021"/>
      <w:bookmarkStart w:id="66" w:name="_Toc28375"/>
      <w:bookmarkStart w:id="67" w:name="_Toc15583"/>
      <w:r>
        <w:rPr>
          <w:rFonts w:ascii="仿宋" w:eastAsia="仿宋" w:hAnsi="仿宋" w:cs="仿宋" w:hint="eastAsia"/>
          <w:b/>
          <w:sz w:val="24"/>
        </w:rPr>
        <w:t>1.9合同争议的解决</w:t>
      </w:r>
      <w:bookmarkEnd w:id="65"/>
      <w:bookmarkEnd w:id="66"/>
      <w:bookmarkEnd w:id="67"/>
    </w:p>
    <w:p w14:paraId="3CB0C610" w14:textId="77777777" w:rsidR="00290462" w:rsidRDefault="00436A8D">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14:paraId="64AB2B2D" w14:textId="77777777" w:rsidR="00290462" w:rsidRDefault="00436A8D">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14:paraId="15A4559C" w14:textId="77777777" w:rsidR="00290462" w:rsidRDefault="00436A8D">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14:paraId="5C75099A" w14:textId="77777777" w:rsidR="00290462" w:rsidRDefault="00436A8D">
      <w:pPr>
        <w:spacing w:line="560" w:lineRule="exact"/>
        <w:ind w:firstLineChars="200" w:firstLine="482"/>
        <w:outlineLvl w:val="0"/>
        <w:rPr>
          <w:rFonts w:ascii="仿宋" w:eastAsia="仿宋" w:hAnsi="仿宋" w:cs="仿宋"/>
          <w:b/>
          <w:sz w:val="24"/>
        </w:rPr>
      </w:pPr>
      <w:bookmarkStart w:id="68" w:name="_Toc7245"/>
      <w:bookmarkStart w:id="69" w:name="_Toc11173"/>
      <w:bookmarkStart w:id="70" w:name="_Toc15322"/>
      <w:r>
        <w:rPr>
          <w:rFonts w:ascii="仿宋" w:eastAsia="仿宋" w:hAnsi="仿宋" w:cs="仿宋" w:hint="eastAsia"/>
          <w:b/>
          <w:sz w:val="24"/>
        </w:rPr>
        <w:t>2.0 合同生效</w:t>
      </w:r>
      <w:bookmarkEnd w:id="68"/>
      <w:bookmarkEnd w:id="69"/>
      <w:bookmarkEnd w:id="70"/>
    </w:p>
    <w:p w14:paraId="10FE412C" w14:textId="77777777" w:rsidR="00290462" w:rsidRDefault="00436A8D">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本合同自双方当事人盖章签字时生效。</w:t>
      </w:r>
    </w:p>
    <w:p w14:paraId="051701DD" w14:textId="77777777" w:rsidR="00290462" w:rsidRDefault="00290462">
      <w:pPr>
        <w:autoSpaceDE w:val="0"/>
        <w:autoSpaceDN w:val="0"/>
        <w:spacing w:line="560" w:lineRule="exact"/>
        <w:rPr>
          <w:rFonts w:ascii="仿宋" w:eastAsia="仿宋" w:hAnsi="仿宋" w:cs="仿宋"/>
          <w:sz w:val="24"/>
          <w:lang w:val="zh-CN"/>
        </w:rPr>
      </w:pPr>
    </w:p>
    <w:p w14:paraId="5EAF3CB2"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14:paraId="03B86876"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14:paraId="548C2AA4" w14:textId="77777777" w:rsidR="00290462" w:rsidRDefault="00290462">
      <w:pPr>
        <w:autoSpaceDE w:val="0"/>
        <w:autoSpaceDN w:val="0"/>
        <w:spacing w:line="560" w:lineRule="exact"/>
        <w:rPr>
          <w:rFonts w:ascii="仿宋" w:eastAsia="仿宋" w:hAnsi="仿宋" w:cs="仿宋"/>
          <w:sz w:val="24"/>
          <w:lang w:val="zh-CN"/>
        </w:rPr>
      </w:pPr>
    </w:p>
    <w:p w14:paraId="204CC320"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                                   住所：</w:t>
      </w:r>
    </w:p>
    <w:p w14:paraId="3BE66B88"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                             法定代表人</w:t>
      </w:r>
    </w:p>
    <w:p w14:paraId="11B81022"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授权代表（签字）：                        或授权代表（签字）</w:t>
      </w:r>
      <w:r w:rsidR="00C1218D">
        <w:rPr>
          <w:rFonts w:ascii="仿宋" w:eastAsia="仿宋" w:hAnsi="仿宋" w:cs="仿宋" w:hint="eastAsia"/>
          <w:sz w:val="24"/>
          <w:lang w:val="zh-CN"/>
        </w:rPr>
        <w:t>：</w:t>
      </w:r>
      <w:r>
        <w:rPr>
          <w:rFonts w:ascii="仿宋" w:eastAsia="仿宋" w:hAnsi="仿宋" w:cs="仿宋" w:hint="eastAsia"/>
          <w:sz w:val="24"/>
          <w:lang w:val="zh-CN"/>
        </w:rPr>
        <w:t xml:space="preserve"> </w:t>
      </w:r>
    </w:p>
    <w:p w14:paraId="5D4FA604"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lastRenderedPageBreak/>
        <w:t>联系人：                                 联系人：</w:t>
      </w:r>
    </w:p>
    <w:p w14:paraId="53A0D419"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14:paraId="5BF5AB75"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                               邮政编码：</w:t>
      </w:r>
    </w:p>
    <w:p w14:paraId="7ABF8250"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电话</w:t>
      </w:r>
      <w:r w:rsidR="00C1218D">
        <w:rPr>
          <w:rFonts w:ascii="仿宋" w:eastAsia="仿宋" w:hAnsi="仿宋" w:cs="仿宋" w:hint="eastAsia"/>
          <w:sz w:val="24"/>
          <w:lang w:val="zh-CN"/>
        </w:rPr>
        <w:t>：</w:t>
      </w:r>
      <w:r>
        <w:rPr>
          <w:rFonts w:ascii="仿宋" w:eastAsia="仿宋" w:hAnsi="仿宋" w:cs="仿宋" w:hint="eastAsia"/>
          <w:sz w:val="24"/>
          <w:lang w:val="zh-CN"/>
        </w:rPr>
        <w:t xml:space="preserve">                                    电话</w:t>
      </w:r>
      <w:r w:rsidR="00C1218D">
        <w:rPr>
          <w:rFonts w:ascii="仿宋" w:eastAsia="仿宋" w:hAnsi="仿宋" w:cs="仿宋" w:hint="eastAsia"/>
          <w:sz w:val="24"/>
          <w:lang w:val="zh-CN"/>
        </w:rPr>
        <w:t>：</w:t>
      </w:r>
      <w:r>
        <w:rPr>
          <w:rFonts w:ascii="仿宋" w:eastAsia="仿宋" w:hAnsi="仿宋" w:cs="仿宋" w:hint="eastAsia"/>
          <w:sz w:val="24"/>
          <w:lang w:val="zh-CN"/>
        </w:rPr>
        <w:t xml:space="preserve"> </w:t>
      </w:r>
    </w:p>
    <w:p w14:paraId="1FF73CF6" w14:textId="77777777" w:rsidR="00290462" w:rsidRDefault="00436A8D">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w:t>
      </w:r>
      <w:r w:rsidR="00C1218D">
        <w:rPr>
          <w:rFonts w:ascii="仿宋" w:eastAsia="仿宋" w:hAnsi="仿宋" w:cs="仿宋" w:hint="eastAsia"/>
          <w:sz w:val="24"/>
          <w:lang w:val="zh-CN"/>
        </w:rPr>
        <w:t>：</w:t>
      </w:r>
      <w:r>
        <w:rPr>
          <w:rFonts w:ascii="仿宋" w:eastAsia="仿宋" w:hAnsi="仿宋" w:cs="仿宋" w:hint="eastAsia"/>
          <w:sz w:val="24"/>
          <w:lang w:val="zh-CN"/>
        </w:rPr>
        <w:t xml:space="preserve">                                    传真</w:t>
      </w:r>
      <w:r w:rsidR="00C1218D">
        <w:rPr>
          <w:rFonts w:ascii="仿宋" w:eastAsia="仿宋" w:hAnsi="仿宋" w:cs="仿宋" w:hint="eastAsia"/>
          <w:sz w:val="24"/>
          <w:lang w:val="zh-CN"/>
        </w:rPr>
        <w:t>：</w:t>
      </w:r>
    </w:p>
    <w:p w14:paraId="6AEA739E"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                               电子邮箱：</w:t>
      </w:r>
    </w:p>
    <w:p w14:paraId="3F6274D3"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开户银行：                               开户银行： </w:t>
      </w:r>
    </w:p>
    <w:p w14:paraId="3F28A961"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 xml:space="preserve">开户名称：                               开户名称： </w:t>
      </w:r>
    </w:p>
    <w:p w14:paraId="15F6C934" w14:textId="77777777" w:rsidR="00290462" w:rsidRDefault="00436A8D">
      <w:pPr>
        <w:autoSpaceDE w:val="0"/>
        <w:autoSpaceDN w:val="0"/>
        <w:spacing w:line="56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14:paraId="37919700" w14:textId="77777777" w:rsidR="00290462" w:rsidRDefault="00290462" w:rsidP="00074381">
      <w:pPr>
        <w:pStyle w:val="afffffffffff2"/>
      </w:pPr>
    </w:p>
    <w:p w14:paraId="675A9CEF" w14:textId="77777777" w:rsidR="00290462" w:rsidRDefault="00290462" w:rsidP="00074381">
      <w:pPr>
        <w:pStyle w:val="afffffffffff2"/>
        <w:rPr>
          <w:rFonts w:hAnsi="仿宋"/>
        </w:rPr>
      </w:pPr>
    </w:p>
    <w:p w14:paraId="1A437709" w14:textId="77777777" w:rsidR="00290462" w:rsidRDefault="00290462" w:rsidP="00074381">
      <w:pPr>
        <w:pStyle w:val="afffffffffff2"/>
      </w:pPr>
    </w:p>
    <w:p w14:paraId="293A5190" w14:textId="77777777" w:rsidR="00290462" w:rsidRDefault="00290462" w:rsidP="00074381">
      <w:pPr>
        <w:pStyle w:val="afffffffffff2"/>
        <w:rPr>
          <w:rFonts w:hAnsi="仿宋"/>
        </w:rPr>
      </w:pPr>
    </w:p>
    <w:p w14:paraId="3D57CB1E" w14:textId="77777777" w:rsidR="00290462" w:rsidRDefault="00290462" w:rsidP="00074381">
      <w:pPr>
        <w:pStyle w:val="afffffffffff2"/>
      </w:pPr>
    </w:p>
    <w:p w14:paraId="6C181483" w14:textId="38394DAA" w:rsidR="00290462" w:rsidRDefault="00290462" w:rsidP="00074381">
      <w:pPr>
        <w:pStyle w:val="afffffffffff2"/>
        <w:rPr>
          <w:rFonts w:hAnsi="仿宋"/>
        </w:rPr>
      </w:pPr>
    </w:p>
    <w:p w14:paraId="0965463B" w14:textId="0D440640" w:rsidR="00074381" w:rsidRDefault="00074381" w:rsidP="00074381">
      <w:pPr>
        <w:pStyle w:val="afffffffffff2"/>
      </w:pPr>
    </w:p>
    <w:p w14:paraId="05B07D4D" w14:textId="5EC3A15A" w:rsidR="00074381" w:rsidRDefault="00074381" w:rsidP="00074381">
      <w:pPr>
        <w:pStyle w:val="afffffffffff2"/>
      </w:pPr>
    </w:p>
    <w:p w14:paraId="1211E43F" w14:textId="536E039A" w:rsidR="00074381" w:rsidRDefault="00074381" w:rsidP="00074381">
      <w:pPr>
        <w:pStyle w:val="afffffffffff2"/>
      </w:pPr>
    </w:p>
    <w:p w14:paraId="3E8D060F" w14:textId="432E427E" w:rsidR="00074381" w:rsidRDefault="00074381" w:rsidP="00074381">
      <w:pPr>
        <w:pStyle w:val="afffffffffff2"/>
      </w:pPr>
    </w:p>
    <w:p w14:paraId="60B9BBD4" w14:textId="5067AEF9" w:rsidR="00074381" w:rsidRDefault="00074381" w:rsidP="00074381">
      <w:pPr>
        <w:pStyle w:val="afffffffffff2"/>
      </w:pPr>
    </w:p>
    <w:p w14:paraId="34B06312" w14:textId="6DD5707E" w:rsidR="00074381" w:rsidRDefault="00074381" w:rsidP="00074381">
      <w:pPr>
        <w:pStyle w:val="afffffffffff2"/>
      </w:pPr>
    </w:p>
    <w:p w14:paraId="30499280" w14:textId="118614BD" w:rsidR="00074381" w:rsidRDefault="00074381" w:rsidP="00074381">
      <w:pPr>
        <w:pStyle w:val="afffffffffff2"/>
      </w:pPr>
    </w:p>
    <w:p w14:paraId="5FD66123" w14:textId="3E596AAF" w:rsidR="00074381" w:rsidRDefault="00074381" w:rsidP="00074381">
      <w:pPr>
        <w:pStyle w:val="afffffffffff2"/>
      </w:pPr>
    </w:p>
    <w:p w14:paraId="075E95CB" w14:textId="52A53488" w:rsidR="00074381" w:rsidRDefault="00074381" w:rsidP="00074381">
      <w:pPr>
        <w:pStyle w:val="afffffffffff2"/>
      </w:pPr>
    </w:p>
    <w:p w14:paraId="26DD308E" w14:textId="07B16EAC" w:rsidR="00074381" w:rsidRDefault="00074381" w:rsidP="00074381">
      <w:pPr>
        <w:pStyle w:val="afffffffffff2"/>
      </w:pPr>
    </w:p>
    <w:p w14:paraId="3CEF805F" w14:textId="4B1C85B7" w:rsidR="00074381" w:rsidRDefault="00074381" w:rsidP="00074381">
      <w:pPr>
        <w:pStyle w:val="afffffffffff2"/>
      </w:pPr>
    </w:p>
    <w:p w14:paraId="2042A914" w14:textId="77777777" w:rsidR="00074381" w:rsidRDefault="00074381" w:rsidP="00074381">
      <w:pPr>
        <w:pStyle w:val="afffffffffff2"/>
      </w:pPr>
    </w:p>
    <w:p w14:paraId="260E2515" w14:textId="77777777" w:rsidR="00074381" w:rsidRPr="00074381" w:rsidRDefault="00074381" w:rsidP="00074381">
      <w:pPr>
        <w:pStyle w:val="afffffffffff2"/>
      </w:pPr>
    </w:p>
    <w:p w14:paraId="72D7E4E4" w14:textId="77777777" w:rsidR="00290462" w:rsidRDefault="00436A8D">
      <w:pPr>
        <w:pStyle w:val="1f6"/>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14:paraId="5F74F00B" w14:textId="77777777" w:rsidR="00290462" w:rsidRDefault="00436A8D">
      <w:pPr>
        <w:spacing w:line="560" w:lineRule="exact"/>
        <w:ind w:firstLineChars="200" w:firstLine="482"/>
        <w:outlineLvl w:val="0"/>
        <w:rPr>
          <w:rFonts w:ascii="仿宋" w:eastAsia="仿宋" w:hAnsi="仿宋" w:cs="仿宋"/>
          <w:b/>
          <w:sz w:val="24"/>
        </w:rPr>
      </w:pPr>
      <w:bookmarkStart w:id="71" w:name="_Ref467379109"/>
      <w:bookmarkStart w:id="72" w:name="_Toc279701240"/>
      <w:bookmarkStart w:id="73" w:name="_Ref467379225"/>
      <w:bookmarkStart w:id="74" w:name="_Toc259093669"/>
      <w:bookmarkStart w:id="75" w:name="_Ref467379101"/>
      <w:bookmarkStart w:id="76" w:name="_Ref467379094"/>
      <w:bookmarkStart w:id="77" w:name="_Ref467379195"/>
      <w:bookmarkStart w:id="78" w:name="_Toc28763"/>
      <w:bookmarkStart w:id="79" w:name="_Toc19614"/>
      <w:bookmarkStart w:id="80" w:name="_Ref467378463"/>
      <w:bookmarkStart w:id="81" w:name="_Ref467378404"/>
      <w:bookmarkStart w:id="82" w:name="_Ref467379214"/>
      <w:bookmarkStart w:id="83" w:name="_Ref467378499"/>
      <w:bookmarkStart w:id="84" w:name="_Toc487900349"/>
      <w:bookmarkStart w:id="85" w:name="_Toc16917"/>
      <w:bookmarkStart w:id="86" w:name="_Ref467379205"/>
      <w:r>
        <w:rPr>
          <w:rFonts w:ascii="仿宋" w:eastAsia="仿宋" w:hAnsi="仿宋" w:cs="仿宋" w:hint="eastAsia"/>
          <w:b/>
          <w:sz w:val="24"/>
        </w:rPr>
        <w:t>2.1 定义</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429C18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14:paraId="70F1D7E4"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14:paraId="08F4381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14:paraId="1C18CAB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14:paraId="7E25615C" w14:textId="77777777" w:rsidR="00290462" w:rsidRDefault="00436A8D">
      <w:pPr>
        <w:spacing w:line="560" w:lineRule="exact"/>
        <w:ind w:firstLineChars="200" w:firstLine="480"/>
        <w:rPr>
          <w:rFonts w:ascii="仿宋" w:eastAsia="仿宋" w:hAnsi="仿宋" w:cs="仿宋"/>
          <w:sz w:val="24"/>
        </w:rPr>
      </w:pPr>
      <w:bookmarkStart w:id="87" w:name="_Ref467378840"/>
      <w:r>
        <w:rPr>
          <w:rFonts w:ascii="仿宋" w:eastAsia="仿宋" w:hAnsi="仿宋" w:cs="仿宋" w:hint="eastAsia"/>
          <w:sz w:val="24"/>
        </w:rPr>
        <w:t>2.1.4 “甲方”系指与中标或成交供应商签署合同的采购人</w:t>
      </w:r>
      <w:bookmarkEnd w:id="87"/>
      <w:r>
        <w:rPr>
          <w:rFonts w:ascii="仿宋" w:eastAsia="仿宋" w:hAnsi="仿宋" w:cs="仿宋" w:hint="eastAsia"/>
          <w:sz w:val="24"/>
        </w:rPr>
        <w:t>；采购人委托采购代理机构代表其与乙方签订合同的，采购人的授权委托书作为合同附件。</w:t>
      </w:r>
    </w:p>
    <w:p w14:paraId="7B14FDEE" w14:textId="77777777" w:rsidR="00290462" w:rsidRDefault="00436A8D">
      <w:pPr>
        <w:spacing w:line="560" w:lineRule="exact"/>
        <w:ind w:firstLineChars="200" w:firstLine="480"/>
        <w:rPr>
          <w:rFonts w:ascii="仿宋" w:eastAsia="仿宋" w:hAnsi="仿宋" w:cs="仿宋"/>
          <w:sz w:val="24"/>
        </w:rPr>
      </w:pPr>
      <w:bookmarkStart w:id="88" w:name="_Ref467379400"/>
      <w:r>
        <w:rPr>
          <w:rFonts w:ascii="仿宋" w:eastAsia="仿宋" w:hAnsi="仿宋" w:cs="仿宋" w:hint="eastAsia"/>
          <w:sz w:val="24"/>
        </w:rPr>
        <w:t>2.1.5 “乙方”系指根据合同约定交付货物的中标或成交供应商</w:t>
      </w:r>
      <w:bookmarkEnd w:id="88"/>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F5E88DF" w14:textId="77777777" w:rsidR="00290462" w:rsidRDefault="00436A8D">
      <w:pPr>
        <w:spacing w:line="560" w:lineRule="exact"/>
        <w:ind w:firstLineChars="200" w:firstLine="480"/>
        <w:rPr>
          <w:rFonts w:ascii="仿宋" w:eastAsia="仿宋" w:hAnsi="仿宋" w:cs="仿宋"/>
          <w:sz w:val="24"/>
        </w:rPr>
      </w:pPr>
      <w:bookmarkStart w:id="89" w:name="_Ref467379436"/>
      <w:r>
        <w:rPr>
          <w:rFonts w:ascii="仿宋" w:eastAsia="仿宋" w:hAnsi="仿宋" w:cs="仿宋" w:hint="eastAsia"/>
          <w:sz w:val="24"/>
        </w:rPr>
        <w:t>2.1.6 “现场”系指合同约定货物将要运至或者安装的地点。</w:t>
      </w:r>
      <w:bookmarkEnd w:id="89"/>
    </w:p>
    <w:p w14:paraId="18B5C521" w14:textId="77777777" w:rsidR="00290462" w:rsidRDefault="00436A8D">
      <w:pPr>
        <w:spacing w:line="560" w:lineRule="exact"/>
        <w:ind w:firstLineChars="200" w:firstLine="482"/>
        <w:outlineLvl w:val="0"/>
        <w:rPr>
          <w:rFonts w:ascii="仿宋" w:eastAsia="仿宋" w:hAnsi="仿宋" w:cs="仿宋"/>
          <w:b/>
          <w:sz w:val="24"/>
        </w:rPr>
      </w:pPr>
      <w:bookmarkStart w:id="90" w:name="_Toc487900350"/>
      <w:bookmarkStart w:id="91" w:name="_Toc259093670"/>
      <w:bookmarkStart w:id="92" w:name="_Toc27635"/>
      <w:bookmarkStart w:id="93" w:name="_Toc279701241"/>
      <w:bookmarkStart w:id="94" w:name="_Toc13336"/>
      <w:bookmarkStart w:id="95" w:name="_Toc32504"/>
      <w:r>
        <w:rPr>
          <w:rFonts w:ascii="仿宋" w:eastAsia="仿宋" w:hAnsi="仿宋" w:cs="仿宋" w:hint="eastAsia"/>
          <w:b/>
          <w:sz w:val="24"/>
        </w:rPr>
        <w:t>2.2 技术规范</w:t>
      </w:r>
      <w:bookmarkEnd w:id="90"/>
      <w:bookmarkEnd w:id="91"/>
      <w:bookmarkEnd w:id="92"/>
      <w:bookmarkEnd w:id="93"/>
      <w:bookmarkEnd w:id="94"/>
      <w:bookmarkEnd w:id="95"/>
    </w:p>
    <w:p w14:paraId="10584F0B"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货物所应遵守的技术规范应与采购文件规定的技术规范和技术规范附件</w:t>
      </w:r>
      <w:r w:rsidR="00C1218D">
        <w:rPr>
          <w:rFonts w:ascii="仿宋" w:eastAsia="仿宋" w:hAnsi="仿宋" w:cs="仿宋" w:hint="eastAsia"/>
          <w:sz w:val="24"/>
        </w:rPr>
        <w:t>（</w:t>
      </w:r>
      <w:r>
        <w:rPr>
          <w:rFonts w:ascii="仿宋" w:eastAsia="仿宋" w:hAnsi="仿宋" w:cs="仿宋" w:hint="eastAsia"/>
          <w:sz w:val="24"/>
        </w:rPr>
        <w:t>如果有的话</w:t>
      </w:r>
      <w:r w:rsidR="00C1218D">
        <w:rPr>
          <w:rFonts w:ascii="仿宋" w:eastAsia="仿宋" w:hAnsi="仿宋" w:cs="仿宋" w:hint="eastAsia"/>
          <w:sz w:val="24"/>
        </w:rPr>
        <w:t>）</w:t>
      </w:r>
      <w:r>
        <w:rPr>
          <w:rFonts w:ascii="仿宋" w:eastAsia="仿宋" w:hAnsi="仿宋" w:cs="仿宋" w:hint="eastAsia"/>
          <w:sz w:val="24"/>
        </w:rPr>
        <w:t>及其技术规范偏差表</w:t>
      </w:r>
      <w:r w:rsidR="00C1218D">
        <w:rPr>
          <w:rFonts w:ascii="仿宋" w:eastAsia="仿宋" w:hAnsi="仿宋" w:cs="仿宋" w:hint="eastAsia"/>
          <w:sz w:val="24"/>
        </w:rPr>
        <w:t>（</w:t>
      </w:r>
      <w:r>
        <w:rPr>
          <w:rFonts w:ascii="仿宋" w:eastAsia="仿宋" w:hAnsi="仿宋" w:cs="仿宋" w:hint="eastAsia"/>
          <w:sz w:val="24"/>
        </w:rPr>
        <w:t>如果被甲方接受的话</w:t>
      </w:r>
      <w:r w:rsidR="00C1218D">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14:paraId="26DD1A7C" w14:textId="77777777" w:rsidR="00290462" w:rsidRDefault="00436A8D">
      <w:pPr>
        <w:spacing w:line="560" w:lineRule="exact"/>
        <w:ind w:firstLineChars="200" w:firstLine="482"/>
        <w:outlineLvl w:val="0"/>
        <w:rPr>
          <w:rFonts w:ascii="仿宋" w:eastAsia="仿宋" w:hAnsi="仿宋" w:cs="仿宋"/>
          <w:b/>
          <w:sz w:val="24"/>
        </w:rPr>
      </w:pPr>
      <w:bookmarkStart w:id="96" w:name="_Toc279701242"/>
      <w:bookmarkStart w:id="97" w:name="_Toc259093671"/>
      <w:bookmarkStart w:id="98" w:name="_Toc487900351"/>
      <w:bookmarkStart w:id="99" w:name="_Toc9829"/>
      <w:bookmarkStart w:id="100" w:name="_Toc27853"/>
      <w:bookmarkStart w:id="101" w:name="_Toc31634"/>
      <w:r>
        <w:rPr>
          <w:rFonts w:ascii="仿宋" w:eastAsia="仿宋" w:hAnsi="仿宋" w:cs="仿宋" w:hint="eastAsia"/>
          <w:b/>
          <w:sz w:val="24"/>
        </w:rPr>
        <w:t>2.3 知识产权</w:t>
      </w:r>
      <w:bookmarkEnd w:id="96"/>
      <w:bookmarkEnd w:id="97"/>
      <w:bookmarkEnd w:id="98"/>
      <w:bookmarkEnd w:id="99"/>
      <w:bookmarkEnd w:id="100"/>
      <w:bookmarkEnd w:id="101"/>
    </w:p>
    <w:p w14:paraId="0B4DD773"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乙方应保证甲方在使用该货物或其任何一部分时不受任何第三方提出的侵</w:t>
      </w:r>
      <w:r>
        <w:rPr>
          <w:rFonts w:ascii="仿宋" w:eastAsia="仿宋" w:hAnsi="仿宋" w:cs="仿宋" w:hint="eastAsia"/>
          <w:sz w:val="24"/>
        </w:rPr>
        <w:lastRenderedPageBreak/>
        <w:t>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44F066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2.3.2具有知识产权的计算机软件等货物的知识产权归属，详见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14:paraId="26B697E2" w14:textId="77777777" w:rsidR="00290462" w:rsidRDefault="00436A8D">
      <w:pPr>
        <w:spacing w:line="560" w:lineRule="exact"/>
        <w:ind w:firstLineChars="200" w:firstLine="482"/>
        <w:outlineLvl w:val="0"/>
        <w:rPr>
          <w:rFonts w:ascii="仿宋" w:eastAsia="仿宋" w:hAnsi="仿宋" w:cs="仿宋"/>
          <w:b/>
          <w:sz w:val="24"/>
        </w:rPr>
      </w:pPr>
      <w:bookmarkStart w:id="102" w:name="_Toc11932"/>
      <w:bookmarkStart w:id="103" w:name="_Toc4194"/>
      <w:bookmarkStart w:id="104" w:name="_Toc29149"/>
      <w:r>
        <w:rPr>
          <w:rFonts w:ascii="仿宋" w:eastAsia="仿宋" w:hAnsi="仿宋" w:cs="仿宋" w:hint="eastAsia"/>
          <w:b/>
          <w:sz w:val="24"/>
        </w:rPr>
        <w:t>2.4 包装和装运</w:t>
      </w:r>
      <w:bookmarkEnd w:id="102"/>
      <w:bookmarkEnd w:id="103"/>
      <w:bookmarkEnd w:id="104"/>
    </w:p>
    <w:p w14:paraId="45ED7E7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2.4.1除</w:t>
      </w:r>
      <w:r>
        <w:rPr>
          <w:rFonts w:ascii="仿宋" w:eastAsia="仿宋" w:hAnsi="仿宋" w:cs="仿宋" w:hint="eastAsia"/>
          <w:b/>
          <w:i/>
          <w:sz w:val="24"/>
          <w:u w:val="single"/>
        </w:rPr>
        <w:t>合同专用条款</w:t>
      </w:r>
      <w:r>
        <w:rPr>
          <w:rFonts w:ascii="仿宋" w:eastAsia="仿宋"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31A3C8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090ECF2"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2.4.3 装运货物的要求和通知，详见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14:paraId="32DEDAF4" w14:textId="77777777" w:rsidR="00290462" w:rsidRDefault="00436A8D">
      <w:pPr>
        <w:spacing w:line="560" w:lineRule="exact"/>
        <w:ind w:firstLineChars="200" w:firstLine="482"/>
        <w:outlineLvl w:val="0"/>
        <w:rPr>
          <w:rFonts w:ascii="仿宋" w:eastAsia="仿宋" w:hAnsi="仿宋" w:cs="仿宋"/>
          <w:b/>
          <w:sz w:val="24"/>
        </w:rPr>
      </w:pPr>
      <w:bookmarkStart w:id="105" w:name="_Toc259093674"/>
      <w:bookmarkStart w:id="106" w:name="_Ref467379536"/>
      <w:bookmarkStart w:id="107" w:name="_Ref467379527"/>
      <w:bookmarkStart w:id="108" w:name="_Toc279701245"/>
      <w:bookmarkStart w:id="109" w:name="_Ref467378541"/>
      <w:bookmarkStart w:id="110" w:name="_Ref467378591"/>
      <w:bookmarkStart w:id="111" w:name="_Toc487900354"/>
      <w:bookmarkStart w:id="112" w:name="_Ref467379542"/>
      <w:bookmarkStart w:id="113" w:name="_Toc30272"/>
      <w:bookmarkStart w:id="114" w:name="_Toc19074"/>
      <w:bookmarkStart w:id="115" w:name="_Toc26182"/>
      <w:r>
        <w:rPr>
          <w:rFonts w:ascii="仿宋" w:eastAsia="仿宋" w:hAnsi="仿宋" w:cs="仿宋" w:hint="eastAsia"/>
          <w:b/>
          <w:sz w:val="24"/>
        </w:rPr>
        <w:t>2.</w:t>
      </w:r>
      <w:bookmarkEnd w:id="105"/>
      <w:bookmarkEnd w:id="106"/>
      <w:bookmarkEnd w:id="107"/>
      <w:bookmarkEnd w:id="108"/>
      <w:bookmarkEnd w:id="109"/>
      <w:bookmarkEnd w:id="110"/>
      <w:bookmarkEnd w:id="111"/>
      <w:bookmarkEnd w:id="112"/>
      <w:r>
        <w:rPr>
          <w:rFonts w:ascii="仿宋" w:eastAsia="仿宋" w:hAnsi="仿宋" w:cs="仿宋" w:hint="eastAsia"/>
          <w:b/>
          <w:sz w:val="24"/>
        </w:rPr>
        <w:t>5 履约检查和问题反馈</w:t>
      </w:r>
      <w:bookmarkEnd w:id="113"/>
      <w:bookmarkEnd w:id="114"/>
      <w:bookmarkEnd w:id="115"/>
    </w:p>
    <w:p w14:paraId="2A8290B8" w14:textId="77777777" w:rsidR="00290462" w:rsidRDefault="00436A8D">
      <w:pPr>
        <w:spacing w:line="560" w:lineRule="exact"/>
        <w:ind w:firstLineChars="200" w:firstLine="480"/>
        <w:rPr>
          <w:rFonts w:ascii="仿宋" w:eastAsia="仿宋" w:hAnsi="仿宋" w:cs="仿宋"/>
          <w:sz w:val="24"/>
        </w:rPr>
      </w:pPr>
      <w:bookmarkStart w:id="116" w:name="_Ref467379657"/>
      <w:r>
        <w:rPr>
          <w:rFonts w:ascii="仿宋" w:eastAsia="仿宋" w:hAnsi="仿宋" w:cs="仿宋" w:hint="eastAsia"/>
          <w:sz w:val="24"/>
        </w:rPr>
        <w:t>2.5.1</w:t>
      </w:r>
      <w:bookmarkStart w:id="117" w:name="_Toc186431854"/>
      <w:bookmarkStart w:id="118" w:name="_Toc259093676"/>
      <w:bookmarkStart w:id="119" w:name="_Ref467379793"/>
      <w:bookmarkStart w:id="120" w:name="_Ref467379807"/>
      <w:bookmarkStart w:id="121" w:name="_Toc279701247"/>
      <w:bookmarkStart w:id="122" w:name="_Toc487900357"/>
      <w:bookmarkEnd w:id="116"/>
      <w:r>
        <w:rPr>
          <w:rFonts w:ascii="仿宋" w:eastAsia="仿宋"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6DF6A0A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123" w:name="_Toc186431855"/>
      <w:bookmarkEnd w:id="117"/>
      <w:r>
        <w:rPr>
          <w:rFonts w:ascii="仿宋" w:eastAsia="仿宋" w:hAnsi="仿宋" w:cs="仿宋" w:hint="eastAsia"/>
          <w:sz w:val="24"/>
        </w:rPr>
        <w:t>。</w:t>
      </w:r>
    </w:p>
    <w:p w14:paraId="297E479E" w14:textId="77777777" w:rsidR="00290462" w:rsidRDefault="00436A8D">
      <w:pPr>
        <w:spacing w:line="560" w:lineRule="exact"/>
        <w:ind w:firstLineChars="200" w:firstLine="482"/>
        <w:outlineLvl w:val="0"/>
        <w:rPr>
          <w:rFonts w:ascii="仿宋" w:eastAsia="仿宋" w:hAnsi="仿宋" w:cs="仿宋"/>
          <w:b/>
          <w:sz w:val="24"/>
        </w:rPr>
      </w:pPr>
      <w:bookmarkStart w:id="124" w:name="_Ref467379852"/>
      <w:bookmarkStart w:id="125" w:name="_Toc487900358"/>
      <w:bookmarkStart w:id="126" w:name="_Ref467379923"/>
      <w:bookmarkStart w:id="127" w:name="_Ref467379863"/>
      <w:bookmarkStart w:id="128" w:name="_Toc279701248"/>
      <w:bookmarkStart w:id="129" w:name="_Toc259093677"/>
      <w:bookmarkStart w:id="130" w:name="_Toc16110"/>
      <w:bookmarkStart w:id="131" w:name="_Toc3225"/>
      <w:bookmarkStart w:id="132" w:name="_Toc774"/>
      <w:bookmarkEnd w:id="118"/>
      <w:bookmarkEnd w:id="119"/>
      <w:bookmarkEnd w:id="120"/>
      <w:bookmarkEnd w:id="121"/>
      <w:bookmarkEnd w:id="122"/>
      <w:bookmarkEnd w:id="123"/>
      <w:r>
        <w:rPr>
          <w:rFonts w:ascii="仿宋" w:eastAsia="仿宋" w:hAnsi="仿宋" w:cs="仿宋" w:hint="eastAsia"/>
          <w:b/>
          <w:sz w:val="24"/>
        </w:rPr>
        <w:t>2.6 技术资料</w:t>
      </w:r>
      <w:bookmarkEnd w:id="124"/>
      <w:bookmarkEnd w:id="125"/>
      <w:bookmarkEnd w:id="126"/>
      <w:bookmarkEnd w:id="127"/>
      <w:bookmarkEnd w:id="128"/>
      <w:bookmarkEnd w:id="129"/>
      <w:r>
        <w:rPr>
          <w:rFonts w:ascii="仿宋" w:eastAsia="仿宋" w:hAnsi="仿宋" w:cs="仿宋" w:hint="eastAsia"/>
          <w:b/>
          <w:sz w:val="24"/>
        </w:rPr>
        <w:t>和保密义务</w:t>
      </w:r>
      <w:bookmarkEnd w:id="130"/>
      <w:bookmarkEnd w:id="131"/>
      <w:bookmarkEnd w:id="132"/>
    </w:p>
    <w:p w14:paraId="6C8E322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14:paraId="2627772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2.6.2 乙方有义务妥善保管和保护由甲方提供的前款信息和资料等；</w:t>
      </w:r>
    </w:p>
    <w:p w14:paraId="53141EB7"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14:paraId="45EB27C0" w14:textId="77777777" w:rsidR="00290462" w:rsidRDefault="00436A8D">
      <w:pPr>
        <w:spacing w:line="560" w:lineRule="exact"/>
        <w:ind w:firstLineChars="200" w:firstLine="482"/>
        <w:outlineLvl w:val="0"/>
        <w:rPr>
          <w:rFonts w:ascii="仿宋" w:eastAsia="仿宋" w:hAnsi="仿宋" w:cs="仿宋"/>
          <w:b/>
          <w:sz w:val="24"/>
        </w:rPr>
      </w:pPr>
      <w:bookmarkStart w:id="133" w:name="_Toc7860"/>
      <w:r>
        <w:rPr>
          <w:rFonts w:ascii="仿宋" w:eastAsia="仿宋" w:hAnsi="仿宋" w:cs="仿宋" w:hint="eastAsia"/>
          <w:b/>
          <w:sz w:val="24"/>
        </w:rPr>
        <w:t>2.7 质量保证</w:t>
      </w:r>
      <w:bookmarkEnd w:id="133"/>
    </w:p>
    <w:p w14:paraId="6960BF5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14:paraId="3F99A7E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14:paraId="04CC0CD6" w14:textId="77777777" w:rsidR="00290462" w:rsidRDefault="00436A8D">
      <w:pPr>
        <w:spacing w:line="560" w:lineRule="exact"/>
        <w:ind w:firstLineChars="200" w:firstLine="482"/>
        <w:outlineLvl w:val="0"/>
        <w:rPr>
          <w:rFonts w:ascii="仿宋" w:eastAsia="仿宋" w:hAnsi="仿宋" w:cs="仿宋"/>
          <w:b/>
          <w:sz w:val="24"/>
        </w:rPr>
      </w:pPr>
      <w:bookmarkStart w:id="134" w:name="_Toc17244"/>
      <w:bookmarkStart w:id="135" w:name="_Toc259093681"/>
      <w:bookmarkStart w:id="136" w:name="_Toc487900362"/>
      <w:bookmarkStart w:id="137" w:name="_Toc279701252"/>
      <w:r>
        <w:rPr>
          <w:rFonts w:ascii="仿宋" w:eastAsia="仿宋" w:hAnsi="仿宋" w:cs="仿宋" w:hint="eastAsia"/>
          <w:b/>
          <w:sz w:val="24"/>
        </w:rPr>
        <w:t>2.8 货物的风险负担</w:t>
      </w:r>
      <w:bookmarkEnd w:id="134"/>
    </w:p>
    <w:p w14:paraId="23152A23" w14:textId="77777777" w:rsidR="00290462" w:rsidRDefault="00436A8D">
      <w:pPr>
        <w:spacing w:line="560" w:lineRule="exact"/>
        <w:ind w:firstLineChars="200" w:firstLine="480"/>
        <w:rPr>
          <w:rFonts w:ascii="仿宋" w:eastAsia="仿宋" w:hAnsi="仿宋" w:cs="仿宋"/>
          <w:b/>
          <w:sz w:val="24"/>
        </w:rPr>
      </w:pPr>
      <w:r>
        <w:rPr>
          <w:rFonts w:ascii="仿宋" w:eastAsia="仿宋" w:hAnsi="仿宋" w:cs="仿宋" w:hint="eastAsia"/>
          <w:sz w:val="24"/>
        </w:rPr>
        <w:t>货物或者在途货物或者交付给第一承运人后的货物毁损、灭失的风险负担详见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14:paraId="7DFE439F" w14:textId="77777777" w:rsidR="00290462" w:rsidRDefault="00436A8D">
      <w:pPr>
        <w:spacing w:line="560" w:lineRule="exact"/>
        <w:ind w:firstLineChars="200" w:firstLine="482"/>
        <w:outlineLvl w:val="0"/>
        <w:rPr>
          <w:rFonts w:ascii="仿宋" w:eastAsia="仿宋" w:hAnsi="仿宋" w:cs="仿宋"/>
          <w:b/>
          <w:sz w:val="24"/>
        </w:rPr>
      </w:pPr>
      <w:bookmarkStart w:id="138" w:name="_Toc14055"/>
      <w:r>
        <w:rPr>
          <w:rFonts w:ascii="仿宋" w:eastAsia="仿宋" w:hAnsi="仿宋" w:cs="仿宋" w:hint="eastAsia"/>
          <w:b/>
          <w:sz w:val="24"/>
        </w:rPr>
        <w:t>2.9 延迟交货</w:t>
      </w:r>
      <w:bookmarkEnd w:id="135"/>
      <w:bookmarkEnd w:id="136"/>
      <w:bookmarkEnd w:id="137"/>
      <w:bookmarkEnd w:id="138"/>
    </w:p>
    <w:p w14:paraId="1E7532D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12BE9D4" w14:textId="77777777" w:rsidR="00290462" w:rsidRDefault="00436A8D">
      <w:pPr>
        <w:spacing w:line="560" w:lineRule="exact"/>
        <w:ind w:firstLineChars="200" w:firstLine="482"/>
        <w:outlineLvl w:val="0"/>
        <w:rPr>
          <w:rFonts w:ascii="仿宋" w:eastAsia="仿宋" w:hAnsi="仿宋" w:cs="仿宋"/>
          <w:b/>
          <w:sz w:val="24"/>
        </w:rPr>
      </w:pPr>
      <w:bookmarkStart w:id="139" w:name="_Toc7502"/>
      <w:bookmarkStart w:id="140" w:name="_Toc259093683"/>
      <w:bookmarkStart w:id="141" w:name="_Ref467378121"/>
      <w:bookmarkStart w:id="142" w:name="_Toc279701254"/>
      <w:bookmarkStart w:id="143" w:name="_Toc487900364"/>
      <w:r>
        <w:rPr>
          <w:rFonts w:ascii="仿宋" w:eastAsia="仿宋" w:hAnsi="仿宋" w:cs="仿宋" w:hint="eastAsia"/>
          <w:b/>
          <w:sz w:val="24"/>
        </w:rPr>
        <w:t>2.10 合同变更</w:t>
      </w:r>
      <w:bookmarkEnd w:id="139"/>
    </w:p>
    <w:p w14:paraId="5CB61253"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44" w:name="_Toc259093688"/>
      <w:bookmarkStart w:id="145" w:name="_Toc487900369"/>
      <w:bookmarkStart w:id="146" w:name="_Toc279701259"/>
    </w:p>
    <w:p w14:paraId="4FE9EFB7" w14:textId="77777777" w:rsidR="00290462" w:rsidRDefault="00436A8D">
      <w:pPr>
        <w:spacing w:line="560" w:lineRule="exact"/>
        <w:ind w:firstLineChars="200" w:firstLine="482"/>
        <w:outlineLvl w:val="0"/>
        <w:rPr>
          <w:rFonts w:ascii="仿宋" w:eastAsia="仿宋" w:hAnsi="仿宋" w:cs="仿宋"/>
          <w:b/>
          <w:sz w:val="24"/>
        </w:rPr>
      </w:pPr>
      <w:bookmarkStart w:id="147" w:name="_Toc15237"/>
      <w:bookmarkStart w:id="148" w:name="_Toc22955"/>
      <w:bookmarkStart w:id="149" w:name="_Toc10366"/>
      <w:r>
        <w:rPr>
          <w:rFonts w:ascii="仿宋" w:eastAsia="仿宋" w:hAnsi="仿宋" w:cs="仿宋" w:hint="eastAsia"/>
          <w:b/>
          <w:sz w:val="24"/>
        </w:rPr>
        <w:lastRenderedPageBreak/>
        <w:t>2.11 合同转让</w:t>
      </w:r>
      <w:bookmarkEnd w:id="144"/>
      <w:bookmarkEnd w:id="145"/>
      <w:bookmarkEnd w:id="146"/>
      <w:r>
        <w:rPr>
          <w:rFonts w:ascii="仿宋" w:eastAsia="仿宋" w:hAnsi="仿宋" w:cs="仿宋" w:hint="eastAsia"/>
          <w:b/>
          <w:sz w:val="24"/>
        </w:rPr>
        <w:t>和分包</w:t>
      </w:r>
      <w:bookmarkEnd w:id="147"/>
      <w:bookmarkEnd w:id="148"/>
      <w:bookmarkEnd w:id="149"/>
    </w:p>
    <w:p w14:paraId="5C9E191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83590D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14:paraId="7A02BA95" w14:textId="77777777" w:rsidR="00290462" w:rsidRDefault="00436A8D">
      <w:pPr>
        <w:spacing w:line="560" w:lineRule="exact"/>
        <w:ind w:firstLineChars="200" w:firstLine="482"/>
        <w:outlineLvl w:val="0"/>
        <w:rPr>
          <w:rFonts w:ascii="仿宋" w:eastAsia="仿宋" w:hAnsi="仿宋" w:cs="仿宋"/>
          <w:b/>
          <w:sz w:val="24"/>
        </w:rPr>
      </w:pPr>
      <w:bookmarkStart w:id="150" w:name="_Toc16508"/>
      <w:bookmarkStart w:id="151" w:name="_Toc14066"/>
      <w:bookmarkStart w:id="152" w:name="_Toc13566"/>
      <w:r>
        <w:rPr>
          <w:rFonts w:ascii="仿宋" w:eastAsia="仿宋" w:hAnsi="仿宋" w:cs="仿宋" w:hint="eastAsia"/>
          <w:b/>
          <w:sz w:val="24"/>
        </w:rPr>
        <w:t>2.12 不可抗力</w:t>
      </w:r>
      <w:bookmarkEnd w:id="150"/>
      <w:bookmarkEnd w:id="151"/>
      <w:bookmarkEnd w:id="152"/>
    </w:p>
    <w:p w14:paraId="55BCD99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14:paraId="48F4729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14:paraId="64DDB511"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14:paraId="28784AAF"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14:paraId="29D5D891" w14:textId="77777777" w:rsidR="00290462" w:rsidRDefault="00436A8D">
      <w:pPr>
        <w:spacing w:line="560" w:lineRule="exact"/>
        <w:ind w:firstLineChars="200" w:firstLine="482"/>
        <w:outlineLvl w:val="0"/>
        <w:rPr>
          <w:rFonts w:ascii="仿宋" w:eastAsia="仿宋" w:hAnsi="仿宋" w:cs="仿宋"/>
          <w:b/>
          <w:sz w:val="24"/>
        </w:rPr>
      </w:pPr>
      <w:bookmarkStart w:id="153" w:name="_Toc689"/>
      <w:bookmarkStart w:id="154" w:name="_Toc487900365"/>
      <w:bookmarkStart w:id="155" w:name="_Toc30676"/>
      <w:bookmarkStart w:id="156" w:name="_Toc259093684"/>
      <w:bookmarkStart w:id="157" w:name="_Toc279701255"/>
      <w:bookmarkStart w:id="158" w:name="_Toc6969"/>
      <w:r>
        <w:rPr>
          <w:rFonts w:ascii="仿宋" w:eastAsia="仿宋" w:hAnsi="仿宋" w:cs="仿宋" w:hint="eastAsia"/>
          <w:b/>
          <w:sz w:val="24"/>
        </w:rPr>
        <w:t>2.13 税费</w:t>
      </w:r>
      <w:bookmarkEnd w:id="153"/>
      <w:bookmarkEnd w:id="154"/>
      <w:bookmarkEnd w:id="155"/>
      <w:bookmarkEnd w:id="156"/>
      <w:bookmarkEnd w:id="157"/>
      <w:bookmarkEnd w:id="158"/>
    </w:p>
    <w:p w14:paraId="0BE206F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14:paraId="79323F31" w14:textId="77777777" w:rsidR="00290462" w:rsidRDefault="00436A8D">
      <w:pPr>
        <w:spacing w:line="560" w:lineRule="exact"/>
        <w:ind w:firstLineChars="200" w:firstLine="482"/>
        <w:outlineLvl w:val="0"/>
        <w:rPr>
          <w:rFonts w:ascii="仿宋" w:eastAsia="仿宋" w:hAnsi="仿宋" w:cs="仿宋"/>
          <w:b/>
          <w:sz w:val="24"/>
        </w:rPr>
      </w:pPr>
      <w:bookmarkStart w:id="159" w:name="_Toc16959"/>
      <w:bookmarkStart w:id="160" w:name="_Toc487900368"/>
      <w:bookmarkStart w:id="161" w:name="_Toc259093687"/>
      <w:bookmarkStart w:id="162" w:name="_Toc279701258"/>
      <w:bookmarkStart w:id="163" w:name="_Toc7102"/>
      <w:bookmarkStart w:id="164" w:name="_Toc8298"/>
      <w:r>
        <w:rPr>
          <w:rFonts w:ascii="仿宋" w:eastAsia="仿宋" w:hAnsi="仿宋" w:cs="仿宋" w:hint="eastAsia"/>
          <w:b/>
          <w:sz w:val="24"/>
        </w:rPr>
        <w:t>2.14乙方破产</w:t>
      </w:r>
      <w:bookmarkEnd w:id="159"/>
      <w:bookmarkEnd w:id="160"/>
      <w:bookmarkEnd w:id="161"/>
      <w:bookmarkEnd w:id="162"/>
      <w:bookmarkEnd w:id="163"/>
      <w:bookmarkEnd w:id="164"/>
    </w:p>
    <w:p w14:paraId="17AF389C"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81B6B40" w14:textId="77777777" w:rsidR="00290462" w:rsidRDefault="00436A8D">
      <w:pPr>
        <w:spacing w:line="560" w:lineRule="exact"/>
        <w:ind w:firstLineChars="200" w:firstLine="482"/>
        <w:outlineLvl w:val="0"/>
        <w:rPr>
          <w:rFonts w:ascii="仿宋" w:eastAsia="仿宋" w:hAnsi="仿宋" w:cs="仿宋"/>
          <w:b/>
          <w:sz w:val="24"/>
        </w:rPr>
      </w:pPr>
      <w:bookmarkStart w:id="165" w:name="_Toc29333"/>
      <w:bookmarkStart w:id="166" w:name="_Toc15387"/>
      <w:bookmarkStart w:id="167" w:name="_Toc6134"/>
      <w:r>
        <w:rPr>
          <w:rFonts w:ascii="仿宋" w:eastAsia="仿宋" w:hAnsi="仿宋" w:cs="仿宋" w:hint="eastAsia"/>
          <w:b/>
          <w:sz w:val="24"/>
        </w:rPr>
        <w:t>2.15 合同中止、终止</w:t>
      </w:r>
      <w:bookmarkEnd w:id="165"/>
      <w:bookmarkEnd w:id="166"/>
      <w:bookmarkEnd w:id="167"/>
    </w:p>
    <w:p w14:paraId="0EEE4108"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14:paraId="65418E05"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14:paraId="1EF245E9" w14:textId="77777777" w:rsidR="00290462" w:rsidRDefault="00436A8D">
      <w:pPr>
        <w:spacing w:line="560" w:lineRule="exact"/>
        <w:ind w:firstLineChars="200" w:firstLine="482"/>
        <w:outlineLvl w:val="0"/>
        <w:rPr>
          <w:rFonts w:ascii="仿宋" w:eastAsia="仿宋" w:hAnsi="仿宋" w:cs="仿宋"/>
          <w:b/>
          <w:sz w:val="24"/>
        </w:rPr>
      </w:pPr>
      <w:bookmarkStart w:id="168" w:name="_Toc1125"/>
      <w:bookmarkStart w:id="169" w:name="_Toc14563"/>
      <w:bookmarkStart w:id="170" w:name="_Toc6596"/>
      <w:r>
        <w:rPr>
          <w:rFonts w:ascii="仿宋" w:eastAsia="仿宋" w:hAnsi="仿宋" w:cs="仿宋" w:hint="eastAsia"/>
          <w:b/>
          <w:sz w:val="24"/>
        </w:rPr>
        <w:t>2.16检验和验收</w:t>
      </w:r>
      <w:bookmarkEnd w:id="168"/>
      <w:bookmarkEnd w:id="169"/>
      <w:bookmarkEnd w:id="170"/>
    </w:p>
    <w:p w14:paraId="4F70CB4B"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2.16.1货物交付前，乙方应对货物的质量、数量等方面进行详细、全面的检验，并向甲方出具证明货物符合合同约定的文件；货物交付时，甲方在</w:t>
      </w:r>
      <w:r>
        <w:rPr>
          <w:rFonts w:ascii="仿宋" w:eastAsia="仿宋" w:hAnsi="仿宋" w:cs="仿宋" w:hint="eastAsia"/>
          <w:b/>
          <w:i/>
          <w:sz w:val="24"/>
          <w:u w:val="single"/>
        </w:rPr>
        <w:t>合同专用条款</w:t>
      </w:r>
      <w:r>
        <w:rPr>
          <w:rFonts w:ascii="仿宋" w:eastAsia="仿宋" w:hAnsi="仿宋" w:cs="仿宋" w:hint="eastAsia"/>
          <w:sz w:val="24"/>
        </w:rPr>
        <w:t>约定时间内组织验收，并可依法邀请相关方参加，验收应出具验收书。</w:t>
      </w:r>
    </w:p>
    <w:p w14:paraId="3533D94F"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124761B" w14:textId="77777777" w:rsidR="00290462" w:rsidRDefault="00436A8D">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14:paraId="0ED3AB73" w14:textId="77777777" w:rsidR="00290462" w:rsidRDefault="00436A8D">
      <w:pPr>
        <w:spacing w:line="560" w:lineRule="exact"/>
        <w:ind w:firstLineChars="200" w:firstLine="482"/>
        <w:outlineLvl w:val="0"/>
        <w:rPr>
          <w:rFonts w:ascii="仿宋" w:eastAsia="仿宋" w:hAnsi="仿宋" w:cs="仿宋"/>
          <w:b/>
          <w:sz w:val="24"/>
        </w:rPr>
      </w:pPr>
      <w:bookmarkStart w:id="171" w:name="_Toc487900371"/>
      <w:bookmarkStart w:id="172" w:name="_Toc279701261"/>
      <w:bookmarkStart w:id="173" w:name="_Toc259093690"/>
      <w:bookmarkStart w:id="174" w:name="_Toc11284"/>
      <w:bookmarkStart w:id="175" w:name="_Toc25182"/>
      <w:bookmarkStart w:id="176" w:name="_Toc19604"/>
      <w:bookmarkEnd w:id="140"/>
      <w:bookmarkEnd w:id="141"/>
      <w:bookmarkEnd w:id="142"/>
      <w:bookmarkEnd w:id="143"/>
      <w:r>
        <w:rPr>
          <w:rFonts w:ascii="仿宋" w:eastAsia="仿宋" w:hAnsi="仿宋" w:cs="仿宋" w:hint="eastAsia"/>
          <w:b/>
          <w:sz w:val="24"/>
        </w:rPr>
        <w:t>2.17 通知</w:t>
      </w:r>
      <w:bookmarkEnd w:id="171"/>
      <w:bookmarkEnd w:id="172"/>
      <w:bookmarkEnd w:id="173"/>
      <w:r>
        <w:rPr>
          <w:rFonts w:ascii="仿宋" w:eastAsia="仿宋" w:hAnsi="仿宋" w:cs="仿宋" w:hint="eastAsia"/>
          <w:b/>
          <w:sz w:val="24"/>
        </w:rPr>
        <w:t>和送达</w:t>
      </w:r>
      <w:bookmarkEnd w:id="174"/>
      <w:bookmarkEnd w:id="175"/>
      <w:bookmarkEnd w:id="176"/>
    </w:p>
    <w:p w14:paraId="696512BF" w14:textId="77777777" w:rsidR="00290462" w:rsidRDefault="00436A8D">
      <w:pPr>
        <w:spacing w:line="560" w:lineRule="exact"/>
        <w:ind w:firstLineChars="200" w:firstLine="480"/>
        <w:rPr>
          <w:rFonts w:ascii="仿宋" w:eastAsia="仿宋" w:hAnsi="仿宋" w:cs="仿宋"/>
          <w:sz w:val="24"/>
        </w:rPr>
      </w:pPr>
      <w:bookmarkStart w:id="177" w:name="_Toc6698"/>
      <w:bookmarkStart w:id="178" w:name="_Toc3135"/>
      <w:bookmarkStart w:id="179" w:name="_Toc487900372"/>
      <w:bookmarkStart w:id="180" w:name="_Toc279701262"/>
      <w:bookmarkStart w:id="181" w:name="_Toc259093691"/>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bookmarkEnd w:id="177"/>
      <w:bookmarkEnd w:id="178"/>
    </w:p>
    <w:p w14:paraId="658D1D86" w14:textId="77777777" w:rsidR="00290462" w:rsidRDefault="00436A8D">
      <w:pPr>
        <w:spacing w:line="560" w:lineRule="exact"/>
        <w:ind w:firstLineChars="200" w:firstLine="480"/>
        <w:rPr>
          <w:rFonts w:ascii="仿宋" w:eastAsia="仿宋" w:hAnsi="仿宋" w:cs="仿宋"/>
          <w:sz w:val="24"/>
        </w:rPr>
      </w:pPr>
      <w:bookmarkStart w:id="182" w:name="_Toc23294"/>
      <w:bookmarkStart w:id="183"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2"/>
      <w:bookmarkEnd w:id="183"/>
    </w:p>
    <w:p w14:paraId="71B28C59" w14:textId="77777777" w:rsidR="00290462" w:rsidRDefault="00436A8D">
      <w:pPr>
        <w:spacing w:line="560" w:lineRule="exact"/>
        <w:ind w:firstLineChars="200" w:firstLine="482"/>
        <w:outlineLvl w:val="0"/>
        <w:rPr>
          <w:rFonts w:ascii="仿宋" w:eastAsia="仿宋" w:hAnsi="仿宋" w:cs="仿宋"/>
          <w:b/>
          <w:sz w:val="24"/>
        </w:rPr>
      </w:pPr>
      <w:bookmarkStart w:id="184" w:name="_Toc4355"/>
      <w:bookmarkStart w:id="185" w:name="_Toc30599"/>
      <w:bookmarkStart w:id="186" w:name="_Toc18540"/>
      <w:r>
        <w:rPr>
          <w:rFonts w:ascii="仿宋" w:eastAsia="仿宋" w:hAnsi="仿宋" w:cs="仿宋" w:hint="eastAsia"/>
          <w:b/>
          <w:sz w:val="24"/>
        </w:rPr>
        <w:t>2.18 计量单位</w:t>
      </w:r>
      <w:bookmarkEnd w:id="179"/>
      <w:bookmarkEnd w:id="180"/>
      <w:bookmarkEnd w:id="181"/>
      <w:bookmarkEnd w:id="184"/>
      <w:bookmarkEnd w:id="185"/>
      <w:bookmarkEnd w:id="186"/>
    </w:p>
    <w:p w14:paraId="69BF1709"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14:paraId="62E392E7" w14:textId="77777777" w:rsidR="00290462" w:rsidRDefault="00436A8D">
      <w:pPr>
        <w:spacing w:line="560" w:lineRule="exact"/>
        <w:ind w:firstLineChars="200" w:firstLine="482"/>
        <w:outlineLvl w:val="0"/>
        <w:rPr>
          <w:rFonts w:ascii="仿宋" w:eastAsia="仿宋" w:hAnsi="仿宋" w:cs="仿宋"/>
          <w:b/>
          <w:sz w:val="24"/>
        </w:rPr>
      </w:pPr>
      <w:bookmarkStart w:id="187" w:name="_Toc10330"/>
      <w:bookmarkStart w:id="188" w:name="_Toc259093692"/>
      <w:bookmarkStart w:id="189" w:name="_Toc487900373"/>
      <w:bookmarkStart w:id="190" w:name="_Toc279701263"/>
      <w:bookmarkStart w:id="191" w:name="_Toc12773"/>
      <w:bookmarkStart w:id="192" w:name="_Toc18567"/>
      <w:r>
        <w:rPr>
          <w:rFonts w:ascii="仿宋" w:eastAsia="仿宋" w:hAnsi="仿宋" w:cs="仿宋" w:hint="eastAsia"/>
          <w:b/>
          <w:sz w:val="24"/>
        </w:rPr>
        <w:t>2.19 合同使用的文字和适用的法律</w:t>
      </w:r>
      <w:bookmarkEnd w:id="187"/>
      <w:bookmarkEnd w:id="188"/>
      <w:bookmarkEnd w:id="189"/>
      <w:bookmarkEnd w:id="190"/>
      <w:bookmarkEnd w:id="191"/>
      <w:bookmarkEnd w:id="192"/>
    </w:p>
    <w:p w14:paraId="4F879191"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2.19.1 合同使用汉语书就、变更和解释；</w:t>
      </w:r>
    </w:p>
    <w:p w14:paraId="1EE845D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14:paraId="4FCCEF20" w14:textId="77777777" w:rsidR="00290462" w:rsidRDefault="00436A8D">
      <w:pPr>
        <w:spacing w:line="560" w:lineRule="exact"/>
        <w:ind w:firstLineChars="200" w:firstLine="482"/>
        <w:outlineLvl w:val="0"/>
        <w:rPr>
          <w:rFonts w:ascii="仿宋" w:eastAsia="仿宋" w:hAnsi="仿宋" w:cs="仿宋"/>
          <w:b/>
          <w:sz w:val="24"/>
        </w:rPr>
      </w:pPr>
      <w:bookmarkStart w:id="193" w:name="_Toc14001"/>
      <w:bookmarkStart w:id="194" w:name="_Toc19890"/>
      <w:bookmarkStart w:id="195" w:name="_Toc6885"/>
      <w:r>
        <w:rPr>
          <w:rFonts w:ascii="仿宋" w:eastAsia="仿宋" w:hAnsi="仿宋" w:cs="仿宋" w:hint="eastAsia"/>
          <w:b/>
          <w:sz w:val="24"/>
        </w:rPr>
        <w:t>2.20 合同份数</w:t>
      </w:r>
      <w:bookmarkEnd w:id="193"/>
      <w:bookmarkEnd w:id="194"/>
      <w:bookmarkEnd w:id="195"/>
    </w:p>
    <w:p w14:paraId="03FE6F2D"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14:paraId="52FBCEF0" w14:textId="77777777" w:rsidR="006D7421" w:rsidRDefault="00436A8D" w:rsidP="006D7421">
      <w:pPr>
        <w:adjustRightInd/>
        <w:spacing w:line="360" w:lineRule="auto"/>
        <w:ind w:firstLineChars="200" w:firstLine="480"/>
        <w:jc w:val="center"/>
        <w:outlineLvl w:val="0"/>
        <w:rPr>
          <w:rFonts w:ascii="仿宋" w:eastAsia="仿宋" w:hAnsi="仿宋" w:cs="仿宋"/>
          <w:b/>
          <w:sz w:val="24"/>
        </w:rPr>
      </w:pPr>
      <w:r>
        <w:rPr>
          <w:rFonts w:ascii="仿宋" w:eastAsia="仿宋" w:hAnsi="仿宋" w:cs="仿宋" w:hint="eastAsia"/>
          <w:sz w:val="24"/>
        </w:rPr>
        <w:br w:type="page"/>
      </w:r>
      <w:r>
        <w:rPr>
          <w:rFonts w:ascii="仿宋" w:eastAsia="仿宋" w:hAnsi="仿宋" w:cs="仿宋" w:hint="eastAsia"/>
          <w:b/>
          <w:sz w:val="32"/>
          <w:szCs w:val="20"/>
        </w:rPr>
        <w:lastRenderedPageBreak/>
        <w:t xml:space="preserve"> </w:t>
      </w:r>
      <w:r>
        <w:rPr>
          <w:rFonts w:ascii="仿宋" w:eastAsia="仿宋" w:hAnsi="仿宋" w:cs="仿宋" w:hint="eastAsia"/>
          <w:b/>
          <w:sz w:val="24"/>
        </w:rPr>
        <w:t>第三部分  合同专用条款</w:t>
      </w:r>
    </w:p>
    <w:p w14:paraId="213EB2DE" w14:textId="77777777" w:rsidR="006D7421" w:rsidRDefault="006D7421" w:rsidP="006D7421">
      <w:pPr>
        <w:adjustRightInd/>
        <w:spacing w:line="360" w:lineRule="auto"/>
        <w:ind w:firstLineChars="200" w:firstLine="482"/>
        <w:jc w:val="left"/>
        <w:outlineLvl w:val="0"/>
        <w:rPr>
          <w:rFonts w:ascii="仿宋" w:eastAsia="仿宋" w:hAnsi="仿宋" w:cs="仿宋"/>
          <w:b/>
          <w:sz w:val="24"/>
        </w:rPr>
      </w:pPr>
    </w:p>
    <w:p w14:paraId="7D60B4C7" w14:textId="77777777" w:rsidR="00290462" w:rsidRDefault="00436A8D" w:rsidP="006D7421">
      <w:pPr>
        <w:adjustRightInd/>
        <w:spacing w:line="360" w:lineRule="auto"/>
        <w:ind w:firstLineChars="200" w:firstLine="480"/>
        <w:jc w:val="left"/>
        <w:outlineLvl w:val="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290462" w14:paraId="1D564897" w14:textId="77777777">
        <w:trPr>
          <w:trHeight w:val="391"/>
          <w:jc w:val="right"/>
        </w:trPr>
        <w:tc>
          <w:tcPr>
            <w:tcW w:w="838" w:type="dxa"/>
            <w:tcBorders>
              <w:left w:val="single" w:sz="4" w:space="0" w:color="auto"/>
            </w:tcBorders>
            <w:vAlign w:val="center"/>
          </w:tcPr>
          <w:p w14:paraId="02043719"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76" w:type="dxa"/>
            <w:vAlign w:val="center"/>
          </w:tcPr>
          <w:p w14:paraId="76C276D9"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290462" w14:paraId="13240187" w14:textId="77777777">
        <w:trPr>
          <w:trHeight w:val="88"/>
          <w:jc w:val="right"/>
        </w:trPr>
        <w:tc>
          <w:tcPr>
            <w:tcW w:w="838" w:type="dxa"/>
            <w:tcBorders>
              <w:left w:val="single" w:sz="4" w:space="0" w:color="auto"/>
            </w:tcBorders>
            <w:vAlign w:val="center"/>
          </w:tcPr>
          <w:p w14:paraId="122B86A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1.4.2</w:t>
            </w:r>
          </w:p>
        </w:tc>
        <w:tc>
          <w:tcPr>
            <w:tcW w:w="8176" w:type="dxa"/>
            <w:vAlign w:val="center"/>
          </w:tcPr>
          <w:p w14:paraId="2ADA48B5" w14:textId="77777777" w:rsidR="00290462" w:rsidRDefault="00290462">
            <w:pPr>
              <w:spacing w:line="360" w:lineRule="auto"/>
              <w:rPr>
                <w:rFonts w:ascii="仿宋" w:eastAsia="仿宋" w:hAnsi="仿宋" w:cs="仿宋"/>
                <w:sz w:val="24"/>
              </w:rPr>
            </w:pPr>
          </w:p>
        </w:tc>
      </w:tr>
      <w:tr w:rsidR="00290462" w14:paraId="3CD28CC9" w14:textId="77777777">
        <w:trPr>
          <w:trHeight w:val="88"/>
          <w:jc w:val="right"/>
        </w:trPr>
        <w:tc>
          <w:tcPr>
            <w:tcW w:w="838" w:type="dxa"/>
            <w:tcBorders>
              <w:left w:val="single" w:sz="4" w:space="0" w:color="auto"/>
            </w:tcBorders>
            <w:vAlign w:val="center"/>
          </w:tcPr>
          <w:p w14:paraId="675B4D3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1.5.1</w:t>
            </w:r>
          </w:p>
        </w:tc>
        <w:tc>
          <w:tcPr>
            <w:tcW w:w="8176" w:type="dxa"/>
            <w:vAlign w:val="center"/>
          </w:tcPr>
          <w:p w14:paraId="34AF1C04" w14:textId="77777777" w:rsidR="00290462" w:rsidRDefault="00290462">
            <w:pPr>
              <w:spacing w:line="360" w:lineRule="auto"/>
              <w:rPr>
                <w:rFonts w:ascii="仿宋" w:eastAsia="仿宋" w:hAnsi="仿宋" w:cs="仿宋"/>
                <w:sz w:val="24"/>
              </w:rPr>
            </w:pPr>
          </w:p>
        </w:tc>
      </w:tr>
      <w:tr w:rsidR="00290462" w14:paraId="32EC8E22" w14:textId="77777777">
        <w:trPr>
          <w:trHeight w:val="88"/>
          <w:jc w:val="right"/>
        </w:trPr>
        <w:tc>
          <w:tcPr>
            <w:tcW w:w="838" w:type="dxa"/>
            <w:tcBorders>
              <w:left w:val="single" w:sz="4" w:space="0" w:color="auto"/>
            </w:tcBorders>
            <w:vAlign w:val="center"/>
          </w:tcPr>
          <w:p w14:paraId="746FD1D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1.5.2 </w:t>
            </w:r>
          </w:p>
        </w:tc>
        <w:tc>
          <w:tcPr>
            <w:tcW w:w="8176" w:type="dxa"/>
            <w:vAlign w:val="center"/>
          </w:tcPr>
          <w:p w14:paraId="00D2D2C5" w14:textId="77777777" w:rsidR="00290462" w:rsidRDefault="00290462">
            <w:pPr>
              <w:spacing w:line="360" w:lineRule="auto"/>
              <w:rPr>
                <w:rFonts w:ascii="仿宋" w:eastAsia="仿宋" w:hAnsi="仿宋" w:cs="仿宋"/>
                <w:sz w:val="24"/>
              </w:rPr>
            </w:pPr>
          </w:p>
        </w:tc>
      </w:tr>
      <w:tr w:rsidR="00290462" w14:paraId="0B14FD04" w14:textId="77777777">
        <w:trPr>
          <w:trHeight w:val="88"/>
          <w:jc w:val="right"/>
        </w:trPr>
        <w:tc>
          <w:tcPr>
            <w:tcW w:w="838" w:type="dxa"/>
            <w:tcBorders>
              <w:left w:val="single" w:sz="4" w:space="0" w:color="auto"/>
            </w:tcBorders>
            <w:vAlign w:val="center"/>
          </w:tcPr>
          <w:p w14:paraId="38157B88"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1.5.3</w:t>
            </w:r>
          </w:p>
        </w:tc>
        <w:tc>
          <w:tcPr>
            <w:tcW w:w="8176" w:type="dxa"/>
            <w:vAlign w:val="center"/>
          </w:tcPr>
          <w:p w14:paraId="2B30D2D5" w14:textId="77777777" w:rsidR="00290462" w:rsidRDefault="00290462">
            <w:pPr>
              <w:spacing w:line="360" w:lineRule="auto"/>
              <w:rPr>
                <w:rFonts w:ascii="仿宋" w:eastAsia="仿宋" w:hAnsi="仿宋" w:cs="仿宋"/>
                <w:sz w:val="24"/>
              </w:rPr>
            </w:pPr>
          </w:p>
        </w:tc>
      </w:tr>
      <w:tr w:rsidR="00290462" w14:paraId="0B32266D" w14:textId="77777777">
        <w:trPr>
          <w:trHeight w:val="88"/>
          <w:jc w:val="right"/>
        </w:trPr>
        <w:tc>
          <w:tcPr>
            <w:tcW w:w="838" w:type="dxa"/>
            <w:tcBorders>
              <w:left w:val="single" w:sz="4" w:space="0" w:color="auto"/>
            </w:tcBorders>
            <w:vAlign w:val="center"/>
          </w:tcPr>
          <w:p w14:paraId="3F3B287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1.6.2</w:t>
            </w:r>
          </w:p>
        </w:tc>
        <w:tc>
          <w:tcPr>
            <w:tcW w:w="8176" w:type="dxa"/>
            <w:vAlign w:val="center"/>
          </w:tcPr>
          <w:p w14:paraId="5B8B5469" w14:textId="77777777" w:rsidR="00290462" w:rsidRDefault="00290462">
            <w:pPr>
              <w:spacing w:line="360" w:lineRule="auto"/>
              <w:rPr>
                <w:rFonts w:ascii="仿宋" w:eastAsia="仿宋" w:hAnsi="仿宋" w:cs="仿宋"/>
                <w:sz w:val="24"/>
              </w:rPr>
            </w:pPr>
          </w:p>
        </w:tc>
      </w:tr>
      <w:tr w:rsidR="00290462" w14:paraId="10A49F2F" w14:textId="77777777">
        <w:trPr>
          <w:trHeight w:val="88"/>
          <w:jc w:val="right"/>
        </w:trPr>
        <w:tc>
          <w:tcPr>
            <w:tcW w:w="838" w:type="dxa"/>
            <w:tcBorders>
              <w:left w:val="single" w:sz="4" w:space="0" w:color="auto"/>
            </w:tcBorders>
            <w:vAlign w:val="center"/>
          </w:tcPr>
          <w:p w14:paraId="1DF8D4C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1.7.1</w:t>
            </w:r>
          </w:p>
        </w:tc>
        <w:tc>
          <w:tcPr>
            <w:tcW w:w="8176" w:type="dxa"/>
            <w:vAlign w:val="center"/>
          </w:tcPr>
          <w:p w14:paraId="6E06A995" w14:textId="77777777" w:rsidR="00290462" w:rsidRDefault="00290462">
            <w:pPr>
              <w:spacing w:line="360" w:lineRule="auto"/>
              <w:rPr>
                <w:rFonts w:ascii="仿宋" w:eastAsia="仿宋" w:hAnsi="仿宋" w:cs="仿宋"/>
                <w:sz w:val="24"/>
              </w:rPr>
            </w:pPr>
          </w:p>
        </w:tc>
      </w:tr>
      <w:tr w:rsidR="00290462" w14:paraId="74C1BF46" w14:textId="77777777">
        <w:trPr>
          <w:trHeight w:val="88"/>
          <w:jc w:val="right"/>
        </w:trPr>
        <w:tc>
          <w:tcPr>
            <w:tcW w:w="838" w:type="dxa"/>
            <w:tcBorders>
              <w:left w:val="single" w:sz="4" w:space="0" w:color="auto"/>
            </w:tcBorders>
            <w:vAlign w:val="center"/>
          </w:tcPr>
          <w:p w14:paraId="167B90D7"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1.7.2</w:t>
            </w:r>
          </w:p>
        </w:tc>
        <w:tc>
          <w:tcPr>
            <w:tcW w:w="8176" w:type="dxa"/>
            <w:vAlign w:val="center"/>
          </w:tcPr>
          <w:p w14:paraId="1D703584" w14:textId="77777777" w:rsidR="00290462" w:rsidRDefault="00290462">
            <w:pPr>
              <w:spacing w:line="360" w:lineRule="auto"/>
              <w:rPr>
                <w:rFonts w:ascii="仿宋" w:eastAsia="仿宋" w:hAnsi="仿宋" w:cs="仿宋"/>
                <w:sz w:val="24"/>
              </w:rPr>
            </w:pPr>
          </w:p>
        </w:tc>
      </w:tr>
      <w:tr w:rsidR="00290462" w14:paraId="6D29C174" w14:textId="77777777">
        <w:trPr>
          <w:trHeight w:val="88"/>
          <w:jc w:val="right"/>
        </w:trPr>
        <w:tc>
          <w:tcPr>
            <w:tcW w:w="838" w:type="dxa"/>
            <w:tcBorders>
              <w:left w:val="single" w:sz="4" w:space="0" w:color="auto"/>
            </w:tcBorders>
            <w:vAlign w:val="center"/>
          </w:tcPr>
          <w:p w14:paraId="47D3D4B8"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1.7.3</w:t>
            </w:r>
          </w:p>
        </w:tc>
        <w:tc>
          <w:tcPr>
            <w:tcW w:w="8176" w:type="dxa"/>
            <w:vAlign w:val="center"/>
          </w:tcPr>
          <w:p w14:paraId="24946D17" w14:textId="77777777" w:rsidR="00290462" w:rsidRDefault="00290462">
            <w:pPr>
              <w:spacing w:line="360" w:lineRule="auto"/>
              <w:rPr>
                <w:rFonts w:ascii="仿宋" w:eastAsia="仿宋" w:hAnsi="仿宋" w:cs="仿宋"/>
                <w:sz w:val="24"/>
              </w:rPr>
            </w:pPr>
          </w:p>
        </w:tc>
      </w:tr>
      <w:tr w:rsidR="00290462" w14:paraId="4E1534CD" w14:textId="77777777">
        <w:trPr>
          <w:trHeight w:val="88"/>
          <w:jc w:val="right"/>
        </w:trPr>
        <w:tc>
          <w:tcPr>
            <w:tcW w:w="838" w:type="dxa"/>
            <w:tcBorders>
              <w:left w:val="single" w:sz="4" w:space="0" w:color="auto"/>
            </w:tcBorders>
            <w:vAlign w:val="center"/>
          </w:tcPr>
          <w:p w14:paraId="75EF5E85"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1.8.6</w:t>
            </w:r>
          </w:p>
        </w:tc>
        <w:tc>
          <w:tcPr>
            <w:tcW w:w="8176" w:type="dxa"/>
            <w:vAlign w:val="center"/>
          </w:tcPr>
          <w:p w14:paraId="7B0A1D5B" w14:textId="77777777" w:rsidR="00290462" w:rsidRDefault="00290462">
            <w:pPr>
              <w:spacing w:line="360" w:lineRule="auto"/>
              <w:rPr>
                <w:rFonts w:ascii="仿宋" w:eastAsia="仿宋" w:hAnsi="仿宋" w:cs="仿宋"/>
                <w:sz w:val="24"/>
              </w:rPr>
            </w:pPr>
          </w:p>
        </w:tc>
      </w:tr>
      <w:tr w:rsidR="00290462" w14:paraId="6CA691EA" w14:textId="77777777">
        <w:trPr>
          <w:trHeight w:val="88"/>
          <w:jc w:val="right"/>
        </w:trPr>
        <w:tc>
          <w:tcPr>
            <w:tcW w:w="838" w:type="dxa"/>
            <w:tcBorders>
              <w:left w:val="single" w:sz="4" w:space="0" w:color="auto"/>
            </w:tcBorders>
            <w:vAlign w:val="center"/>
          </w:tcPr>
          <w:p w14:paraId="1E97895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1.9</w:t>
            </w:r>
          </w:p>
        </w:tc>
        <w:tc>
          <w:tcPr>
            <w:tcW w:w="8176" w:type="dxa"/>
            <w:vAlign w:val="center"/>
          </w:tcPr>
          <w:p w14:paraId="367CCBE3" w14:textId="77777777" w:rsidR="00290462" w:rsidRDefault="00290462">
            <w:pPr>
              <w:spacing w:line="360" w:lineRule="auto"/>
              <w:rPr>
                <w:rFonts w:ascii="仿宋" w:eastAsia="仿宋" w:hAnsi="仿宋" w:cs="仿宋"/>
                <w:sz w:val="24"/>
              </w:rPr>
            </w:pPr>
          </w:p>
        </w:tc>
      </w:tr>
      <w:tr w:rsidR="00290462" w14:paraId="7A535F0B" w14:textId="77777777">
        <w:trPr>
          <w:trHeight w:val="88"/>
          <w:jc w:val="right"/>
        </w:trPr>
        <w:tc>
          <w:tcPr>
            <w:tcW w:w="838" w:type="dxa"/>
            <w:tcBorders>
              <w:left w:val="single" w:sz="4" w:space="0" w:color="auto"/>
            </w:tcBorders>
            <w:vAlign w:val="center"/>
          </w:tcPr>
          <w:p w14:paraId="4D389EAA"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2.3.2</w:t>
            </w:r>
          </w:p>
        </w:tc>
        <w:tc>
          <w:tcPr>
            <w:tcW w:w="8176" w:type="dxa"/>
            <w:vAlign w:val="center"/>
          </w:tcPr>
          <w:p w14:paraId="102BC5E3" w14:textId="77777777" w:rsidR="00290462" w:rsidRDefault="00290462">
            <w:pPr>
              <w:spacing w:line="360" w:lineRule="auto"/>
              <w:ind w:leftChars="-200" w:left="-420" w:rightChars="-200" w:right="-420" w:firstLineChars="200" w:firstLine="480"/>
              <w:rPr>
                <w:rFonts w:ascii="仿宋" w:eastAsia="仿宋" w:hAnsi="仿宋" w:cs="仿宋"/>
                <w:sz w:val="24"/>
              </w:rPr>
            </w:pPr>
          </w:p>
        </w:tc>
      </w:tr>
      <w:tr w:rsidR="00290462" w14:paraId="02603C13" w14:textId="77777777">
        <w:trPr>
          <w:trHeight w:val="88"/>
          <w:jc w:val="right"/>
        </w:trPr>
        <w:tc>
          <w:tcPr>
            <w:tcW w:w="838" w:type="dxa"/>
            <w:tcBorders>
              <w:left w:val="single" w:sz="4" w:space="0" w:color="auto"/>
            </w:tcBorders>
            <w:vAlign w:val="center"/>
          </w:tcPr>
          <w:p w14:paraId="6B721112"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2.4.1</w:t>
            </w:r>
          </w:p>
        </w:tc>
        <w:tc>
          <w:tcPr>
            <w:tcW w:w="8176" w:type="dxa"/>
            <w:vAlign w:val="center"/>
          </w:tcPr>
          <w:p w14:paraId="1205C4EC" w14:textId="77777777" w:rsidR="00290462" w:rsidRDefault="00290462">
            <w:pPr>
              <w:spacing w:line="360" w:lineRule="auto"/>
              <w:ind w:leftChars="-200" w:left="-420" w:rightChars="-200" w:right="-420" w:firstLineChars="200" w:firstLine="480"/>
              <w:rPr>
                <w:rFonts w:ascii="仿宋" w:eastAsia="仿宋" w:hAnsi="仿宋" w:cs="仿宋"/>
                <w:sz w:val="24"/>
              </w:rPr>
            </w:pPr>
          </w:p>
        </w:tc>
      </w:tr>
      <w:tr w:rsidR="00290462" w14:paraId="1944A3EC" w14:textId="77777777">
        <w:trPr>
          <w:trHeight w:val="88"/>
          <w:jc w:val="right"/>
        </w:trPr>
        <w:tc>
          <w:tcPr>
            <w:tcW w:w="838" w:type="dxa"/>
            <w:tcBorders>
              <w:left w:val="single" w:sz="4" w:space="0" w:color="auto"/>
            </w:tcBorders>
            <w:vAlign w:val="center"/>
          </w:tcPr>
          <w:p w14:paraId="40ED4A1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2.4.3</w:t>
            </w:r>
          </w:p>
        </w:tc>
        <w:tc>
          <w:tcPr>
            <w:tcW w:w="8176" w:type="dxa"/>
            <w:vAlign w:val="center"/>
          </w:tcPr>
          <w:p w14:paraId="6A3F4B9D" w14:textId="77777777" w:rsidR="00290462" w:rsidRDefault="00290462">
            <w:pPr>
              <w:spacing w:line="360" w:lineRule="auto"/>
              <w:rPr>
                <w:rFonts w:ascii="仿宋" w:eastAsia="仿宋" w:hAnsi="仿宋" w:cs="仿宋"/>
                <w:sz w:val="24"/>
              </w:rPr>
            </w:pPr>
          </w:p>
        </w:tc>
      </w:tr>
      <w:tr w:rsidR="00290462" w14:paraId="692445FF" w14:textId="77777777">
        <w:trPr>
          <w:trHeight w:val="88"/>
          <w:jc w:val="right"/>
        </w:trPr>
        <w:tc>
          <w:tcPr>
            <w:tcW w:w="838" w:type="dxa"/>
            <w:tcBorders>
              <w:left w:val="single" w:sz="4" w:space="0" w:color="auto"/>
            </w:tcBorders>
          </w:tcPr>
          <w:p w14:paraId="79515F0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2.8 </w:t>
            </w:r>
          </w:p>
        </w:tc>
        <w:tc>
          <w:tcPr>
            <w:tcW w:w="8176" w:type="dxa"/>
          </w:tcPr>
          <w:p w14:paraId="41B8C9D8" w14:textId="77777777" w:rsidR="00290462" w:rsidRDefault="00290462">
            <w:pPr>
              <w:spacing w:line="360" w:lineRule="auto"/>
              <w:rPr>
                <w:rFonts w:ascii="仿宋" w:eastAsia="仿宋" w:hAnsi="仿宋" w:cs="仿宋"/>
                <w:sz w:val="24"/>
              </w:rPr>
            </w:pPr>
          </w:p>
        </w:tc>
      </w:tr>
      <w:tr w:rsidR="00290462" w14:paraId="6E797DA9" w14:textId="77777777">
        <w:trPr>
          <w:trHeight w:val="88"/>
          <w:jc w:val="right"/>
        </w:trPr>
        <w:tc>
          <w:tcPr>
            <w:tcW w:w="838" w:type="dxa"/>
            <w:tcBorders>
              <w:left w:val="single" w:sz="4" w:space="0" w:color="auto"/>
            </w:tcBorders>
            <w:vAlign w:val="center"/>
          </w:tcPr>
          <w:p w14:paraId="2F9E425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2.12.3</w:t>
            </w:r>
          </w:p>
        </w:tc>
        <w:tc>
          <w:tcPr>
            <w:tcW w:w="8176" w:type="dxa"/>
            <w:vAlign w:val="center"/>
          </w:tcPr>
          <w:p w14:paraId="6564FE37" w14:textId="77777777" w:rsidR="00290462" w:rsidRDefault="00290462">
            <w:pPr>
              <w:spacing w:line="360" w:lineRule="auto"/>
              <w:rPr>
                <w:rFonts w:ascii="仿宋" w:eastAsia="仿宋" w:hAnsi="仿宋" w:cs="仿宋"/>
                <w:sz w:val="24"/>
              </w:rPr>
            </w:pPr>
          </w:p>
        </w:tc>
      </w:tr>
      <w:tr w:rsidR="00290462" w14:paraId="75A226BF" w14:textId="77777777">
        <w:trPr>
          <w:trHeight w:val="88"/>
          <w:jc w:val="right"/>
        </w:trPr>
        <w:tc>
          <w:tcPr>
            <w:tcW w:w="838" w:type="dxa"/>
            <w:tcBorders>
              <w:left w:val="single" w:sz="4" w:space="0" w:color="auto"/>
            </w:tcBorders>
            <w:vAlign w:val="center"/>
          </w:tcPr>
          <w:p w14:paraId="45D6BBFF"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2.12.4</w:t>
            </w:r>
          </w:p>
        </w:tc>
        <w:tc>
          <w:tcPr>
            <w:tcW w:w="8176" w:type="dxa"/>
            <w:vAlign w:val="center"/>
          </w:tcPr>
          <w:p w14:paraId="59F70C5D" w14:textId="77777777" w:rsidR="00290462" w:rsidRDefault="00290462">
            <w:pPr>
              <w:spacing w:line="360" w:lineRule="auto"/>
              <w:rPr>
                <w:rFonts w:ascii="仿宋" w:eastAsia="仿宋" w:hAnsi="仿宋" w:cs="仿宋"/>
                <w:sz w:val="24"/>
              </w:rPr>
            </w:pPr>
          </w:p>
        </w:tc>
      </w:tr>
      <w:tr w:rsidR="00290462" w14:paraId="04188AA4" w14:textId="77777777">
        <w:trPr>
          <w:trHeight w:val="88"/>
          <w:jc w:val="right"/>
        </w:trPr>
        <w:tc>
          <w:tcPr>
            <w:tcW w:w="838" w:type="dxa"/>
            <w:tcBorders>
              <w:left w:val="single" w:sz="4" w:space="0" w:color="auto"/>
            </w:tcBorders>
            <w:vAlign w:val="center"/>
          </w:tcPr>
          <w:p w14:paraId="68B55AD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2.16.1</w:t>
            </w:r>
          </w:p>
        </w:tc>
        <w:tc>
          <w:tcPr>
            <w:tcW w:w="8176" w:type="dxa"/>
            <w:vAlign w:val="center"/>
          </w:tcPr>
          <w:p w14:paraId="106B6BF0" w14:textId="77777777" w:rsidR="00290462" w:rsidRDefault="00290462">
            <w:pPr>
              <w:spacing w:line="360" w:lineRule="auto"/>
              <w:rPr>
                <w:rFonts w:ascii="仿宋" w:eastAsia="仿宋" w:hAnsi="仿宋" w:cs="仿宋"/>
                <w:sz w:val="24"/>
              </w:rPr>
            </w:pPr>
          </w:p>
        </w:tc>
      </w:tr>
      <w:tr w:rsidR="00290462" w14:paraId="3032CE8F" w14:textId="77777777">
        <w:trPr>
          <w:trHeight w:val="352"/>
          <w:jc w:val="right"/>
        </w:trPr>
        <w:tc>
          <w:tcPr>
            <w:tcW w:w="838" w:type="dxa"/>
            <w:tcBorders>
              <w:left w:val="single" w:sz="4" w:space="0" w:color="auto"/>
            </w:tcBorders>
            <w:vAlign w:val="center"/>
          </w:tcPr>
          <w:p w14:paraId="3C8B6EC0" w14:textId="77777777" w:rsidR="00290462" w:rsidRDefault="00436A8D">
            <w:pPr>
              <w:spacing w:line="360" w:lineRule="auto"/>
              <w:rPr>
                <w:rFonts w:ascii="仿宋" w:eastAsia="仿宋" w:hAnsi="仿宋" w:cs="仿宋"/>
                <w:sz w:val="24"/>
              </w:rPr>
            </w:pPr>
            <w:r>
              <w:rPr>
                <w:rFonts w:ascii="仿宋" w:eastAsia="仿宋" w:hAnsi="仿宋" w:cs="仿宋" w:hint="eastAsia"/>
                <w:sz w:val="24"/>
              </w:rPr>
              <w:t>2.16.3</w:t>
            </w:r>
          </w:p>
        </w:tc>
        <w:tc>
          <w:tcPr>
            <w:tcW w:w="8176" w:type="dxa"/>
            <w:vAlign w:val="center"/>
          </w:tcPr>
          <w:p w14:paraId="4C2485EE" w14:textId="77777777" w:rsidR="00290462" w:rsidRDefault="00290462">
            <w:pPr>
              <w:spacing w:line="360" w:lineRule="auto"/>
              <w:rPr>
                <w:rFonts w:ascii="仿宋" w:eastAsia="仿宋" w:hAnsi="仿宋" w:cs="仿宋"/>
                <w:sz w:val="24"/>
              </w:rPr>
            </w:pPr>
          </w:p>
        </w:tc>
      </w:tr>
      <w:tr w:rsidR="00290462" w14:paraId="3F725BDB" w14:textId="77777777">
        <w:trPr>
          <w:trHeight w:val="65"/>
          <w:jc w:val="right"/>
        </w:trPr>
        <w:tc>
          <w:tcPr>
            <w:tcW w:w="838" w:type="dxa"/>
            <w:tcBorders>
              <w:left w:val="single" w:sz="4" w:space="0" w:color="auto"/>
            </w:tcBorders>
            <w:vAlign w:val="center"/>
          </w:tcPr>
          <w:p w14:paraId="282B0849" w14:textId="77777777" w:rsidR="00290462" w:rsidRDefault="00436A8D">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 xml:space="preserve">2.20 </w:t>
            </w:r>
          </w:p>
        </w:tc>
        <w:tc>
          <w:tcPr>
            <w:tcW w:w="8176" w:type="dxa"/>
            <w:vAlign w:val="center"/>
          </w:tcPr>
          <w:p w14:paraId="15E9A52D" w14:textId="77777777" w:rsidR="00290462" w:rsidRDefault="00290462">
            <w:pPr>
              <w:spacing w:line="360" w:lineRule="auto"/>
              <w:rPr>
                <w:rFonts w:ascii="仿宋" w:eastAsia="仿宋" w:hAnsi="仿宋" w:cs="仿宋"/>
                <w:sz w:val="24"/>
              </w:rPr>
            </w:pPr>
          </w:p>
        </w:tc>
      </w:tr>
    </w:tbl>
    <w:p w14:paraId="213AB65B" w14:textId="77777777" w:rsidR="00290462" w:rsidRDefault="00290462">
      <w:pPr>
        <w:rPr>
          <w:rFonts w:ascii="仿宋" w:eastAsia="仿宋" w:hAnsi="仿宋" w:cs="仿宋"/>
        </w:rPr>
      </w:pPr>
    </w:p>
    <w:p w14:paraId="647273B5" w14:textId="77777777" w:rsidR="00290462" w:rsidRDefault="00290462">
      <w:pPr>
        <w:spacing w:line="360" w:lineRule="auto"/>
        <w:jc w:val="center"/>
        <w:rPr>
          <w:rFonts w:ascii="仿宋" w:eastAsia="仿宋" w:hAnsi="仿宋" w:cs="仿宋"/>
          <w:b/>
          <w:sz w:val="36"/>
          <w:szCs w:val="36"/>
        </w:rPr>
      </w:pPr>
    </w:p>
    <w:p w14:paraId="15CDDEDE" w14:textId="77777777" w:rsidR="00290462" w:rsidRDefault="00436A8D">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14:paraId="15EBA4A5" w14:textId="77777777" w:rsidR="003E622D" w:rsidRPr="006C6E8C" w:rsidRDefault="00436A8D" w:rsidP="003E622D">
      <w:pPr>
        <w:spacing w:line="440" w:lineRule="exact"/>
        <w:jc w:val="left"/>
        <w:rPr>
          <w:rFonts w:ascii="仿宋" w:eastAsia="仿宋" w:hAnsi="仿宋" w:cs="仿宋"/>
          <w:b/>
          <w:sz w:val="24"/>
        </w:rPr>
      </w:pPr>
      <w:r w:rsidRPr="006C6E8C">
        <w:rPr>
          <w:rFonts w:ascii="仿宋" w:eastAsia="仿宋" w:hAnsi="仿宋" w:cs="仿宋" w:hint="eastAsia"/>
          <w:b/>
          <w:sz w:val="24"/>
        </w:rPr>
        <w:t>1</w:t>
      </w:r>
      <w:r w:rsidR="003E622D" w:rsidRPr="006C6E8C">
        <w:rPr>
          <w:rFonts w:ascii="仿宋" w:eastAsia="仿宋" w:hAnsi="仿宋" w:cs="仿宋" w:hint="eastAsia"/>
          <w:b/>
          <w:sz w:val="24"/>
        </w:rPr>
        <w:t>.</w:t>
      </w:r>
      <w:r w:rsidRPr="006C6E8C">
        <w:rPr>
          <w:rFonts w:ascii="仿宋" w:eastAsia="仿宋" w:hAnsi="仿宋" w:cs="仿宋" w:hint="eastAsia"/>
          <w:b/>
          <w:sz w:val="24"/>
        </w:rPr>
        <w:t>评标方法：</w:t>
      </w:r>
    </w:p>
    <w:p w14:paraId="0C18180D" w14:textId="77777777" w:rsidR="003E622D" w:rsidRPr="006C6E8C" w:rsidRDefault="00436A8D" w:rsidP="003E622D">
      <w:pPr>
        <w:spacing w:line="440" w:lineRule="exact"/>
        <w:jc w:val="left"/>
        <w:rPr>
          <w:rFonts w:ascii="仿宋" w:eastAsia="仿宋" w:hAnsi="仿宋" w:cs="仿宋"/>
          <w:sz w:val="24"/>
        </w:rPr>
      </w:pPr>
      <w:r w:rsidRPr="006C6E8C">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6C6E8C">
        <w:rPr>
          <w:rFonts w:ascii="仿宋" w:eastAsia="仿宋" w:hAnsi="仿宋" w:cs="仿宋" w:hint="eastAsia"/>
          <w:sz w:val="24"/>
        </w:rPr>
        <w:t>且按照</w:t>
      </w:r>
      <w:proofErr w:type="gramEnd"/>
      <w:r w:rsidRPr="006C6E8C">
        <w:rPr>
          <w:rFonts w:ascii="仿宋" w:eastAsia="仿宋" w:hAnsi="仿宋" w:cs="仿宋" w:hint="eastAsia"/>
          <w:sz w:val="24"/>
        </w:rPr>
        <w:t>评审因素的量化指标评审得分最高的投标人为中标候选人。中标候选人并列的，采用随机抽取的方式确定。</w:t>
      </w:r>
    </w:p>
    <w:p w14:paraId="135F507D" w14:textId="77777777" w:rsidR="003E622D" w:rsidRPr="006C6E8C" w:rsidRDefault="00436A8D" w:rsidP="003E622D">
      <w:pPr>
        <w:spacing w:line="440" w:lineRule="exact"/>
        <w:jc w:val="left"/>
        <w:rPr>
          <w:rFonts w:ascii="仿宋" w:eastAsia="仿宋" w:hAnsi="仿宋" w:cs="仿宋"/>
          <w:b/>
          <w:sz w:val="24"/>
        </w:rPr>
      </w:pPr>
      <w:r w:rsidRPr="006C6E8C">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A9F93DE" w14:textId="77777777" w:rsidR="003E622D" w:rsidRPr="006C6E8C" w:rsidRDefault="00436A8D" w:rsidP="003E622D">
      <w:pPr>
        <w:spacing w:line="440" w:lineRule="exact"/>
        <w:ind w:firstLineChars="196" w:firstLine="472"/>
        <w:jc w:val="left"/>
        <w:rPr>
          <w:rFonts w:ascii="仿宋" w:eastAsia="仿宋" w:hAnsi="仿宋" w:cs="仿宋"/>
          <w:b/>
          <w:sz w:val="24"/>
        </w:rPr>
      </w:pPr>
      <w:r w:rsidRPr="006C6E8C">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66F877EC" w14:textId="77777777" w:rsidR="003E622D" w:rsidRPr="006C6E8C" w:rsidRDefault="003E622D" w:rsidP="003E622D">
      <w:pPr>
        <w:spacing w:line="440" w:lineRule="exact"/>
        <w:jc w:val="left"/>
        <w:rPr>
          <w:rFonts w:ascii="仿宋" w:eastAsia="仿宋" w:hAnsi="仿宋"/>
          <w:sz w:val="24"/>
        </w:rPr>
      </w:pPr>
      <w:r w:rsidRPr="006C6E8C">
        <w:rPr>
          <w:rFonts w:ascii="仿宋" w:eastAsia="仿宋" w:hAnsi="仿宋" w:hint="eastAsia"/>
          <w:b/>
          <w:sz w:val="24"/>
        </w:rPr>
        <w:t>2.评分标准：</w:t>
      </w:r>
      <w:r w:rsidRPr="006C6E8C">
        <w:rPr>
          <w:rFonts w:ascii="仿宋" w:eastAsia="仿宋" w:hAnsi="仿宋" w:hint="eastAsia"/>
          <w:sz w:val="24"/>
        </w:rPr>
        <w:t>共100分，其中商务技术分</w:t>
      </w:r>
      <w:r w:rsidRPr="006C6E8C">
        <w:rPr>
          <w:rFonts w:ascii="仿宋" w:eastAsia="仿宋" w:hAnsi="仿宋"/>
          <w:sz w:val="24"/>
        </w:rPr>
        <w:t>7</w:t>
      </w:r>
      <w:r w:rsidRPr="006C6E8C">
        <w:rPr>
          <w:rFonts w:ascii="仿宋" w:eastAsia="仿宋" w:hAnsi="仿宋" w:hint="eastAsia"/>
          <w:sz w:val="24"/>
        </w:rPr>
        <w:t>0分，价格分</w:t>
      </w:r>
      <w:r w:rsidRPr="006C6E8C">
        <w:rPr>
          <w:rFonts w:ascii="仿宋" w:eastAsia="仿宋" w:hAnsi="仿宋"/>
          <w:sz w:val="24"/>
        </w:rPr>
        <w:t>3</w:t>
      </w:r>
      <w:r w:rsidRPr="006C6E8C">
        <w:rPr>
          <w:rFonts w:ascii="仿宋" w:eastAsia="仿宋" w:hAnsi="仿宋" w:hint="eastAsia"/>
          <w:sz w:val="24"/>
        </w:rPr>
        <w:t>0分。评分依下述所列为评标打分依据，分值如下（计算分值时，按其算术平均值保留小数2位）。</w:t>
      </w:r>
    </w:p>
    <w:p w14:paraId="7395412A" w14:textId="774AB8D2" w:rsidR="00687EFA" w:rsidRPr="00D33FF7" w:rsidRDefault="003E622D" w:rsidP="00D33FF7">
      <w:pPr>
        <w:spacing w:line="440" w:lineRule="exact"/>
        <w:rPr>
          <w:rFonts w:ascii="仿宋_GB2312" w:eastAsia="仿宋_GB2312" w:hAnsi="宋体"/>
          <w:b/>
          <w:bCs/>
          <w:iCs/>
          <w:sz w:val="24"/>
        </w:rPr>
      </w:pPr>
      <w:r>
        <w:rPr>
          <w:rFonts w:ascii="仿宋_GB2312" w:eastAsia="仿宋_GB2312" w:hAnsi="宋体" w:hint="eastAsia"/>
          <w:b/>
          <w:bCs/>
          <w:iCs/>
          <w:sz w:val="24"/>
        </w:rPr>
        <w:t>2.1商务技术分（</w:t>
      </w:r>
      <w:r>
        <w:rPr>
          <w:rFonts w:ascii="仿宋_GB2312" w:eastAsia="仿宋_GB2312" w:hAnsi="宋体"/>
          <w:b/>
          <w:bCs/>
          <w:iCs/>
          <w:sz w:val="24"/>
        </w:rPr>
        <w:t>7</w:t>
      </w:r>
      <w:r>
        <w:rPr>
          <w:rFonts w:ascii="仿宋_GB2312" w:eastAsia="仿宋_GB2312" w:hAnsi="宋体" w:hint="eastAsia"/>
          <w:b/>
          <w:bCs/>
          <w:iCs/>
          <w:sz w:val="24"/>
        </w:rPr>
        <w:t>0分）</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222"/>
        <w:gridCol w:w="1134"/>
      </w:tblGrid>
      <w:tr w:rsidR="00D33FF7" w:rsidRPr="00D33FF7" w14:paraId="287DD08F" w14:textId="77777777" w:rsidTr="00D33FF7">
        <w:trPr>
          <w:trHeight w:val="623"/>
        </w:trPr>
        <w:tc>
          <w:tcPr>
            <w:tcW w:w="704" w:type="dxa"/>
            <w:shd w:val="clear" w:color="auto" w:fill="auto"/>
            <w:vAlign w:val="center"/>
            <w:hideMark/>
          </w:tcPr>
          <w:p w14:paraId="4C28EC09"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序号</w:t>
            </w:r>
          </w:p>
        </w:tc>
        <w:tc>
          <w:tcPr>
            <w:tcW w:w="8222" w:type="dxa"/>
            <w:shd w:val="clear" w:color="auto" w:fill="auto"/>
            <w:vAlign w:val="center"/>
            <w:hideMark/>
          </w:tcPr>
          <w:p w14:paraId="58F40330" w14:textId="5E34CFA1"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评审依据及标准</w:t>
            </w:r>
          </w:p>
        </w:tc>
        <w:tc>
          <w:tcPr>
            <w:tcW w:w="1134" w:type="dxa"/>
            <w:shd w:val="clear" w:color="auto" w:fill="auto"/>
            <w:vAlign w:val="center"/>
            <w:hideMark/>
          </w:tcPr>
          <w:p w14:paraId="242B3430"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分值</w:t>
            </w:r>
          </w:p>
        </w:tc>
      </w:tr>
      <w:tr w:rsidR="00D33FF7" w:rsidRPr="00D33FF7" w14:paraId="71342B3E" w14:textId="77777777" w:rsidTr="00D33FF7">
        <w:trPr>
          <w:trHeight w:val="1609"/>
        </w:trPr>
        <w:tc>
          <w:tcPr>
            <w:tcW w:w="704" w:type="dxa"/>
            <w:shd w:val="clear" w:color="auto" w:fill="auto"/>
            <w:vAlign w:val="center"/>
            <w:hideMark/>
          </w:tcPr>
          <w:p w14:paraId="7DB6BD7C"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1</w:t>
            </w:r>
          </w:p>
        </w:tc>
        <w:tc>
          <w:tcPr>
            <w:tcW w:w="8222" w:type="dxa"/>
            <w:shd w:val="clear" w:color="auto" w:fill="auto"/>
            <w:vAlign w:val="center"/>
            <w:hideMark/>
          </w:tcPr>
          <w:p w14:paraId="66903F72" w14:textId="77777777" w:rsidR="00D33FF7" w:rsidRPr="00D33FF7" w:rsidRDefault="00D33FF7" w:rsidP="00D33FF7">
            <w:pPr>
              <w:widowControl/>
              <w:adjustRightInd/>
              <w:jc w:val="left"/>
              <w:rPr>
                <w:rFonts w:ascii="仿宋" w:eastAsia="仿宋" w:hAnsi="仿宋" w:cs="宋体"/>
                <w:color w:val="000000"/>
                <w:kern w:val="0"/>
                <w:sz w:val="24"/>
              </w:rPr>
            </w:pPr>
            <w:r w:rsidRPr="00D33FF7">
              <w:rPr>
                <w:rFonts w:ascii="仿宋" w:eastAsia="仿宋" w:hAnsi="仿宋" w:cs="宋体" w:hint="eastAsia"/>
                <w:color w:val="000000"/>
                <w:kern w:val="0"/>
                <w:sz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1134" w:type="dxa"/>
            <w:shd w:val="clear" w:color="auto" w:fill="auto"/>
            <w:vAlign w:val="center"/>
            <w:hideMark/>
          </w:tcPr>
          <w:p w14:paraId="46DEECED"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20</w:t>
            </w:r>
          </w:p>
        </w:tc>
      </w:tr>
      <w:tr w:rsidR="00D33FF7" w:rsidRPr="00D33FF7" w14:paraId="21B8ABA3" w14:textId="77777777" w:rsidTr="00D33FF7">
        <w:trPr>
          <w:trHeight w:val="1264"/>
        </w:trPr>
        <w:tc>
          <w:tcPr>
            <w:tcW w:w="704" w:type="dxa"/>
            <w:shd w:val="clear" w:color="auto" w:fill="auto"/>
            <w:vAlign w:val="center"/>
            <w:hideMark/>
          </w:tcPr>
          <w:p w14:paraId="796BDFFB"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2</w:t>
            </w:r>
          </w:p>
        </w:tc>
        <w:tc>
          <w:tcPr>
            <w:tcW w:w="8222" w:type="dxa"/>
            <w:shd w:val="clear" w:color="auto" w:fill="auto"/>
            <w:vAlign w:val="center"/>
            <w:hideMark/>
          </w:tcPr>
          <w:p w14:paraId="3A7CA721" w14:textId="77777777" w:rsidR="00D33FF7" w:rsidRPr="00D33FF7" w:rsidRDefault="00D33FF7" w:rsidP="00D33FF7">
            <w:pPr>
              <w:widowControl/>
              <w:adjustRightInd/>
              <w:jc w:val="left"/>
              <w:rPr>
                <w:rFonts w:ascii="仿宋" w:eastAsia="仿宋" w:hAnsi="仿宋" w:cs="宋体"/>
                <w:color w:val="000000"/>
                <w:kern w:val="0"/>
                <w:sz w:val="24"/>
              </w:rPr>
            </w:pPr>
            <w:r w:rsidRPr="00D33FF7">
              <w:rPr>
                <w:rFonts w:ascii="仿宋" w:eastAsia="仿宋" w:hAnsi="仿宋" w:cs="宋体" w:hint="eastAsia"/>
                <w:color w:val="000000"/>
                <w:kern w:val="0"/>
                <w:sz w:val="24"/>
              </w:rPr>
              <w:t>所投产品技术指标中，打▲指标出现正偏离的每项2分，其他一般指标出现正偏离</w:t>
            </w:r>
            <w:proofErr w:type="gramStart"/>
            <w:r w:rsidRPr="00D33FF7">
              <w:rPr>
                <w:rFonts w:ascii="仿宋" w:eastAsia="仿宋" w:hAnsi="仿宋" w:cs="宋体" w:hint="eastAsia"/>
                <w:color w:val="000000"/>
                <w:kern w:val="0"/>
                <w:sz w:val="24"/>
              </w:rPr>
              <w:t>或高配的</w:t>
            </w:r>
            <w:proofErr w:type="gramEnd"/>
            <w:r w:rsidRPr="00D33FF7">
              <w:rPr>
                <w:rFonts w:ascii="仿宋" w:eastAsia="仿宋" w:hAnsi="仿宋" w:cs="宋体" w:hint="eastAsia"/>
                <w:color w:val="000000"/>
                <w:kern w:val="0"/>
                <w:sz w:val="24"/>
              </w:rPr>
              <w:t>、有先进程度每项加0.5分，最高加10分；正偏离指标以datasheet为准，无实质性意义的正偏离不加分，共10分。</w:t>
            </w:r>
          </w:p>
        </w:tc>
        <w:tc>
          <w:tcPr>
            <w:tcW w:w="1134" w:type="dxa"/>
            <w:shd w:val="clear" w:color="auto" w:fill="auto"/>
            <w:vAlign w:val="center"/>
            <w:hideMark/>
          </w:tcPr>
          <w:p w14:paraId="5B247C12"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10</w:t>
            </w:r>
          </w:p>
        </w:tc>
      </w:tr>
      <w:tr w:rsidR="00D33FF7" w:rsidRPr="00D33FF7" w14:paraId="696FF2B8" w14:textId="77777777" w:rsidTr="00D33FF7">
        <w:trPr>
          <w:trHeight w:val="1204"/>
        </w:trPr>
        <w:tc>
          <w:tcPr>
            <w:tcW w:w="704" w:type="dxa"/>
            <w:shd w:val="clear" w:color="auto" w:fill="auto"/>
            <w:vAlign w:val="center"/>
            <w:hideMark/>
          </w:tcPr>
          <w:p w14:paraId="449D51AC"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3</w:t>
            </w:r>
          </w:p>
        </w:tc>
        <w:tc>
          <w:tcPr>
            <w:tcW w:w="8222" w:type="dxa"/>
            <w:shd w:val="clear" w:color="auto" w:fill="auto"/>
            <w:vAlign w:val="center"/>
            <w:hideMark/>
          </w:tcPr>
          <w:p w14:paraId="62531BEF" w14:textId="77777777" w:rsidR="00D33FF7" w:rsidRPr="00D33FF7" w:rsidRDefault="00D33FF7" w:rsidP="00D33FF7">
            <w:pPr>
              <w:widowControl/>
              <w:adjustRightInd/>
              <w:jc w:val="left"/>
              <w:rPr>
                <w:rFonts w:ascii="仿宋" w:eastAsia="仿宋" w:hAnsi="仿宋" w:cs="宋体"/>
                <w:color w:val="000000"/>
                <w:kern w:val="0"/>
                <w:sz w:val="24"/>
              </w:rPr>
            </w:pPr>
            <w:r w:rsidRPr="00D33FF7">
              <w:rPr>
                <w:rFonts w:ascii="仿宋" w:eastAsia="仿宋" w:hAnsi="仿宋" w:cs="宋体" w:hint="eastAsia"/>
                <w:color w:val="000000"/>
                <w:kern w:val="0"/>
                <w:sz w:val="24"/>
              </w:rPr>
              <w:t>提供投标人2020年1月1日（以签订合同时间为准）至今，提供所投标产品成功销售的合同复印件并加盖投标人公章（提供完整的合同复印件和用户单位验收证明，复印件能清楚的辨析设备名称、型号，否则不得分），每有完整的一份材料得1分，最高得3分。</w:t>
            </w:r>
          </w:p>
        </w:tc>
        <w:tc>
          <w:tcPr>
            <w:tcW w:w="1134" w:type="dxa"/>
            <w:shd w:val="clear" w:color="auto" w:fill="auto"/>
            <w:vAlign w:val="center"/>
            <w:hideMark/>
          </w:tcPr>
          <w:p w14:paraId="2963819B"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3</w:t>
            </w:r>
          </w:p>
        </w:tc>
      </w:tr>
      <w:tr w:rsidR="00D33FF7" w:rsidRPr="00D33FF7" w14:paraId="11B0238C" w14:textId="77777777" w:rsidTr="00D33FF7">
        <w:trPr>
          <w:trHeight w:val="1204"/>
        </w:trPr>
        <w:tc>
          <w:tcPr>
            <w:tcW w:w="704" w:type="dxa"/>
            <w:shd w:val="clear" w:color="auto" w:fill="auto"/>
            <w:vAlign w:val="center"/>
            <w:hideMark/>
          </w:tcPr>
          <w:p w14:paraId="06BF6DC4"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lastRenderedPageBreak/>
              <w:t>4</w:t>
            </w:r>
          </w:p>
        </w:tc>
        <w:tc>
          <w:tcPr>
            <w:tcW w:w="8222" w:type="dxa"/>
            <w:shd w:val="clear" w:color="auto" w:fill="auto"/>
            <w:vAlign w:val="center"/>
            <w:hideMark/>
          </w:tcPr>
          <w:p w14:paraId="78E2A169" w14:textId="77777777" w:rsidR="00D33FF7" w:rsidRPr="00D33FF7" w:rsidRDefault="00D33FF7" w:rsidP="00D33FF7">
            <w:pPr>
              <w:widowControl/>
              <w:adjustRightInd/>
              <w:rPr>
                <w:rFonts w:ascii="仿宋" w:eastAsia="仿宋" w:hAnsi="仿宋" w:cs="宋体"/>
                <w:color w:val="000000"/>
                <w:kern w:val="0"/>
                <w:sz w:val="24"/>
              </w:rPr>
            </w:pPr>
            <w:r w:rsidRPr="00D33FF7">
              <w:rPr>
                <w:rFonts w:ascii="仿宋" w:eastAsia="仿宋" w:hAnsi="仿宋" w:cs="宋体" w:hint="eastAsia"/>
                <w:color w:val="000000"/>
                <w:kern w:val="0"/>
                <w:sz w:val="24"/>
              </w:rPr>
              <w:t>根据投标设备的技术先进性、易用性、稳定性进行评价，考虑所投产品的成熟性、用户认可度等方面打分，0-8分</w:t>
            </w:r>
          </w:p>
        </w:tc>
        <w:tc>
          <w:tcPr>
            <w:tcW w:w="1134" w:type="dxa"/>
            <w:shd w:val="clear" w:color="auto" w:fill="auto"/>
            <w:vAlign w:val="center"/>
            <w:hideMark/>
          </w:tcPr>
          <w:p w14:paraId="2957359A"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8</w:t>
            </w:r>
          </w:p>
        </w:tc>
      </w:tr>
      <w:tr w:rsidR="00D33FF7" w:rsidRPr="00D33FF7" w14:paraId="275F2E73" w14:textId="77777777" w:rsidTr="00D33FF7">
        <w:trPr>
          <w:trHeight w:val="1204"/>
        </w:trPr>
        <w:tc>
          <w:tcPr>
            <w:tcW w:w="704" w:type="dxa"/>
            <w:shd w:val="clear" w:color="auto" w:fill="auto"/>
            <w:vAlign w:val="center"/>
            <w:hideMark/>
          </w:tcPr>
          <w:p w14:paraId="2D507A17"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5</w:t>
            </w:r>
          </w:p>
        </w:tc>
        <w:tc>
          <w:tcPr>
            <w:tcW w:w="8222" w:type="dxa"/>
            <w:shd w:val="clear" w:color="auto" w:fill="auto"/>
            <w:vAlign w:val="center"/>
            <w:hideMark/>
          </w:tcPr>
          <w:p w14:paraId="0368A218" w14:textId="77777777" w:rsidR="00D33FF7" w:rsidRPr="00D33FF7" w:rsidRDefault="00D33FF7" w:rsidP="00D33FF7">
            <w:pPr>
              <w:widowControl/>
              <w:adjustRightInd/>
              <w:rPr>
                <w:rFonts w:ascii="仿宋" w:eastAsia="仿宋" w:hAnsi="仿宋" w:cs="宋体"/>
                <w:color w:val="000000"/>
                <w:kern w:val="0"/>
                <w:sz w:val="24"/>
              </w:rPr>
            </w:pPr>
            <w:r w:rsidRPr="00D33FF7">
              <w:rPr>
                <w:rFonts w:ascii="仿宋" w:eastAsia="仿宋" w:hAnsi="仿宋" w:cs="宋体" w:hint="eastAsia"/>
                <w:color w:val="000000"/>
                <w:kern w:val="0"/>
                <w:sz w:val="24"/>
              </w:rPr>
              <w:t>对公司技术力量情况、供货安装进度的安排合理性、现场安全措施的可行性等方面打分，0-8分</w:t>
            </w:r>
          </w:p>
        </w:tc>
        <w:tc>
          <w:tcPr>
            <w:tcW w:w="1134" w:type="dxa"/>
            <w:shd w:val="clear" w:color="auto" w:fill="auto"/>
            <w:vAlign w:val="center"/>
            <w:hideMark/>
          </w:tcPr>
          <w:p w14:paraId="601F2F1C"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8</w:t>
            </w:r>
          </w:p>
        </w:tc>
      </w:tr>
      <w:tr w:rsidR="00D33FF7" w:rsidRPr="00D33FF7" w14:paraId="09C4232A" w14:textId="77777777" w:rsidTr="00D33FF7">
        <w:trPr>
          <w:trHeight w:val="897"/>
        </w:trPr>
        <w:tc>
          <w:tcPr>
            <w:tcW w:w="704" w:type="dxa"/>
            <w:shd w:val="clear" w:color="auto" w:fill="auto"/>
            <w:vAlign w:val="center"/>
            <w:hideMark/>
          </w:tcPr>
          <w:p w14:paraId="0985AD20"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6</w:t>
            </w:r>
          </w:p>
        </w:tc>
        <w:tc>
          <w:tcPr>
            <w:tcW w:w="8222" w:type="dxa"/>
            <w:shd w:val="clear" w:color="auto" w:fill="auto"/>
            <w:vAlign w:val="center"/>
            <w:hideMark/>
          </w:tcPr>
          <w:p w14:paraId="684F52B4" w14:textId="77777777" w:rsidR="00D33FF7" w:rsidRPr="00D33FF7" w:rsidRDefault="00D33FF7" w:rsidP="00D33FF7">
            <w:pPr>
              <w:widowControl/>
              <w:adjustRightInd/>
              <w:rPr>
                <w:rFonts w:ascii="仿宋" w:eastAsia="仿宋" w:hAnsi="仿宋" w:cs="宋体"/>
                <w:color w:val="000000"/>
                <w:kern w:val="0"/>
                <w:sz w:val="24"/>
              </w:rPr>
            </w:pPr>
            <w:r w:rsidRPr="00D33FF7">
              <w:rPr>
                <w:rFonts w:ascii="仿宋" w:eastAsia="仿宋" w:hAnsi="仿宋" w:cs="宋体" w:hint="eastAsia"/>
                <w:color w:val="000000"/>
                <w:kern w:val="0"/>
                <w:sz w:val="24"/>
              </w:rPr>
              <w:t>在满足招标文件免费质保年限要求的基础上，每延长免费原厂质保期1年加2分，不足1年不计分，最高得4分。</w:t>
            </w:r>
          </w:p>
        </w:tc>
        <w:tc>
          <w:tcPr>
            <w:tcW w:w="1134" w:type="dxa"/>
            <w:shd w:val="clear" w:color="auto" w:fill="auto"/>
            <w:vAlign w:val="center"/>
            <w:hideMark/>
          </w:tcPr>
          <w:p w14:paraId="4624B86E"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4</w:t>
            </w:r>
          </w:p>
        </w:tc>
      </w:tr>
      <w:tr w:rsidR="00D33FF7" w:rsidRPr="00D33FF7" w14:paraId="32D3B7AA" w14:textId="77777777" w:rsidTr="00D33FF7">
        <w:trPr>
          <w:trHeight w:val="1197"/>
        </w:trPr>
        <w:tc>
          <w:tcPr>
            <w:tcW w:w="704" w:type="dxa"/>
            <w:shd w:val="clear" w:color="auto" w:fill="auto"/>
            <w:vAlign w:val="center"/>
            <w:hideMark/>
          </w:tcPr>
          <w:p w14:paraId="4485B582"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7</w:t>
            </w:r>
          </w:p>
        </w:tc>
        <w:tc>
          <w:tcPr>
            <w:tcW w:w="8222" w:type="dxa"/>
            <w:shd w:val="clear" w:color="auto" w:fill="auto"/>
            <w:vAlign w:val="center"/>
            <w:hideMark/>
          </w:tcPr>
          <w:p w14:paraId="58911F5B" w14:textId="77777777" w:rsidR="00D33FF7" w:rsidRPr="00D33FF7" w:rsidRDefault="00D33FF7" w:rsidP="00D33FF7">
            <w:pPr>
              <w:widowControl/>
              <w:adjustRightInd/>
              <w:rPr>
                <w:rFonts w:ascii="仿宋" w:eastAsia="仿宋" w:hAnsi="仿宋" w:cs="宋体"/>
                <w:color w:val="000000"/>
                <w:kern w:val="0"/>
                <w:sz w:val="24"/>
              </w:rPr>
            </w:pPr>
            <w:r w:rsidRPr="00D33FF7">
              <w:rPr>
                <w:rFonts w:ascii="仿宋" w:eastAsia="仿宋" w:hAnsi="仿宋" w:cs="宋体" w:hint="eastAsia"/>
                <w:color w:val="000000"/>
                <w:kern w:val="0"/>
                <w:sz w:val="24"/>
              </w:rPr>
              <w:t>根据提供相应产品的培训，培训方案、时间、内容、地点、人员数等方面打分，0-5分</w:t>
            </w:r>
          </w:p>
        </w:tc>
        <w:tc>
          <w:tcPr>
            <w:tcW w:w="1134" w:type="dxa"/>
            <w:shd w:val="clear" w:color="auto" w:fill="auto"/>
            <w:vAlign w:val="center"/>
            <w:hideMark/>
          </w:tcPr>
          <w:p w14:paraId="526CCBCF"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5</w:t>
            </w:r>
          </w:p>
        </w:tc>
      </w:tr>
      <w:tr w:rsidR="00D33FF7" w:rsidRPr="00D33FF7" w14:paraId="54D0F2EE" w14:textId="77777777" w:rsidTr="00D33FF7">
        <w:trPr>
          <w:trHeight w:val="1414"/>
        </w:trPr>
        <w:tc>
          <w:tcPr>
            <w:tcW w:w="704" w:type="dxa"/>
            <w:shd w:val="clear" w:color="auto" w:fill="auto"/>
            <w:vAlign w:val="center"/>
            <w:hideMark/>
          </w:tcPr>
          <w:p w14:paraId="7F39CB12"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8</w:t>
            </w:r>
          </w:p>
        </w:tc>
        <w:tc>
          <w:tcPr>
            <w:tcW w:w="8222" w:type="dxa"/>
            <w:shd w:val="clear" w:color="auto" w:fill="auto"/>
            <w:vAlign w:val="center"/>
            <w:hideMark/>
          </w:tcPr>
          <w:p w14:paraId="67307B55" w14:textId="77777777" w:rsidR="00D33FF7" w:rsidRPr="00D33FF7" w:rsidRDefault="00D33FF7" w:rsidP="00D33FF7">
            <w:pPr>
              <w:widowControl/>
              <w:adjustRightInd/>
              <w:rPr>
                <w:rFonts w:ascii="仿宋" w:eastAsia="仿宋" w:hAnsi="仿宋" w:cs="宋体"/>
                <w:color w:val="000000"/>
                <w:kern w:val="0"/>
                <w:sz w:val="24"/>
              </w:rPr>
            </w:pPr>
            <w:r w:rsidRPr="00D33FF7">
              <w:rPr>
                <w:rFonts w:ascii="仿宋" w:eastAsia="仿宋" w:hAnsi="仿宋" w:cs="宋体" w:hint="eastAsia"/>
                <w:color w:val="000000"/>
                <w:kern w:val="0"/>
                <w:sz w:val="24"/>
              </w:rPr>
              <w:t>对提供的售后服务的响应情况（维修网点、维修人员、维修能力、定期巡检、故障响应等）及配件供应、优惠条件情况等方面打分，0-8分</w:t>
            </w:r>
          </w:p>
        </w:tc>
        <w:tc>
          <w:tcPr>
            <w:tcW w:w="1134" w:type="dxa"/>
            <w:shd w:val="clear" w:color="auto" w:fill="auto"/>
            <w:vAlign w:val="center"/>
            <w:hideMark/>
          </w:tcPr>
          <w:p w14:paraId="49F84737"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8</w:t>
            </w:r>
          </w:p>
        </w:tc>
      </w:tr>
      <w:tr w:rsidR="00D33FF7" w:rsidRPr="00D33FF7" w14:paraId="6E74DA7A" w14:textId="77777777" w:rsidTr="00D33FF7">
        <w:trPr>
          <w:trHeight w:val="1392"/>
        </w:trPr>
        <w:tc>
          <w:tcPr>
            <w:tcW w:w="704" w:type="dxa"/>
            <w:shd w:val="clear" w:color="auto" w:fill="auto"/>
            <w:vAlign w:val="center"/>
            <w:hideMark/>
          </w:tcPr>
          <w:p w14:paraId="6F046827"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9</w:t>
            </w:r>
          </w:p>
        </w:tc>
        <w:tc>
          <w:tcPr>
            <w:tcW w:w="8222" w:type="dxa"/>
            <w:shd w:val="clear" w:color="auto" w:fill="auto"/>
            <w:vAlign w:val="center"/>
            <w:hideMark/>
          </w:tcPr>
          <w:p w14:paraId="171C9C41" w14:textId="77777777" w:rsidR="00D33FF7" w:rsidRPr="00D33FF7" w:rsidRDefault="00D33FF7" w:rsidP="00D33FF7">
            <w:pPr>
              <w:widowControl/>
              <w:adjustRightInd/>
              <w:rPr>
                <w:rFonts w:ascii="仿宋" w:eastAsia="仿宋" w:hAnsi="仿宋" w:cs="宋体"/>
                <w:color w:val="000000"/>
                <w:kern w:val="0"/>
                <w:sz w:val="24"/>
              </w:rPr>
            </w:pPr>
            <w:r w:rsidRPr="00D33FF7">
              <w:rPr>
                <w:rFonts w:ascii="仿宋" w:eastAsia="仿宋" w:hAnsi="仿宋" w:cs="宋体" w:hint="eastAsia"/>
                <w:color w:val="000000"/>
                <w:kern w:val="0"/>
                <w:sz w:val="24"/>
              </w:rPr>
              <w:t>运行成本（根据保修价格、年运行费用和消耗品、易耗品价格），随机提供的耗材、备品配件、易损件是否齐全，保修期内外选购价格合理性等因素综合打分,0-4分</w:t>
            </w:r>
          </w:p>
        </w:tc>
        <w:tc>
          <w:tcPr>
            <w:tcW w:w="1134" w:type="dxa"/>
            <w:shd w:val="clear" w:color="auto" w:fill="auto"/>
            <w:vAlign w:val="center"/>
            <w:hideMark/>
          </w:tcPr>
          <w:p w14:paraId="3FA3154C" w14:textId="77777777" w:rsidR="00D33FF7" w:rsidRPr="00D33FF7" w:rsidRDefault="00D33FF7" w:rsidP="00D33FF7">
            <w:pPr>
              <w:widowControl/>
              <w:adjustRightInd/>
              <w:jc w:val="center"/>
              <w:rPr>
                <w:rFonts w:ascii="仿宋" w:eastAsia="仿宋" w:hAnsi="仿宋" w:cs="宋体"/>
                <w:color w:val="000000"/>
                <w:kern w:val="0"/>
                <w:sz w:val="24"/>
              </w:rPr>
            </w:pPr>
            <w:r w:rsidRPr="00D33FF7">
              <w:rPr>
                <w:rFonts w:ascii="仿宋" w:eastAsia="仿宋" w:hAnsi="仿宋" w:cs="宋体" w:hint="eastAsia"/>
                <w:color w:val="000000"/>
                <w:kern w:val="0"/>
                <w:sz w:val="24"/>
              </w:rPr>
              <w:t>4</w:t>
            </w:r>
          </w:p>
        </w:tc>
      </w:tr>
    </w:tbl>
    <w:p w14:paraId="7C327B31" w14:textId="77777777" w:rsidR="00D33FF7" w:rsidRPr="00D33FF7" w:rsidRDefault="00D33FF7" w:rsidP="00D33FF7">
      <w:pPr>
        <w:pStyle w:val="71"/>
        <w:ind w:left="0"/>
        <w:jc w:val="left"/>
        <w:rPr>
          <w:rFonts w:eastAsia="仿宋"/>
        </w:rPr>
      </w:pPr>
    </w:p>
    <w:p w14:paraId="582EDB0E" w14:textId="35680BB0" w:rsidR="003E622D" w:rsidRPr="003E622D" w:rsidRDefault="003E622D" w:rsidP="003E622D">
      <w:pPr>
        <w:pStyle w:val="Default"/>
        <w:adjustRightInd/>
        <w:spacing w:line="460" w:lineRule="exact"/>
        <w:contextualSpacing/>
      </w:pPr>
      <w:r>
        <w:rPr>
          <w:rFonts w:ascii="仿宋" w:eastAsia="仿宋" w:hAnsi="仿宋" w:cs="仿宋" w:hint="eastAsia"/>
          <w:b/>
        </w:rPr>
        <w:t>备注：</w:t>
      </w:r>
      <w:r>
        <w:rPr>
          <w:rFonts w:ascii="仿宋" w:eastAsia="仿宋" w:hAnsi="仿宋" w:cs="仿宋" w:hint="eastAsia"/>
        </w:rPr>
        <w:t>投标人编制投标文件（商务技术文件部分）时，建议按此目录（序号和内容）提供评标标准相应的商务技术资料。</w:t>
      </w:r>
    </w:p>
    <w:p w14:paraId="1896A046" w14:textId="651FACF6" w:rsidR="003E622D" w:rsidRPr="007324BB" w:rsidRDefault="003E622D" w:rsidP="003E622D">
      <w:pPr>
        <w:adjustRightInd/>
        <w:spacing w:line="460" w:lineRule="exact"/>
        <w:contextualSpacing/>
        <w:rPr>
          <w:rFonts w:ascii="仿宋" w:eastAsia="仿宋" w:hAnsi="仿宋"/>
          <w:b/>
          <w:bCs/>
          <w:iCs/>
          <w:sz w:val="24"/>
        </w:rPr>
      </w:pPr>
      <w:r w:rsidRPr="007324BB">
        <w:rPr>
          <w:rFonts w:ascii="仿宋" w:eastAsia="仿宋" w:hAnsi="仿宋" w:hint="eastAsia"/>
          <w:b/>
          <w:bCs/>
          <w:iCs/>
          <w:sz w:val="24"/>
        </w:rPr>
        <w:t>2.2价格分（30分）</w:t>
      </w:r>
    </w:p>
    <w:p w14:paraId="658F5E64" w14:textId="77777777" w:rsidR="003E622D" w:rsidRPr="007324BB" w:rsidRDefault="003E622D" w:rsidP="003E622D">
      <w:pPr>
        <w:adjustRightInd/>
        <w:spacing w:line="460" w:lineRule="exact"/>
        <w:contextualSpacing/>
        <w:rPr>
          <w:rFonts w:ascii="仿宋" w:eastAsia="仿宋" w:hAnsi="仿宋"/>
          <w:bCs/>
          <w:iCs/>
          <w:sz w:val="24"/>
        </w:rPr>
      </w:pPr>
      <w:r w:rsidRPr="007324BB">
        <w:rPr>
          <w:rFonts w:ascii="仿宋" w:eastAsia="仿宋" w:hAnsi="仿宋" w:hint="eastAsia"/>
          <w:bCs/>
          <w:iCs/>
          <w:sz w:val="24"/>
        </w:rPr>
        <w:t>2.2.1评标基准价：即满足招标文件要求且投标价格最低的投标报价为评标基准价，其价格分为满分。</w:t>
      </w:r>
    </w:p>
    <w:p w14:paraId="48250EAD" w14:textId="77777777" w:rsidR="003E622D" w:rsidRPr="007324BB" w:rsidRDefault="003E622D" w:rsidP="003E622D">
      <w:pPr>
        <w:adjustRightInd/>
        <w:spacing w:line="460" w:lineRule="exact"/>
        <w:contextualSpacing/>
        <w:rPr>
          <w:rFonts w:ascii="仿宋" w:eastAsia="仿宋" w:hAnsi="仿宋"/>
          <w:bCs/>
          <w:iCs/>
          <w:sz w:val="24"/>
        </w:rPr>
      </w:pPr>
      <w:r w:rsidRPr="007324BB">
        <w:rPr>
          <w:rFonts w:ascii="仿宋" w:eastAsia="仿宋" w:hAnsi="仿宋" w:hint="eastAsia"/>
          <w:bCs/>
          <w:iCs/>
          <w:sz w:val="24"/>
        </w:rPr>
        <w:t>2.2.2其他投标人的价格</w:t>
      </w:r>
      <w:proofErr w:type="gramStart"/>
      <w:r w:rsidRPr="007324BB">
        <w:rPr>
          <w:rFonts w:ascii="仿宋" w:eastAsia="仿宋" w:hAnsi="仿宋" w:hint="eastAsia"/>
          <w:bCs/>
          <w:iCs/>
          <w:sz w:val="24"/>
        </w:rPr>
        <w:t>分统一</w:t>
      </w:r>
      <w:proofErr w:type="gramEnd"/>
      <w:r w:rsidRPr="007324BB">
        <w:rPr>
          <w:rFonts w:ascii="仿宋" w:eastAsia="仿宋" w:hAnsi="仿宋" w:hint="eastAsia"/>
          <w:bCs/>
          <w:iCs/>
          <w:sz w:val="24"/>
        </w:rPr>
        <w:t>按照下列公式计算：</w:t>
      </w:r>
    </w:p>
    <w:p w14:paraId="50B0CF59" w14:textId="77777777" w:rsidR="003E622D" w:rsidRPr="007324BB" w:rsidRDefault="003E622D" w:rsidP="003E6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 w:eastAsia="仿宋" w:hAnsi="仿宋"/>
          <w:bCs/>
          <w:iCs/>
          <w:sz w:val="24"/>
        </w:rPr>
      </w:pPr>
      <w:r w:rsidRPr="007324BB">
        <w:rPr>
          <w:rFonts w:ascii="仿宋" w:eastAsia="仿宋" w:hAnsi="仿宋" w:hint="eastAsia"/>
          <w:bCs/>
          <w:iCs/>
          <w:sz w:val="24"/>
        </w:rPr>
        <w:t>投标报价得分=（评标基准价／投标报价）×</w:t>
      </w:r>
      <w:proofErr w:type="gramStart"/>
      <w:r w:rsidRPr="007324BB">
        <w:rPr>
          <w:rFonts w:ascii="仿宋" w:eastAsia="仿宋" w:hAnsi="仿宋" w:hint="eastAsia"/>
          <w:bCs/>
          <w:iCs/>
          <w:sz w:val="24"/>
        </w:rPr>
        <w:t>价格权</w:t>
      </w:r>
      <w:proofErr w:type="gramEnd"/>
      <w:r w:rsidRPr="007324BB">
        <w:rPr>
          <w:rFonts w:ascii="仿宋" w:eastAsia="仿宋" w:hAnsi="仿宋" w:hint="eastAsia"/>
          <w:bCs/>
          <w:iCs/>
          <w:sz w:val="24"/>
        </w:rPr>
        <w:t>值×100</w:t>
      </w:r>
    </w:p>
    <w:p w14:paraId="2A0F74A2" w14:textId="77777777" w:rsidR="003E622D" w:rsidRPr="007324BB" w:rsidRDefault="003E622D" w:rsidP="003E6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460" w:lineRule="exact"/>
        <w:contextualSpacing/>
        <w:rPr>
          <w:rFonts w:ascii="仿宋" w:eastAsia="仿宋" w:hAnsi="仿宋"/>
          <w:bCs/>
          <w:iCs/>
          <w:sz w:val="24"/>
        </w:rPr>
      </w:pPr>
      <w:r w:rsidRPr="007324BB">
        <w:rPr>
          <w:rFonts w:ascii="仿宋" w:eastAsia="仿宋" w:hAnsi="仿宋" w:hint="eastAsia"/>
          <w:bCs/>
          <w:iCs/>
          <w:sz w:val="24"/>
        </w:rPr>
        <w:t>即：投标报价得分=（评标基准价／投标报价）×</w:t>
      </w:r>
      <w:r w:rsidRPr="007324BB">
        <w:rPr>
          <w:rFonts w:ascii="仿宋" w:eastAsia="仿宋" w:hAnsi="仿宋"/>
          <w:bCs/>
          <w:iCs/>
          <w:sz w:val="24"/>
        </w:rPr>
        <w:t>3</w:t>
      </w:r>
      <w:r w:rsidRPr="007324BB">
        <w:rPr>
          <w:rFonts w:ascii="仿宋" w:eastAsia="仿宋" w:hAnsi="仿宋" w:hint="eastAsia"/>
          <w:bCs/>
          <w:iCs/>
          <w:sz w:val="24"/>
        </w:rPr>
        <w:t>0</w:t>
      </w:r>
    </w:p>
    <w:p w14:paraId="2DFA2286" w14:textId="77777777" w:rsidR="003E622D" w:rsidRDefault="003E622D">
      <w:pPr>
        <w:widowControl/>
        <w:adjustRightInd/>
        <w:jc w:val="left"/>
        <w:rPr>
          <w:rFonts w:ascii="仿宋" w:eastAsia="仿宋" w:hAnsi="仿宋" w:cs="仿宋"/>
          <w:b/>
          <w:sz w:val="36"/>
          <w:szCs w:val="20"/>
        </w:rPr>
      </w:pPr>
      <w:r>
        <w:rPr>
          <w:rFonts w:ascii="仿宋" w:eastAsia="仿宋" w:hAnsi="仿宋" w:cs="仿宋"/>
          <w:b/>
          <w:sz w:val="36"/>
          <w:szCs w:val="20"/>
        </w:rPr>
        <w:br w:type="page"/>
      </w:r>
    </w:p>
    <w:bookmarkEnd w:id="41"/>
    <w:bookmarkEnd w:id="42"/>
    <w:p w14:paraId="700B46F1" w14:textId="77777777" w:rsidR="00290462" w:rsidRDefault="00290462">
      <w:pPr>
        <w:widowControl/>
        <w:adjustRightInd/>
        <w:jc w:val="center"/>
        <w:rPr>
          <w:rFonts w:ascii="仿宋" w:eastAsia="仿宋" w:hAnsi="仿宋" w:cs="仿宋"/>
          <w:b/>
          <w:sz w:val="36"/>
          <w:szCs w:val="20"/>
        </w:rPr>
      </w:pPr>
    </w:p>
    <w:p w14:paraId="7BAD8AB3" w14:textId="77777777" w:rsidR="00290462" w:rsidRDefault="00436A8D">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 投标文件及其附件格式</w:t>
      </w:r>
    </w:p>
    <w:p w14:paraId="4BAEFEAC" w14:textId="77777777" w:rsidR="00290462" w:rsidRDefault="00290462">
      <w:pPr>
        <w:spacing w:line="360" w:lineRule="auto"/>
        <w:jc w:val="center"/>
        <w:outlineLvl w:val="0"/>
        <w:rPr>
          <w:rFonts w:ascii="仿宋" w:eastAsia="仿宋" w:hAnsi="仿宋" w:cs="仿宋"/>
          <w:b/>
          <w:kern w:val="0"/>
          <w:sz w:val="36"/>
          <w:szCs w:val="36"/>
        </w:rPr>
      </w:pPr>
    </w:p>
    <w:p w14:paraId="136CD9E3"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14:paraId="51EFA54B"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71A50130" w14:textId="77777777" w:rsidR="00290462" w:rsidRDefault="00290462">
      <w:pPr>
        <w:spacing w:line="360" w:lineRule="auto"/>
        <w:jc w:val="center"/>
        <w:outlineLvl w:val="0"/>
        <w:rPr>
          <w:rFonts w:ascii="仿宋" w:eastAsia="仿宋" w:hAnsi="仿宋" w:cs="仿宋"/>
          <w:b/>
          <w:kern w:val="0"/>
          <w:sz w:val="36"/>
          <w:szCs w:val="36"/>
        </w:rPr>
      </w:pPr>
    </w:p>
    <w:p w14:paraId="622B918F"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3C7C165B"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7F72811D" w14:textId="77777777" w:rsidR="00290462" w:rsidRDefault="00436A8D">
      <w:pPr>
        <w:pStyle w:val="a8"/>
        <w:rPr>
          <w:rFonts w:ascii="仿宋" w:eastAsia="仿宋" w:hAnsi="仿宋" w:cs="仿宋"/>
        </w:rPr>
      </w:pPr>
      <w:r>
        <w:rPr>
          <w:rFonts w:ascii="仿宋" w:eastAsia="仿宋" w:hAnsi="仿宋" w:cs="仿宋" w:hint="eastAsia"/>
        </w:rPr>
        <w:t>（3）分包协议……</w:t>
      </w:r>
      <w:proofErr w:type="gramStart"/>
      <w:r>
        <w:rPr>
          <w:rFonts w:ascii="仿宋" w:eastAsia="仿宋" w:hAnsi="仿宋" w:cs="仿宋" w:hint="eastAsia"/>
        </w:rPr>
        <w:t>…………………………………………………………</w:t>
      </w:r>
      <w:proofErr w:type="gramEnd"/>
      <w:r>
        <w:rPr>
          <w:rFonts w:ascii="仿宋" w:eastAsia="仿宋" w:hAnsi="仿宋" w:cs="仿宋" w:hint="eastAsia"/>
        </w:rPr>
        <w:t>（页码）</w:t>
      </w:r>
    </w:p>
    <w:p w14:paraId="66D0307E"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BE12E75"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（5）本项目的特定资格要求……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68C032CA" w14:textId="77777777" w:rsidR="00290462" w:rsidRDefault="00290462">
      <w:pPr>
        <w:snapToGrid w:val="0"/>
        <w:spacing w:line="360" w:lineRule="auto"/>
        <w:rPr>
          <w:rFonts w:ascii="仿宋" w:eastAsia="仿宋" w:hAnsi="仿宋" w:cs="仿宋"/>
          <w:sz w:val="24"/>
        </w:rPr>
      </w:pPr>
    </w:p>
    <w:p w14:paraId="30696BFD" w14:textId="77777777" w:rsidR="00290462" w:rsidRDefault="00290462">
      <w:pPr>
        <w:snapToGrid w:val="0"/>
        <w:spacing w:line="360" w:lineRule="auto"/>
        <w:ind w:firstLineChars="200" w:firstLine="480"/>
        <w:rPr>
          <w:rFonts w:ascii="仿宋" w:eastAsia="仿宋" w:hAnsi="仿宋" w:cs="仿宋"/>
          <w:sz w:val="24"/>
        </w:rPr>
      </w:pPr>
    </w:p>
    <w:p w14:paraId="5760A55F" w14:textId="77777777" w:rsidR="00290462" w:rsidRDefault="00290462">
      <w:pPr>
        <w:spacing w:line="360" w:lineRule="auto"/>
        <w:ind w:firstLineChars="200" w:firstLine="480"/>
        <w:rPr>
          <w:rFonts w:ascii="仿宋" w:eastAsia="仿宋" w:hAnsi="仿宋" w:cs="仿宋"/>
          <w:sz w:val="24"/>
        </w:rPr>
      </w:pPr>
    </w:p>
    <w:p w14:paraId="31B50CE6" w14:textId="77777777" w:rsidR="00290462" w:rsidRPr="00AC56CD" w:rsidRDefault="00436A8D" w:rsidP="006D7421">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sidRPr="00AC56CD">
        <w:rPr>
          <w:rFonts w:ascii="仿宋" w:eastAsia="仿宋" w:hAnsi="仿宋" w:cs="仿宋" w:hint="eastAsia"/>
          <w:b/>
          <w:kern w:val="0"/>
          <w:sz w:val="32"/>
          <w:szCs w:val="32"/>
        </w:rPr>
        <w:lastRenderedPageBreak/>
        <w:t>一、符合参加政府采购活动应当具备的一般条件的承诺函</w:t>
      </w:r>
    </w:p>
    <w:p w14:paraId="09BC8FCD" w14:textId="77777777" w:rsidR="00290462" w:rsidRPr="00AC56CD" w:rsidRDefault="00436A8D">
      <w:pPr>
        <w:snapToGrid w:val="0"/>
        <w:spacing w:line="360" w:lineRule="auto"/>
        <w:rPr>
          <w:rFonts w:ascii="仿宋" w:eastAsia="仿宋" w:hAnsi="仿宋" w:cs="仿宋"/>
          <w:sz w:val="24"/>
        </w:rPr>
      </w:pPr>
      <w:r w:rsidRPr="00AC56CD">
        <w:rPr>
          <w:rFonts w:ascii="仿宋" w:eastAsia="仿宋" w:hAnsi="仿宋" w:cs="仿宋" w:hint="eastAsia"/>
          <w:sz w:val="24"/>
        </w:rPr>
        <w:t>（采购人）、（采购代理机构）：</w:t>
      </w:r>
    </w:p>
    <w:p w14:paraId="21E56073"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我方参与（项目名称）【招标编号：（采购编号）】政府采购活动，郑重承诺：</w:t>
      </w:r>
    </w:p>
    <w:p w14:paraId="77B1DF5C" w14:textId="77777777" w:rsidR="00290462" w:rsidRPr="00AC56CD" w:rsidRDefault="00436A8D">
      <w:pPr>
        <w:snapToGrid w:val="0"/>
        <w:spacing w:line="360" w:lineRule="auto"/>
        <w:ind w:firstLineChars="150" w:firstLine="360"/>
        <w:rPr>
          <w:rFonts w:ascii="仿宋" w:eastAsia="仿宋" w:hAnsi="仿宋" w:cs="仿宋"/>
          <w:sz w:val="24"/>
        </w:rPr>
      </w:pPr>
      <w:r w:rsidRPr="00AC56CD">
        <w:rPr>
          <w:rFonts w:ascii="仿宋" w:eastAsia="仿宋" w:hAnsi="仿宋" w:cs="仿宋" w:hint="eastAsia"/>
          <w:sz w:val="24"/>
        </w:rPr>
        <w:t>（一）具备《中华人民共和国政府采购法》第二十二条第一款规定的条件：</w:t>
      </w:r>
    </w:p>
    <w:p w14:paraId="7DD2C67A" w14:textId="77777777" w:rsidR="00290462" w:rsidRPr="00AC56CD" w:rsidRDefault="00436A8D">
      <w:pPr>
        <w:snapToGrid w:val="0"/>
        <w:spacing w:line="336" w:lineRule="auto"/>
        <w:ind w:firstLineChars="200" w:firstLine="480"/>
        <w:rPr>
          <w:rFonts w:ascii="仿宋" w:eastAsia="仿宋" w:hAnsi="仿宋" w:cs="仿宋"/>
          <w:sz w:val="24"/>
        </w:rPr>
      </w:pPr>
      <w:r w:rsidRPr="00AC56CD">
        <w:rPr>
          <w:rFonts w:ascii="仿宋" w:eastAsia="仿宋" w:hAnsi="仿宋" w:cs="仿宋" w:hint="eastAsia"/>
          <w:sz w:val="24"/>
        </w:rPr>
        <w:t>1</w:t>
      </w:r>
      <w:r w:rsidR="003E622D" w:rsidRPr="00AC56CD">
        <w:rPr>
          <w:rFonts w:ascii="仿宋" w:eastAsia="仿宋" w:hAnsi="仿宋" w:cs="仿宋" w:hint="eastAsia"/>
          <w:sz w:val="24"/>
        </w:rPr>
        <w:t>.</w:t>
      </w:r>
      <w:r w:rsidRPr="00AC56CD">
        <w:rPr>
          <w:rFonts w:ascii="仿宋" w:eastAsia="仿宋" w:hAnsi="仿宋" w:cs="仿宋" w:hint="eastAsia"/>
          <w:sz w:val="24"/>
        </w:rPr>
        <w:t>具有独立承担民事责任的能力</w:t>
      </w:r>
      <w:r w:rsidRPr="00AC56CD">
        <w:rPr>
          <w:rFonts w:ascii="仿宋" w:eastAsia="仿宋" w:hAnsi="仿宋" w:cs="仿宋_GB2312" w:hint="eastAsia"/>
          <w:sz w:val="24"/>
        </w:rPr>
        <w:t>（</w:t>
      </w:r>
      <w:r w:rsidRPr="00AC56CD">
        <w:rPr>
          <w:rFonts w:ascii="仿宋" w:eastAsia="仿宋" w:hAnsi="仿宋" w:hint="eastAsia"/>
          <w:sz w:val="24"/>
        </w:rPr>
        <w:t>如投标人为</w:t>
      </w:r>
      <w:r w:rsidRPr="00AC56CD">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15327B"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2</w:t>
      </w:r>
      <w:r w:rsidR="003E622D" w:rsidRPr="00AC56CD">
        <w:rPr>
          <w:rFonts w:ascii="仿宋" w:eastAsia="仿宋" w:hAnsi="仿宋" w:cs="仿宋" w:hint="eastAsia"/>
          <w:sz w:val="24"/>
        </w:rPr>
        <w:t>.</w:t>
      </w:r>
      <w:r w:rsidRPr="00AC56CD">
        <w:rPr>
          <w:rFonts w:ascii="仿宋" w:eastAsia="仿宋" w:hAnsi="仿宋" w:cs="仿宋" w:hint="eastAsia"/>
          <w:sz w:val="24"/>
        </w:rPr>
        <w:t xml:space="preserve">具有良好的商业信誉和健全的财务会计制度； </w:t>
      </w:r>
    </w:p>
    <w:p w14:paraId="3A3E4B69"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3</w:t>
      </w:r>
      <w:r w:rsidR="003E622D" w:rsidRPr="00AC56CD">
        <w:rPr>
          <w:rFonts w:ascii="仿宋" w:eastAsia="仿宋" w:hAnsi="仿宋" w:cs="仿宋" w:hint="eastAsia"/>
          <w:sz w:val="24"/>
        </w:rPr>
        <w:t>.</w:t>
      </w:r>
      <w:r w:rsidRPr="00AC56CD">
        <w:rPr>
          <w:rFonts w:ascii="仿宋" w:eastAsia="仿宋" w:hAnsi="仿宋" w:cs="仿宋" w:hint="eastAsia"/>
          <w:sz w:val="24"/>
        </w:rPr>
        <w:t>具有履行合同所必需的设备和专业技术能力；</w:t>
      </w:r>
    </w:p>
    <w:p w14:paraId="02DFD3DD"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4</w:t>
      </w:r>
      <w:r w:rsidR="003E622D" w:rsidRPr="00AC56CD">
        <w:rPr>
          <w:rFonts w:ascii="仿宋" w:eastAsia="仿宋" w:hAnsi="仿宋" w:cs="仿宋" w:hint="eastAsia"/>
          <w:sz w:val="24"/>
        </w:rPr>
        <w:t>.</w:t>
      </w:r>
      <w:r w:rsidRPr="00AC56CD">
        <w:rPr>
          <w:rFonts w:ascii="仿宋" w:eastAsia="仿宋" w:hAnsi="仿宋" w:cs="仿宋" w:hint="eastAsia"/>
          <w:sz w:val="24"/>
        </w:rPr>
        <w:t>有依法缴纳税收和社会保障资金的良好记录；</w:t>
      </w:r>
    </w:p>
    <w:p w14:paraId="5FCF7B28"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5</w:t>
      </w:r>
      <w:r w:rsidR="003E622D" w:rsidRPr="00AC56CD">
        <w:rPr>
          <w:rFonts w:ascii="仿宋" w:eastAsia="仿宋" w:hAnsi="仿宋" w:cs="仿宋" w:hint="eastAsia"/>
          <w:sz w:val="24"/>
        </w:rPr>
        <w:t>.</w:t>
      </w:r>
      <w:r w:rsidRPr="00AC56CD">
        <w:rPr>
          <w:rFonts w:ascii="仿宋" w:eastAsia="仿宋" w:hAnsi="仿宋" w:cs="仿宋" w:hint="eastAsia"/>
          <w:sz w:val="24"/>
        </w:rPr>
        <w:t>参加政府采购活动前三年内，在经营活动中没有重大违法记录；</w:t>
      </w:r>
    </w:p>
    <w:p w14:paraId="35B49E60"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6</w:t>
      </w:r>
      <w:r w:rsidR="003E622D" w:rsidRPr="00AC56CD">
        <w:rPr>
          <w:rFonts w:ascii="仿宋" w:eastAsia="仿宋" w:hAnsi="仿宋" w:cs="仿宋" w:hint="eastAsia"/>
          <w:sz w:val="24"/>
        </w:rPr>
        <w:t>.</w:t>
      </w:r>
      <w:r w:rsidRPr="00AC56CD">
        <w:rPr>
          <w:rFonts w:ascii="仿宋" w:eastAsia="仿宋" w:hAnsi="仿宋" w:cs="仿宋" w:hint="eastAsia"/>
          <w:sz w:val="24"/>
        </w:rPr>
        <w:t>具有法律、行政法规规定的其他条件。</w:t>
      </w:r>
    </w:p>
    <w:p w14:paraId="6D2CA87B"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（二）未被信用中国（www.creditchina.gov.cn</w:t>
      </w:r>
      <w:r w:rsidR="00C1218D" w:rsidRPr="00AC56CD">
        <w:rPr>
          <w:rFonts w:ascii="仿宋" w:eastAsia="仿宋" w:hAnsi="仿宋" w:cs="仿宋" w:hint="eastAsia"/>
          <w:sz w:val="24"/>
        </w:rPr>
        <w:t>）</w:t>
      </w:r>
      <w:r w:rsidRPr="00AC56CD">
        <w:rPr>
          <w:rFonts w:ascii="仿宋" w:eastAsia="仿宋" w:hAnsi="仿宋" w:cs="仿宋" w:hint="eastAsia"/>
          <w:sz w:val="24"/>
        </w:rPr>
        <w:t>、中国政府采购网（www.ccgp.gov.cn）列入失信被执行人、重大税收违法案件当事人名单、政府采购严重违法失信行为记录名单。</w:t>
      </w:r>
    </w:p>
    <w:p w14:paraId="65486E31"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（三）不存在以下情况：</w:t>
      </w:r>
    </w:p>
    <w:p w14:paraId="26B84337"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1</w:t>
      </w:r>
      <w:r w:rsidR="003E622D" w:rsidRPr="00AC56CD">
        <w:rPr>
          <w:rFonts w:ascii="仿宋" w:eastAsia="仿宋" w:hAnsi="仿宋" w:cs="仿宋" w:hint="eastAsia"/>
          <w:sz w:val="24"/>
        </w:rPr>
        <w:t>.</w:t>
      </w:r>
      <w:r w:rsidRPr="00AC56CD">
        <w:rPr>
          <w:rFonts w:ascii="仿宋" w:eastAsia="仿宋" w:hAnsi="仿宋" w:cs="仿宋" w:hint="eastAsia"/>
          <w:sz w:val="24"/>
        </w:rPr>
        <w:t>单位负责人为同一人或者存在直接控股、管理关系的不同供应商参加同一合同项下的政府采购活动的；</w:t>
      </w:r>
    </w:p>
    <w:p w14:paraId="05F760A9" w14:textId="77777777" w:rsidR="00290462" w:rsidRPr="00AC56CD" w:rsidRDefault="00436A8D">
      <w:pPr>
        <w:snapToGrid w:val="0"/>
        <w:spacing w:line="360" w:lineRule="auto"/>
        <w:ind w:firstLineChars="200" w:firstLine="480"/>
        <w:rPr>
          <w:rFonts w:ascii="仿宋" w:eastAsia="仿宋" w:hAnsi="仿宋" w:cs="仿宋"/>
          <w:sz w:val="24"/>
        </w:rPr>
      </w:pPr>
      <w:r w:rsidRPr="00AC56CD">
        <w:rPr>
          <w:rFonts w:ascii="仿宋" w:eastAsia="仿宋" w:hAnsi="仿宋" w:cs="仿宋" w:hint="eastAsia"/>
          <w:sz w:val="24"/>
        </w:rPr>
        <w:t>2</w:t>
      </w:r>
      <w:r w:rsidR="003E622D" w:rsidRPr="00AC56CD">
        <w:rPr>
          <w:rFonts w:ascii="仿宋" w:eastAsia="仿宋" w:hAnsi="仿宋" w:cs="仿宋" w:hint="eastAsia"/>
          <w:sz w:val="24"/>
        </w:rPr>
        <w:t>.</w:t>
      </w:r>
      <w:r w:rsidRPr="00AC56CD">
        <w:rPr>
          <w:rFonts w:ascii="仿宋" w:eastAsia="仿宋" w:hAnsi="仿宋" w:cs="仿宋" w:hint="eastAsia"/>
          <w:sz w:val="24"/>
        </w:rPr>
        <w:t>为采购项目提供整体设计、规范编制或者项目管理、监理、检测等服务后再参加该采购项目的其他采购活动的。</w:t>
      </w:r>
    </w:p>
    <w:p w14:paraId="7E43F866" w14:textId="77777777" w:rsidR="00290462" w:rsidRPr="00AC56CD" w:rsidRDefault="00436A8D">
      <w:pPr>
        <w:snapToGrid w:val="0"/>
        <w:spacing w:line="360" w:lineRule="auto"/>
        <w:ind w:firstLineChars="2300" w:firstLine="5520"/>
        <w:rPr>
          <w:rFonts w:ascii="仿宋" w:eastAsia="仿宋" w:hAnsi="仿宋" w:cs="仿宋"/>
          <w:kern w:val="0"/>
          <w:sz w:val="24"/>
        </w:rPr>
      </w:pPr>
      <w:r w:rsidRPr="00AC56CD">
        <w:rPr>
          <w:rFonts w:ascii="仿宋" w:eastAsia="仿宋" w:hAnsi="仿宋" w:cs="仿宋" w:hint="eastAsia"/>
          <w:kern w:val="0"/>
          <w:sz w:val="24"/>
          <w:lang w:val="zh-CN"/>
        </w:rPr>
        <w:t>投标人名称</w:t>
      </w:r>
      <w:r w:rsidR="00C1218D" w:rsidRPr="00AC56CD">
        <w:rPr>
          <w:rFonts w:ascii="仿宋" w:eastAsia="仿宋" w:hAnsi="仿宋" w:cs="仿宋" w:hint="eastAsia"/>
          <w:kern w:val="0"/>
          <w:sz w:val="24"/>
          <w:lang w:val="zh-CN"/>
        </w:rPr>
        <w:t>（</w:t>
      </w:r>
      <w:r w:rsidRPr="00AC56CD">
        <w:rPr>
          <w:rFonts w:ascii="仿宋" w:eastAsia="仿宋" w:hAnsi="仿宋" w:cs="仿宋" w:hint="eastAsia"/>
          <w:kern w:val="0"/>
          <w:sz w:val="24"/>
          <w:lang w:val="zh-CN"/>
        </w:rPr>
        <w:t>电子签名</w:t>
      </w:r>
      <w:r w:rsidR="00C1218D" w:rsidRPr="00AC56CD">
        <w:rPr>
          <w:rFonts w:ascii="仿宋" w:eastAsia="仿宋" w:hAnsi="仿宋" w:cs="仿宋" w:hint="eastAsia"/>
          <w:kern w:val="0"/>
          <w:sz w:val="24"/>
          <w:lang w:val="zh-CN"/>
        </w:rPr>
        <w:t>）</w:t>
      </w:r>
      <w:r w:rsidRPr="00AC56CD">
        <w:rPr>
          <w:rFonts w:ascii="仿宋" w:eastAsia="仿宋" w:hAnsi="仿宋" w:cs="仿宋" w:hint="eastAsia"/>
          <w:kern w:val="0"/>
          <w:sz w:val="24"/>
          <w:lang w:val="zh-CN"/>
        </w:rPr>
        <w:t>：</w:t>
      </w:r>
    </w:p>
    <w:p w14:paraId="109D6C6D" w14:textId="77777777" w:rsidR="00290462" w:rsidRPr="00AC56CD" w:rsidRDefault="00436A8D">
      <w:pPr>
        <w:snapToGrid w:val="0"/>
        <w:spacing w:line="360" w:lineRule="auto"/>
        <w:rPr>
          <w:rFonts w:ascii="仿宋" w:eastAsia="仿宋" w:hAnsi="仿宋" w:cs="仿宋"/>
          <w:kern w:val="0"/>
          <w:sz w:val="24"/>
        </w:rPr>
      </w:pPr>
      <w:r w:rsidRPr="00AC56CD">
        <w:rPr>
          <w:rFonts w:ascii="仿宋" w:eastAsia="仿宋" w:hAnsi="仿宋" w:cs="仿宋" w:hint="eastAsia"/>
          <w:kern w:val="0"/>
          <w:sz w:val="24"/>
          <w:lang w:val="zh-CN"/>
        </w:rPr>
        <w:t xml:space="preserve">                        </w:t>
      </w:r>
      <w:r w:rsidRPr="00AC56CD">
        <w:rPr>
          <w:rFonts w:ascii="仿宋" w:eastAsia="仿宋" w:hAnsi="仿宋" w:cs="仿宋" w:hint="eastAsia"/>
          <w:kern w:val="0"/>
          <w:sz w:val="24"/>
        </w:rPr>
        <w:t xml:space="preserve">                      </w:t>
      </w:r>
      <w:r w:rsidRPr="00AC56CD">
        <w:rPr>
          <w:rFonts w:ascii="仿宋" w:eastAsia="仿宋" w:hAnsi="仿宋" w:cs="仿宋" w:hint="eastAsia"/>
          <w:kern w:val="0"/>
          <w:sz w:val="24"/>
          <w:lang w:val="zh-CN"/>
        </w:rPr>
        <w:t>日期</w:t>
      </w:r>
      <w:r w:rsidRPr="00AC56CD">
        <w:rPr>
          <w:rFonts w:ascii="仿宋" w:eastAsia="仿宋" w:hAnsi="仿宋" w:cs="仿宋" w:hint="eastAsia"/>
          <w:kern w:val="0"/>
          <w:sz w:val="24"/>
        </w:rPr>
        <w:t xml:space="preserve">：  年  </w:t>
      </w:r>
      <w:r w:rsidRPr="00AC56CD">
        <w:rPr>
          <w:rFonts w:ascii="仿宋" w:eastAsia="仿宋" w:hAnsi="仿宋" w:cs="仿宋" w:hint="eastAsia"/>
          <w:kern w:val="0"/>
          <w:sz w:val="24"/>
          <w:lang w:val="zh-CN"/>
        </w:rPr>
        <w:t>月</w:t>
      </w:r>
      <w:r w:rsidRPr="00AC56CD">
        <w:rPr>
          <w:rFonts w:ascii="仿宋" w:eastAsia="仿宋" w:hAnsi="仿宋" w:cs="仿宋" w:hint="eastAsia"/>
          <w:kern w:val="0"/>
          <w:sz w:val="24"/>
        </w:rPr>
        <w:t xml:space="preserve">   </w:t>
      </w:r>
      <w:r w:rsidRPr="00AC56CD">
        <w:rPr>
          <w:rFonts w:ascii="仿宋" w:eastAsia="仿宋" w:hAnsi="仿宋" w:cs="仿宋" w:hint="eastAsia"/>
          <w:kern w:val="0"/>
          <w:sz w:val="24"/>
          <w:lang w:val="zh-CN"/>
        </w:rPr>
        <w:t>日</w:t>
      </w:r>
    </w:p>
    <w:p w14:paraId="02553F62" w14:textId="77777777" w:rsidR="003E622D" w:rsidRPr="00AC56CD" w:rsidRDefault="003E622D" w:rsidP="003E622D">
      <w:pPr>
        <w:widowControl/>
        <w:spacing w:line="360" w:lineRule="auto"/>
        <w:rPr>
          <w:rFonts w:ascii="仿宋" w:eastAsia="仿宋" w:hAnsi="仿宋" w:cs="仿宋"/>
          <w:b/>
          <w:kern w:val="0"/>
          <w:sz w:val="32"/>
          <w:szCs w:val="32"/>
        </w:rPr>
      </w:pPr>
    </w:p>
    <w:p w14:paraId="1B6D4568" w14:textId="77777777" w:rsidR="003E622D" w:rsidRPr="00AC56CD" w:rsidRDefault="003E622D" w:rsidP="003E622D">
      <w:pPr>
        <w:widowControl/>
        <w:spacing w:line="360" w:lineRule="auto"/>
        <w:rPr>
          <w:rFonts w:ascii="仿宋" w:eastAsia="仿宋" w:hAnsi="仿宋" w:cs="仿宋"/>
          <w:b/>
          <w:kern w:val="0"/>
          <w:sz w:val="32"/>
          <w:szCs w:val="32"/>
        </w:rPr>
      </w:pPr>
    </w:p>
    <w:p w14:paraId="4A0C601A" w14:textId="77777777" w:rsidR="003E622D" w:rsidRPr="00AC56CD" w:rsidRDefault="003E622D" w:rsidP="003E622D">
      <w:pPr>
        <w:widowControl/>
        <w:spacing w:line="360" w:lineRule="auto"/>
        <w:rPr>
          <w:rFonts w:ascii="仿宋" w:eastAsia="仿宋" w:hAnsi="仿宋" w:cs="仿宋"/>
          <w:b/>
          <w:kern w:val="0"/>
          <w:sz w:val="32"/>
          <w:szCs w:val="32"/>
        </w:rPr>
      </w:pPr>
    </w:p>
    <w:p w14:paraId="57CFB490" w14:textId="77777777" w:rsidR="00290462" w:rsidRPr="00AC56CD" w:rsidRDefault="00436A8D" w:rsidP="006D7421">
      <w:pPr>
        <w:widowControl/>
        <w:spacing w:line="360" w:lineRule="auto"/>
        <w:jc w:val="center"/>
        <w:rPr>
          <w:rFonts w:ascii="仿宋" w:eastAsia="仿宋" w:hAnsi="仿宋" w:cs="仿宋"/>
          <w:b/>
          <w:kern w:val="0"/>
          <w:sz w:val="32"/>
          <w:szCs w:val="32"/>
        </w:rPr>
      </w:pPr>
      <w:r w:rsidRPr="00AC56CD">
        <w:rPr>
          <w:rFonts w:ascii="仿宋" w:eastAsia="仿宋" w:hAnsi="仿宋" w:cs="仿宋" w:hint="eastAsia"/>
          <w:b/>
          <w:kern w:val="0"/>
          <w:sz w:val="32"/>
          <w:szCs w:val="32"/>
        </w:rPr>
        <w:lastRenderedPageBreak/>
        <w:t>二、联合协议（如果有）</w:t>
      </w:r>
    </w:p>
    <w:p w14:paraId="564EE076" w14:textId="77777777" w:rsidR="00290462" w:rsidRPr="00AC56CD" w:rsidRDefault="00436A8D">
      <w:pPr>
        <w:widowControl/>
        <w:spacing w:line="360" w:lineRule="auto"/>
        <w:ind w:firstLineChars="200" w:firstLine="482"/>
        <w:jc w:val="left"/>
        <w:rPr>
          <w:rFonts w:ascii="仿宋" w:eastAsia="仿宋" w:hAnsi="仿宋" w:cs="仿宋"/>
          <w:b/>
          <w:sz w:val="24"/>
        </w:rPr>
      </w:pPr>
      <w:r w:rsidRPr="00AC56CD">
        <w:rPr>
          <w:rFonts w:ascii="仿宋" w:eastAsia="仿宋" w:hAnsi="仿宋" w:cs="仿宋" w:hint="eastAsia"/>
          <w:b/>
          <w:sz w:val="24"/>
        </w:rPr>
        <w:t>[以联合体形式投标的，提供联合协议（附件5）；本项目不接受联合体投标或者投标人不以联合体形式投标的，则不需要提供]</w:t>
      </w:r>
    </w:p>
    <w:p w14:paraId="2B05FB24" w14:textId="77777777" w:rsidR="003E622D" w:rsidRPr="00AC56CD" w:rsidRDefault="003E622D" w:rsidP="003E622D">
      <w:pPr>
        <w:snapToGrid w:val="0"/>
        <w:spacing w:line="360" w:lineRule="auto"/>
        <w:rPr>
          <w:rFonts w:ascii="仿宋" w:eastAsia="仿宋" w:hAnsi="仿宋" w:cs="仿宋_GB2312"/>
          <w:color w:val="000000"/>
          <w:kern w:val="0"/>
          <w:sz w:val="24"/>
        </w:rPr>
      </w:pPr>
    </w:p>
    <w:p w14:paraId="1F80599D" w14:textId="77777777" w:rsidR="00290462" w:rsidRPr="00AC56CD" w:rsidRDefault="00436A8D" w:rsidP="006D7421">
      <w:pPr>
        <w:snapToGrid w:val="0"/>
        <w:spacing w:line="360" w:lineRule="auto"/>
        <w:jc w:val="center"/>
        <w:rPr>
          <w:rFonts w:ascii="仿宋" w:eastAsia="仿宋" w:hAnsi="仿宋" w:cs="仿宋"/>
          <w:b/>
          <w:kern w:val="0"/>
          <w:sz w:val="32"/>
          <w:szCs w:val="32"/>
        </w:rPr>
      </w:pPr>
      <w:r w:rsidRPr="00AC56CD">
        <w:rPr>
          <w:rFonts w:ascii="仿宋" w:eastAsia="仿宋" w:hAnsi="仿宋" w:cs="仿宋" w:hint="eastAsia"/>
          <w:b/>
          <w:kern w:val="0"/>
          <w:sz w:val="32"/>
          <w:szCs w:val="32"/>
        </w:rPr>
        <w:t>三、分包意向协议（如果有）</w:t>
      </w:r>
    </w:p>
    <w:p w14:paraId="19FAA518" w14:textId="77777777" w:rsidR="00290462" w:rsidRPr="00AC56CD" w:rsidRDefault="00436A8D">
      <w:pPr>
        <w:widowControl/>
        <w:spacing w:line="360" w:lineRule="auto"/>
        <w:ind w:firstLineChars="150" w:firstLine="361"/>
        <w:jc w:val="left"/>
        <w:rPr>
          <w:rFonts w:ascii="仿宋" w:eastAsia="仿宋" w:hAnsi="仿宋" w:cs="仿宋"/>
          <w:b/>
          <w:sz w:val="24"/>
        </w:rPr>
      </w:pPr>
      <w:r w:rsidRPr="00AC56CD">
        <w:rPr>
          <w:rFonts w:ascii="仿宋" w:eastAsia="仿宋" w:hAnsi="仿宋" w:cs="仿宋" w:hint="eastAsia"/>
          <w:b/>
          <w:sz w:val="24"/>
        </w:rPr>
        <w:t>[中标后以分包方式履行合同的，提供分包意向协议</w:t>
      </w:r>
      <w:r w:rsidR="00C1218D" w:rsidRPr="00AC56CD">
        <w:rPr>
          <w:rFonts w:ascii="仿宋" w:eastAsia="仿宋" w:hAnsi="仿宋" w:cs="仿宋" w:hint="eastAsia"/>
          <w:b/>
          <w:sz w:val="24"/>
        </w:rPr>
        <w:t>（</w:t>
      </w:r>
      <w:r w:rsidRPr="00AC56CD">
        <w:rPr>
          <w:rFonts w:ascii="仿宋" w:eastAsia="仿宋" w:hAnsi="仿宋" w:cs="仿宋" w:hint="eastAsia"/>
          <w:b/>
          <w:sz w:val="24"/>
        </w:rPr>
        <w:t>附件6</w:t>
      </w:r>
      <w:r w:rsidR="00C1218D" w:rsidRPr="00AC56CD">
        <w:rPr>
          <w:rFonts w:ascii="仿宋" w:eastAsia="仿宋" w:hAnsi="仿宋" w:cs="仿宋" w:hint="eastAsia"/>
          <w:b/>
          <w:sz w:val="24"/>
        </w:rPr>
        <w:t>）</w:t>
      </w:r>
      <w:r w:rsidRPr="00AC56CD">
        <w:rPr>
          <w:rFonts w:ascii="仿宋" w:eastAsia="仿宋" w:hAnsi="仿宋" w:cs="仿宋" w:hint="eastAsia"/>
          <w:b/>
          <w:sz w:val="24"/>
        </w:rPr>
        <w:t>；采购人不同意分包或者投标人中标后不以分包方式履行合同的，则不需要提供。]</w:t>
      </w:r>
    </w:p>
    <w:p w14:paraId="3F9C4104" w14:textId="77777777" w:rsidR="003E622D" w:rsidRPr="00AC56CD" w:rsidRDefault="003E622D" w:rsidP="003E622D">
      <w:pPr>
        <w:snapToGrid w:val="0"/>
        <w:spacing w:line="360" w:lineRule="auto"/>
        <w:ind w:right="480"/>
        <w:rPr>
          <w:rFonts w:ascii="仿宋" w:eastAsia="仿宋" w:hAnsi="仿宋" w:cs="仿宋"/>
          <w:b/>
          <w:kern w:val="0"/>
          <w:sz w:val="32"/>
          <w:szCs w:val="32"/>
        </w:rPr>
      </w:pPr>
    </w:p>
    <w:p w14:paraId="6877123D" w14:textId="77777777" w:rsidR="00290462" w:rsidRPr="00AC56CD" w:rsidRDefault="00436A8D" w:rsidP="006D7421">
      <w:pPr>
        <w:snapToGrid w:val="0"/>
        <w:spacing w:line="360" w:lineRule="auto"/>
        <w:ind w:right="480"/>
        <w:jc w:val="center"/>
        <w:rPr>
          <w:rFonts w:ascii="仿宋" w:eastAsia="仿宋" w:hAnsi="仿宋" w:cs="仿宋"/>
          <w:b/>
          <w:kern w:val="0"/>
          <w:sz w:val="32"/>
          <w:szCs w:val="32"/>
        </w:rPr>
      </w:pPr>
      <w:r w:rsidRPr="00AC56CD">
        <w:rPr>
          <w:rFonts w:ascii="仿宋" w:eastAsia="仿宋" w:hAnsi="仿宋" w:cs="仿宋" w:hint="eastAsia"/>
          <w:b/>
          <w:kern w:val="0"/>
          <w:sz w:val="32"/>
          <w:szCs w:val="32"/>
        </w:rPr>
        <w:t>四、落实政府采购政策需满足的资格要求</w:t>
      </w:r>
    </w:p>
    <w:p w14:paraId="3B039B8E" w14:textId="77777777" w:rsidR="00290462" w:rsidRPr="00AC56CD" w:rsidRDefault="00436A8D">
      <w:pPr>
        <w:spacing w:line="360" w:lineRule="auto"/>
        <w:rPr>
          <w:rFonts w:ascii="仿宋" w:eastAsia="仿宋" w:hAnsi="仿宋" w:cs="仿宋"/>
          <w:sz w:val="24"/>
        </w:rPr>
      </w:pPr>
      <w:r w:rsidRPr="00AC56CD">
        <w:rPr>
          <w:rFonts w:ascii="仿宋" w:eastAsia="仿宋" w:hAnsi="仿宋" w:cs="仿宋" w:hint="eastAsia"/>
          <w:sz w:val="24"/>
        </w:rPr>
        <w:t>（根据招标公告落实政府采购政策需满足的资格要求选择提供相应的材料；未要求的，无需提供）</w:t>
      </w:r>
    </w:p>
    <w:p w14:paraId="147377EC" w14:textId="77777777" w:rsidR="00290462" w:rsidRPr="00AC56CD" w:rsidRDefault="00436A8D">
      <w:pPr>
        <w:snapToGrid w:val="0"/>
        <w:spacing w:before="50" w:after="50" w:line="360" w:lineRule="auto"/>
        <w:ind w:firstLineChars="196" w:firstLine="472"/>
        <w:jc w:val="left"/>
        <w:rPr>
          <w:rFonts w:ascii="仿宋" w:eastAsia="仿宋" w:hAnsi="仿宋" w:cs="仿宋"/>
          <w:sz w:val="24"/>
        </w:rPr>
      </w:pPr>
      <w:r w:rsidRPr="00AC56CD">
        <w:rPr>
          <w:rFonts w:ascii="仿宋" w:eastAsia="仿宋" w:hAnsi="仿宋" w:cs="仿宋" w:hint="eastAsia"/>
          <w:b/>
          <w:sz w:val="24"/>
        </w:rPr>
        <w:t>A</w:t>
      </w:r>
      <w:r w:rsidRPr="00AC56CD">
        <w:rPr>
          <w:rFonts w:ascii="仿宋" w:eastAsia="仿宋" w:hAnsi="仿宋" w:cs="仿宋" w:hint="eastAsia"/>
          <w:sz w:val="24"/>
        </w:rPr>
        <w:t xml:space="preserve">.专门面向中小企业，货物全部由符合政策要求的中小企业（或小微企业）制造的，提供相应的中小企业声明函（附件7）。 </w:t>
      </w:r>
    </w:p>
    <w:p w14:paraId="2CCC4A57" w14:textId="77777777" w:rsidR="00290462" w:rsidRPr="00AC56CD" w:rsidRDefault="00436A8D">
      <w:pPr>
        <w:widowControl/>
        <w:spacing w:line="360" w:lineRule="auto"/>
        <w:ind w:firstLineChars="196" w:firstLine="472"/>
        <w:jc w:val="left"/>
        <w:rPr>
          <w:rFonts w:ascii="仿宋" w:eastAsia="仿宋" w:hAnsi="仿宋" w:cs="仿宋"/>
          <w:sz w:val="24"/>
        </w:rPr>
      </w:pPr>
      <w:r w:rsidRPr="00AC56CD">
        <w:rPr>
          <w:rFonts w:ascii="仿宋" w:eastAsia="仿宋" w:hAnsi="仿宋" w:cs="仿宋" w:hint="eastAsia"/>
          <w:b/>
          <w:sz w:val="24"/>
        </w:rPr>
        <w:t>B.</w:t>
      </w:r>
      <w:r w:rsidRPr="00AC56CD">
        <w:rPr>
          <w:rFonts w:ascii="仿宋" w:eastAsia="仿宋" w:hAnsi="仿宋" w:cs="仿宋" w:hint="eastAsia"/>
          <w:sz w:val="24"/>
        </w:rPr>
        <w:t>要求以联合体形</w:t>
      </w:r>
      <w:proofErr w:type="gramStart"/>
      <w:r w:rsidRPr="00AC56CD">
        <w:rPr>
          <w:rFonts w:ascii="仿宋" w:eastAsia="仿宋" w:hAnsi="仿宋" w:cs="仿宋" w:hint="eastAsia"/>
          <w:sz w:val="24"/>
        </w:rPr>
        <w:t>式参加</w:t>
      </w:r>
      <w:proofErr w:type="gramEnd"/>
      <w:r w:rsidRPr="00AC56CD">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AC56CD">
        <w:rPr>
          <w:rFonts w:ascii="仿宋" w:eastAsia="仿宋" w:hAnsi="仿宋" w:cs="仿宋" w:hint="eastAsia"/>
          <w:spacing w:val="8"/>
          <w:kern w:val="0"/>
          <w:sz w:val="24"/>
        </w:rPr>
        <w:t>并相应达到了前述比例要求，</w:t>
      </w:r>
      <w:r w:rsidRPr="00AC56CD">
        <w:rPr>
          <w:rFonts w:ascii="仿宋" w:eastAsia="仿宋" w:hAnsi="仿宋" w:cs="仿宋" w:hint="eastAsia"/>
          <w:sz w:val="24"/>
        </w:rPr>
        <w:t>视同符合了资格条件，无需再与其他中小企业组成联合体参加政府采购活动，无需提供联合协议。</w:t>
      </w:r>
      <w:r w:rsidRPr="00AC56CD">
        <w:rPr>
          <w:rFonts w:ascii="仿宋" w:eastAsia="仿宋" w:hAnsi="仿宋" w:cs="仿宋" w:hint="eastAsia"/>
          <w:b/>
          <w:sz w:val="24"/>
        </w:rPr>
        <w:t xml:space="preserve">    </w:t>
      </w:r>
    </w:p>
    <w:p w14:paraId="344CA886" w14:textId="77777777" w:rsidR="00290462" w:rsidRPr="00AC56CD" w:rsidRDefault="00436A8D">
      <w:pPr>
        <w:spacing w:line="360" w:lineRule="auto"/>
        <w:ind w:firstLineChars="200" w:firstLine="482"/>
        <w:rPr>
          <w:rFonts w:ascii="仿宋" w:eastAsia="仿宋" w:hAnsi="仿宋" w:cs="仿宋"/>
          <w:sz w:val="24"/>
        </w:rPr>
      </w:pPr>
      <w:r w:rsidRPr="00AC56CD">
        <w:rPr>
          <w:rFonts w:ascii="仿宋" w:eastAsia="仿宋" w:hAnsi="仿宋" w:cs="仿宋" w:hint="eastAsia"/>
          <w:b/>
          <w:sz w:val="24"/>
        </w:rPr>
        <w:t>C、</w:t>
      </w:r>
      <w:r w:rsidRPr="00AC56CD">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AC56CD">
        <w:rPr>
          <w:rFonts w:ascii="仿宋" w:eastAsia="仿宋" w:hAnsi="仿宋" w:cs="仿宋" w:hint="eastAsia"/>
          <w:spacing w:val="8"/>
          <w:kern w:val="0"/>
          <w:sz w:val="24"/>
        </w:rPr>
        <w:t>并相应达到了前述比例要求，</w:t>
      </w:r>
      <w:r w:rsidRPr="00AC56CD">
        <w:rPr>
          <w:rFonts w:ascii="仿宋" w:eastAsia="仿宋" w:hAnsi="仿宋" w:cs="仿宋" w:hint="eastAsia"/>
          <w:sz w:val="24"/>
        </w:rPr>
        <w:t>视同符合了资格条件，无需再向中小企业分包，无需提供分包意向协议。</w:t>
      </w:r>
    </w:p>
    <w:p w14:paraId="7BE9EA01" w14:textId="77777777" w:rsidR="003E622D" w:rsidRPr="00AC56CD" w:rsidRDefault="003E622D" w:rsidP="003E622D">
      <w:pPr>
        <w:widowControl/>
        <w:spacing w:line="360" w:lineRule="auto"/>
        <w:rPr>
          <w:rFonts w:ascii="仿宋" w:eastAsia="仿宋" w:hAnsi="仿宋" w:cs="仿宋"/>
          <w:b/>
          <w:kern w:val="0"/>
          <w:sz w:val="32"/>
          <w:szCs w:val="32"/>
        </w:rPr>
      </w:pPr>
    </w:p>
    <w:p w14:paraId="57C31396" w14:textId="77777777" w:rsidR="00290462" w:rsidRPr="00AC56CD" w:rsidRDefault="00436A8D" w:rsidP="006D7421">
      <w:pPr>
        <w:widowControl/>
        <w:spacing w:line="360" w:lineRule="auto"/>
        <w:jc w:val="center"/>
        <w:rPr>
          <w:rFonts w:ascii="仿宋" w:eastAsia="仿宋" w:hAnsi="仿宋" w:cs="仿宋"/>
          <w:b/>
          <w:kern w:val="0"/>
          <w:sz w:val="32"/>
          <w:szCs w:val="32"/>
        </w:rPr>
      </w:pPr>
      <w:r w:rsidRPr="00AC56CD">
        <w:rPr>
          <w:rFonts w:ascii="仿宋" w:eastAsia="仿宋" w:hAnsi="仿宋" w:cs="仿宋" w:hint="eastAsia"/>
          <w:b/>
          <w:kern w:val="0"/>
          <w:sz w:val="32"/>
          <w:szCs w:val="32"/>
        </w:rPr>
        <w:t>五、本项目的特定资格要求</w:t>
      </w:r>
    </w:p>
    <w:p w14:paraId="71D338A2" w14:textId="77777777" w:rsidR="00290462" w:rsidRPr="00AC56CD" w:rsidRDefault="00436A8D">
      <w:pPr>
        <w:spacing w:line="360" w:lineRule="auto"/>
        <w:jc w:val="center"/>
        <w:rPr>
          <w:rFonts w:ascii="仿宋" w:eastAsia="仿宋" w:hAnsi="仿宋" w:cs="仿宋"/>
          <w:sz w:val="24"/>
        </w:rPr>
      </w:pPr>
      <w:r w:rsidRPr="00AC56CD">
        <w:rPr>
          <w:rFonts w:ascii="仿宋" w:eastAsia="仿宋" w:hAnsi="仿宋" w:cs="仿宋" w:hint="eastAsia"/>
          <w:sz w:val="24"/>
        </w:rPr>
        <w:t>（根据招标公告本项目的特定资格要求提供相应的材料；未要求的，无需提供）</w:t>
      </w:r>
    </w:p>
    <w:p w14:paraId="4F308235" w14:textId="77777777" w:rsidR="003E622D" w:rsidRPr="00AC56CD" w:rsidRDefault="003E622D">
      <w:pPr>
        <w:spacing w:line="336" w:lineRule="auto"/>
        <w:jc w:val="center"/>
        <w:rPr>
          <w:rFonts w:ascii="仿宋" w:eastAsia="仿宋" w:hAnsi="仿宋" w:cs="仿宋"/>
          <w:b/>
          <w:kern w:val="0"/>
          <w:sz w:val="36"/>
          <w:szCs w:val="36"/>
        </w:rPr>
      </w:pPr>
    </w:p>
    <w:p w14:paraId="12FFFFB3" w14:textId="77777777" w:rsidR="00290462" w:rsidRPr="00AC56CD" w:rsidRDefault="00436A8D">
      <w:pPr>
        <w:spacing w:line="336" w:lineRule="auto"/>
        <w:jc w:val="center"/>
        <w:rPr>
          <w:rFonts w:ascii="仿宋" w:eastAsia="仿宋" w:hAnsi="仿宋" w:cs="仿宋"/>
          <w:b/>
          <w:kern w:val="0"/>
          <w:sz w:val="36"/>
          <w:szCs w:val="36"/>
        </w:rPr>
      </w:pPr>
      <w:r w:rsidRPr="00AC56CD">
        <w:rPr>
          <w:rFonts w:ascii="仿宋" w:eastAsia="仿宋" w:hAnsi="仿宋" w:cs="仿宋" w:hint="eastAsia"/>
          <w:b/>
          <w:kern w:val="0"/>
          <w:sz w:val="36"/>
          <w:szCs w:val="36"/>
        </w:rPr>
        <w:lastRenderedPageBreak/>
        <w:t>商务技术文件部分</w:t>
      </w:r>
    </w:p>
    <w:p w14:paraId="020144B5" w14:textId="77777777" w:rsidR="00290462" w:rsidRPr="00AC56CD" w:rsidRDefault="00290462">
      <w:pPr>
        <w:spacing w:line="336" w:lineRule="auto"/>
        <w:jc w:val="center"/>
        <w:outlineLvl w:val="0"/>
        <w:rPr>
          <w:rFonts w:ascii="仿宋" w:eastAsia="仿宋" w:hAnsi="仿宋" w:cs="仿宋"/>
          <w:b/>
          <w:kern w:val="0"/>
          <w:sz w:val="24"/>
        </w:rPr>
      </w:pPr>
    </w:p>
    <w:p w14:paraId="05B57C98" w14:textId="77777777" w:rsidR="00290462" w:rsidRPr="00AC56CD" w:rsidRDefault="00436A8D">
      <w:pPr>
        <w:spacing w:line="336" w:lineRule="auto"/>
        <w:jc w:val="center"/>
        <w:outlineLvl w:val="0"/>
        <w:rPr>
          <w:rFonts w:ascii="仿宋" w:eastAsia="仿宋" w:hAnsi="仿宋" w:cs="仿宋"/>
          <w:b/>
          <w:kern w:val="0"/>
          <w:sz w:val="28"/>
          <w:szCs w:val="28"/>
        </w:rPr>
      </w:pPr>
      <w:r w:rsidRPr="00AC56CD">
        <w:rPr>
          <w:rFonts w:ascii="仿宋" w:eastAsia="仿宋" w:hAnsi="仿宋" w:cs="仿宋" w:hint="eastAsia"/>
          <w:b/>
          <w:kern w:val="0"/>
          <w:sz w:val="28"/>
          <w:szCs w:val="28"/>
        </w:rPr>
        <w:t>目录</w:t>
      </w:r>
    </w:p>
    <w:p w14:paraId="1E798679"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投标函……</w:t>
      </w:r>
      <w:proofErr w:type="gramStart"/>
      <w:r w:rsidRPr="00AC56CD">
        <w:rPr>
          <w:rFonts w:ascii="仿宋" w:eastAsia="仿宋" w:cs="仿宋" w:hint="eastAsia"/>
        </w:rPr>
        <w:t>……………………………………………………………………</w:t>
      </w:r>
      <w:proofErr w:type="gramEnd"/>
      <w:r w:rsidRPr="00AC56CD">
        <w:rPr>
          <w:rFonts w:ascii="仿宋" w:eastAsia="仿宋" w:cs="仿宋" w:hint="eastAsia"/>
        </w:rPr>
        <w:t>（页码）</w:t>
      </w:r>
    </w:p>
    <w:p w14:paraId="3728A3B8"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法定代表人授权书 ……</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2D1D9749"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法定代表人及其授权代表身份证复印件（复印件）……</w:t>
      </w:r>
      <w:proofErr w:type="gramStart"/>
      <w:r w:rsidRPr="00AC56CD">
        <w:rPr>
          <w:rFonts w:ascii="仿宋" w:eastAsia="仿宋" w:cs="仿宋" w:hint="eastAsia"/>
        </w:rPr>
        <w:t>……………………</w:t>
      </w:r>
      <w:proofErr w:type="gramEnd"/>
      <w:r w:rsidRPr="00AC56CD">
        <w:rPr>
          <w:rFonts w:ascii="仿宋" w:eastAsia="仿宋" w:cs="仿宋" w:hint="eastAsia"/>
        </w:rPr>
        <w:t>（页码）</w:t>
      </w:r>
    </w:p>
    <w:p w14:paraId="6341879C"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法定代表人身份证明书……</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63FC5F6F"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rPr>
        <w:t>商务技术偏离表……</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63E61783" w14:textId="77777777" w:rsidR="00290462" w:rsidRPr="00AC56CD" w:rsidRDefault="00436A8D">
      <w:pPr>
        <w:pStyle w:val="59"/>
        <w:numPr>
          <w:ilvl w:val="0"/>
          <w:numId w:val="1"/>
        </w:numPr>
        <w:spacing w:line="336" w:lineRule="auto"/>
        <w:ind w:left="0" w:firstLineChars="0" w:firstLine="0"/>
        <w:rPr>
          <w:rFonts w:ascii="仿宋" w:eastAsia="仿宋" w:cs="仿宋"/>
        </w:rPr>
      </w:pPr>
      <w:r w:rsidRPr="00AC56CD">
        <w:rPr>
          <w:rFonts w:ascii="仿宋" w:eastAsia="仿宋" w:cs="仿宋" w:hint="eastAsia"/>
          <w:lang w:val="zh-CN"/>
        </w:rPr>
        <w:t>政府采购供应商廉洁自律承诺书</w:t>
      </w:r>
      <w:r w:rsidRPr="00AC56CD">
        <w:rPr>
          <w:rFonts w:ascii="仿宋" w:eastAsia="仿宋" w:cs="仿宋" w:hint="eastAsia"/>
        </w:rPr>
        <w:t>……</w:t>
      </w:r>
      <w:proofErr w:type="gramStart"/>
      <w:r w:rsidRPr="00AC56CD">
        <w:rPr>
          <w:rFonts w:ascii="仿宋" w:eastAsia="仿宋" w:cs="仿宋" w:hint="eastAsia"/>
        </w:rPr>
        <w:t>………………………………………</w:t>
      </w:r>
      <w:proofErr w:type="gramEnd"/>
      <w:r w:rsidRPr="00AC56CD">
        <w:rPr>
          <w:rFonts w:ascii="仿宋" w:eastAsia="仿宋" w:cs="仿宋" w:hint="eastAsia"/>
        </w:rPr>
        <w:t xml:space="preserve"> （页码）</w:t>
      </w:r>
    </w:p>
    <w:p w14:paraId="0D20F5E7" w14:textId="77777777" w:rsidR="00290462" w:rsidRPr="00AC56CD" w:rsidRDefault="00436A8D">
      <w:pPr>
        <w:spacing w:line="360" w:lineRule="auto"/>
        <w:ind w:rightChars="-243" w:right="-510"/>
        <w:rPr>
          <w:rFonts w:ascii="仿宋" w:eastAsia="仿宋" w:hAnsi="仿宋" w:cs="仿宋_GB2312"/>
          <w:sz w:val="24"/>
        </w:rPr>
      </w:pPr>
      <w:r w:rsidRPr="00AC56CD">
        <w:rPr>
          <w:rFonts w:ascii="仿宋" w:eastAsia="仿宋" w:hAnsi="仿宋" w:cs="仿宋_GB2312" w:hint="eastAsia"/>
          <w:sz w:val="24"/>
        </w:rPr>
        <w:t>（7）</w:t>
      </w:r>
      <w:r w:rsidRPr="00AC56CD">
        <w:rPr>
          <w:rFonts w:ascii="仿宋" w:eastAsia="仿宋" w:hAnsi="仿宋" w:cs="仿宋_GB2312" w:hint="eastAsia"/>
          <w:sz w:val="24"/>
          <w:lang w:val="zh-CN"/>
        </w:rPr>
        <w:t>主要业绩证明……</w:t>
      </w:r>
      <w:proofErr w:type="gramStart"/>
      <w:r w:rsidRPr="00AC56CD">
        <w:rPr>
          <w:rFonts w:ascii="仿宋" w:eastAsia="仿宋" w:hAnsi="仿宋" w:cs="仿宋_GB2312" w:hint="eastAsia"/>
          <w:sz w:val="24"/>
          <w:lang w:val="zh-CN"/>
        </w:rPr>
        <w:t>……………………………………………</w:t>
      </w:r>
      <w:r w:rsidRPr="00AC56CD">
        <w:rPr>
          <w:rFonts w:ascii="仿宋" w:eastAsia="仿宋" w:hAnsi="仿宋" w:cs="仿宋_GB2312" w:hint="eastAsia"/>
          <w:sz w:val="24"/>
        </w:rPr>
        <w:t>…………</w:t>
      </w:r>
      <w:r w:rsidRPr="00AC56CD">
        <w:rPr>
          <w:rFonts w:ascii="仿宋" w:eastAsia="仿宋" w:hAnsi="仿宋" w:cs="仿宋_GB2312" w:hint="eastAsia"/>
          <w:sz w:val="24"/>
          <w:lang w:val="zh-CN"/>
        </w:rPr>
        <w:t>…</w:t>
      </w:r>
      <w:r w:rsidRPr="00AC56CD">
        <w:rPr>
          <w:rFonts w:ascii="仿宋" w:eastAsia="仿宋" w:hAnsi="仿宋" w:cs="仿宋" w:hint="eastAsia"/>
        </w:rPr>
        <w:t>……</w:t>
      </w:r>
      <w:proofErr w:type="gramEnd"/>
      <w:r w:rsidRPr="00AC56CD">
        <w:rPr>
          <w:rFonts w:ascii="仿宋" w:eastAsia="仿宋" w:hAnsi="仿宋" w:cs="仿宋_GB2312" w:hint="eastAsia"/>
          <w:sz w:val="24"/>
        </w:rPr>
        <w:t>（页码）</w:t>
      </w:r>
    </w:p>
    <w:p w14:paraId="44865551" w14:textId="77777777" w:rsidR="00290462" w:rsidRPr="00AC56CD" w:rsidRDefault="00436A8D">
      <w:pPr>
        <w:spacing w:line="360" w:lineRule="auto"/>
        <w:ind w:rightChars="-243" w:right="-510"/>
        <w:outlineLvl w:val="0"/>
        <w:rPr>
          <w:rFonts w:ascii="仿宋" w:eastAsia="仿宋" w:hAnsi="仿宋" w:cs="仿宋_GB2312"/>
          <w:kern w:val="0"/>
          <w:sz w:val="24"/>
        </w:rPr>
      </w:pPr>
      <w:r w:rsidRPr="00AC56CD">
        <w:rPr>
          <w:rFonts w:ascii="仿宋" w:eastAsia="仿宋" w:hAnsi="仿宋" w:cs="仿宋_GB2312" w:hint="eastAsia"/>
          <w:kern w:val="0"/>
          <w:sz w:val="24"/>
        </w:rPr>
        <w:t>（8）技术解决方案……</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7083D951" w14:textId="77777777" w:rsidR="00290462" w:rsidRPr="00AC56CD" w:rsidRDefault="00436A8D">
      <w:pPr>
        <w:spacing w:line="360" w:lineRule="auto"/>
        <w:ind w:rightChars="-243" w:right="-510"/>
        <w:outlineLvl w:val="0"/>
        <w:rPr>
          <w:rFonts w:ascii="仿宋" w:eastAsia="仿宋" w:hAnsi="仿宋" w:cs="仿宋_GB2312"/>
          <w:kern w:val="0"/>
          <w:sz w:val="24"/>
        </w:rPr>
      </w:pPr>
      <w:r w:rsidRPr="00AC56CD">
        <w:rPr>
          <w:rFonts w:ascii="仿宋" w:eastAsia="仿宋" w:hAnsi="仿宋" w:cs="仿宋_GB2312" w:hint="eastAsia"/>
          <w:kern w:val="0"/>
          <w:sz w:val="24"/>
        </w:rPr>
        <w:t>（9）组织实施方案……</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0D34F0EA"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（10）售后服务方案……</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430AF77B" w14:textId="77777777" w:rsidR="00290462" w:rsidRPr="00AC56CD" w:rsidRDefault="00436A8D">
      <w:pPr>
        <w:spacing w:line="360" w:lineRule="auto"/>
        <w:ind w:rightChars="-243" w:right="-510"/>
        <w:rPr>
          <w:rFonts w:ascii="仿宋" w:eastAsia="仿宋" w:hAnsi="仿宋" w:cs="仿宋_GB2312"/>
          <w:sz w:val="24"/>
        </w:rPr>
      </w:pPr>
      <w:r w:rsidRPr="00AC56CD">
        <w:rPr>
          <w:rFonts w:ascii="仿宋" w:eastAsia="仿宋" w:hAnsi="仿宋" w:cs="仿宋_GB2312" w:hint="eastAsia"/>
          <w:sz w:val="24"/>
        </w:rPr>
        <w:t>（11）供应商售后服务证明材料……</w:t>
      </w:r>
      <w:proofErr w:type="gramStart"/>
      <w:r w:rsidRPr="00AC56CD">
        <w:rPr>
          <w:rFonts w:ascii="仿宋" w:eastAsia="仿宋" w:hAnsi="仿宋" w:cs="仿宋_GB2312" w:hint="eastAsia"/>
          <w:sz w:val="24"/>
        </w:rPr>
        <w:t>………………………………………………</w:t>
      </w:r>
      <w:proofErr w:type="gramEnd"/>
      <w:r w:rsidRPr="00AC56CD">
        <w:rPr>
          <w:rFonts w:ascii="仿宋" w:eastAsia="仿宋" w:hAnsi="仿宋" w:cs="仿宋_GB2312" w:hint="eastAsia"/>
          <w:sz w:val="24"/>
        </w:rPr>
        <w:t>（页码）</w:t>
      </w:r>
    </w:p>
    <w:p w14:paraId="16C5058C"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（12）项目小组人员名单……</w:t>
      </w:r>
      <w:proofErr w:type="gramStart"/>
      <w:r w:rsidRPr="00AC56CD">
        <w:rPr>
          <w:rFonts w:ascii="仿宋" w:eastAsia="仿宋" w:hAnsi="仿宋" w:cs="仿宋_GB2312" w:hint="eastAsia"/>
          <w:kern w:val="0"/>
          <w:sz w:val="24"/>
        </w:rPr>
        <w:t>…………………………………</w:t>
      </w:r>
      <w:r w:rsidRPr="00AC56CD">
        <w:rPr>
          <w:rFonts w:ascii="仿宋" w:eastAsia="仿宋" w:hAnsi="仿宋" w:cs="仿宋_GB2312" w:hint="eastAsia"/>
        </w:rPr>
        <w:t>…………</w:t>
      </w:r>
      <w:r w:rsidRPr="00AC56CD">
        <w:rPr>
          <w:rFonts w:ascii="仿宋" w:eastAsia="仿宋" w:hAnsi="仿宋" w:cs="仿宋_GB2312" w:hint="eastAsia"/>
          <w:kern w:val="0"/>
          <w:sz w:val="24"/>
        </w:rPr>
        <w:t>………</w:t>
      </w:r>
      <w:r w:rsidRPr="00AC56CD">
        <w:rPr>
          <w:rFonts w:ascii="仿宋" w:eastAsia="仿宋" w:hAnsi="仿宋" w:cs="仿宋" w:hint="eastAsia"/>
        </w:rPr>
        <w:t>…</w:t>
      </w:r>
      <w:proofErr w:type="gramEnd"/>
      <w:r w:rsidRPr="00AC56CD">
        <w:rPr>
          <w:rFonts w:ascii="仿宋" w:eastAsia="仿宋" w:hAnsi="仿宋" w:cs="仿宋_GB2312" w:hint="eastAsia"/>
          <w:kern w:val="0"/>
          <w:sz w:val="24"/>
        </w:rPr>
        <w:t>（页码）</w:t>
      </w:r>
    </w:p>
    <w:p w14:paraId="1F7299DD"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（13）</w:t>
      </w:r>
      <w:r w:rsidRPr="00AC56CD">
        <w:rPr>
          <w:rFonts w:ascii="仿宋" w:eastAsia="仿宋" w:hAnsi="仿宋" w:cs="仿宋_GB2312" w:hint="eastAsia"/>
          <w:kern w:val="0"/>
          <w:sz w:val="24"/>
          <w:lang w:val="zh-CN"/>
        </w:rPr>
        <w:t>优惠条件及特殊承诺……</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r w:rsidRPr="00AC56CD">
        <w:rPr>
          <w:rFonts w:ascii="仿宋" w:eastAsia="仿宋" w:hAnsi="仿宋" w:cs="仿宋"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0A856A23"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（14）</w:t>
      </w:r>
      <w:r w:rsidRPr="00AC56CD">
        <w:rPr>
          <w:rFonts w:ascii="仿宋" w:eastAsia="仿宋" w:hAnsi="仿宋" w:cs="仿宋_GB2312" w:hint="eastAsia"/>
          <w:kern w:val="0"/>
          <w:sz w:val="24"/>
          <w:lang w:val="zh-CN"/>
        </w:rPr>
        <w:t>备品备件及供选择的配套零部件清单……</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3B4572B1"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（15）</w:t>
      </w:r>
      <w:r w:rsidRPr="00AC56CD">
        <w:rPr>
          <w:rFonts w:ascii="仿宋" w:eastAsia="仿宋" w:hAnsi="仿宋" w:cs="仿宋_GB2312" w:hint="eastAsia"/>
          <w:kern w:val="0"/>
          <w:sz w:val="24"/>
          <w:lang w:val="zh-CN"/>
        </w:rPr>
        <w:t>培训计划……</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724DD00E" w14:textId="77777777" w:rsidR="00290462" w:rsidRPr="00AC56CD" w:rsidRDefault="00436A8D">
      <w:pPr>
        <w:spacing w:line="360" w:lineRule="auto"/>
        <w:ind w:rightChars="-243" w:right="-510"/>
        <w:rPr>
          <w:rFonts w:ascii="仿宋" w:eastAsia="仿宋" w:hAnsi="仿宋" w:cs="仿宋_GB2312"/>
          <w:kern w:val="0"/>
          <w:sz w:val="24"/>
        </w:rPr>
      </w:pPr>
      <w:r w:rsidRPr="00AC56CD">
        <w:rPr>
          <w:rFonts w:ascii="仿宋" w:eastAsia="仿宋" w:hAnsi="仿宋" w:cs="仿宋_GB2312" w:hint="eastAsia"/>
          <w:kern w:val="0"/>
          <w:sz w:val="24"/>
        </w:rPr>
        <w:t>（16）</w:t>
      </w:r>
      <w:r w:rsidRPr="00AC56CD">
        <w:rPr>
          <w:rFonts w:ascii="仿宋" w:eastAsia="仿宋" w:hAnsi="仿宋" w:cs="仿宋_GB2312" w:hint="eastAsia"/>
          <w:kern w:val="0"/>
          <w:sz w:val="24"/>
          <w:lang w:val="zh-CN"/>
        </w:rPr>
        <w:t>验收方案……</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proofErr w:type="gramEnd"/>
      <w:r w:rsidRPr="00AC56CD">
        <w:rPr>
          <w:rFonts w:ascii="仿宋" w:eastAsia="仿宋" w:hAnsi="仿宋" w:cs="仿宋_GB2312" w:hint="eastAsia"/>
          <w:kern w:val="0"/>
          <w:sz w:val="24"/>
        </w:rPr>
        <w:t>（页码）</w:t>
      </w:r>
    </w:p>
    <w:p w14:paraId="2E33AE89" w14:textId="77777777" w:rsidR="00290462" w:rsidRPr="00AC56CD" w:rsidRDefault="00436A8D">
      <w:pPr>
        <w:spacing w:line="360" w:lineRule="auto"/>
        <w:ind w:rightChars="-175" w:right="-368"/>
        <w:rPr>
          <w:rFonts w:ascii="仿宋" w:eastAsia="仿宋" w:hAnsi="仿宋" w:cs="仿宋_GB2312"/>
          <w:b/>
          <w:bCs/>
          <w:sz w:val="24"/>
        </w:rPr>
      </w:pPr>
      <w:r w:rsidRPr="00AC56CD">
        <w:rPr>
          <w:rFonts w:ascii="仿宋" w:eastAsia="仿宋" w:hAnsi="仿宋" w:cs="仿宋_GB2312" w:hint="eastAsia"/>
          <w:kern w:val="0"/>
          <w:sz w:val="24"/>
        </w:rPr>
        <w:t>（17）</w:t>
      </w:r>
      <w:r w:rsidRPr="00AC56CD">
        <w:rPr>
          <w:rFonts w:ascii="仿宋" w:eastAsia="仿宋" w:hAnsi="仿宋" w:cs="仿宋_GB2312" w:hint="eastAsia"/>
          <w:kern w:val="0"/>
          <w:sz w:val="24"/>
          <w:lang w:val="zh-CN"/>
        </w:rPr>
        <w:t>认为需要的其他商务技术（资信）文件或说明……</w:t>
      </w:r>
      <w:proofErr w:type="gramStart"/>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r w:rsidRPr="00AC56CD">
        <w:rPr>
          <w:rFonts w:ascii="仿宋" w:eastAsia="仿宋" w:hAnsi="仿宋" w:cs="仿宋_GB2312" w:hint="eastAsia"/>
        </w:rPr>
        <w:t>………</w:t>
      </w:r>
      <w:r w:rsidRPr="00AC56CD">
        <w:rPr>
          <w:rFonts w:ascii="仿宋" w:eastAsia="仿宋" w:hAnsi="仿宋" w:cs="仿宋_GB2312" w:hint="eastAsia"/>
          <w:kern w:val="0"/>
          <w:sz w:val="24"/>
          <w:lang w:val="zh-CN"/>
        </w:rPr>
        <w:t>…</w:t>
      </w:r>
      <w:proofErr w:type="gramEnd"/>
      <w:r w:rsidRPr="00AC56CD">
        <w:rPr>
          <w:rFonts w:ascii="仿宋" w:eastAsia="仿宋" w:hAnsi="仿宋" w:cs="仿宋_GB2312" w:hint="eastAsia"/>
          <w:kern w:val="0"/>
          <w:sz w:val="24"/>
        </w:rPr>
        <w:t>（页码）</w:t>
      </w:r>
    </w:p>
    <w:p w14:paraId="0FBB8494" w14:textId="77777777" w:rsidR="00290462" w:rsidRPr="00AC56CD" w:rsidRDefault="00290462">
      <w:pPr>
        <w:snapToGrid w:val="0"/>
        <w:spacing w:line="360" w:lineRule="auto"/>
        <w:jc w:val="center"/>
        <w:rPr>
          <w:rFonts w:ascii="仿宋" w:eastAsia="仿宋" w:hAnsi="仿宋" w:cs="仿宋"/>
          <w:b/>
          <w:kern w:val="0"/>
          <w:sz w:val="32"/>
          <w:szCs w:val="32"/>
          <w:lang w:val="zh-CN"/>
        </w:rPr>
      </w:pPr>
    </w:p>
    <w:p w14:paraId="27D9EE32" w14:textId="77777777" w:rsidR="00290462" w:rsidRPr="00AC56CD" w:rsidRDefault="00290462">
      <w:pPr>
        <w:snapToGrid w:val="0"/>
        <w:spacing w:line="360" w:lineRule="auto"/>
        <w:jc w:val="center"/>
        <w:rPr>
          <w:rFonts w:ascii="仿宋" w:eastAsia="仿宋" w:hAnsi="仿宋" w:cs="仿宋"/>
          <w:b/>
          <w:kern w:val="0"/>
          <w:sz w:val="32"/>
          <w:szCs w:val="32"/>
          <w:lang w:val="zh-CN"/>
        </w:rPr>
      </w:pPr>
    </w:p>
    <w:p w14:paraId="6E93B221" w14:textId="77777777" w:rsidR="00290462" w:rsidRPr="00AC56CD" w:rsidRDefault="00290462">
      <w:pPr>
        <w:snapToGrid w:val="0"/>
        <w:spacing w:line="360" w:lineRule="auto"/>
        <w:jc w:val="center"/>
        <w:rPr>
          <w:rFonts w:ascii="仿宋" w:eastAsia="仿宋" w:hAnsi="仿宋" w:cs="仿宋"/>
          <w:b/>
          <w:kern w:val="0"/>
          <w:sz w:val="32"/>
          <w:szCs w:val="32"/>
          <w:lang w:val="zh-CN"/>
        </w:rPr>
      </w:pPr>
    </w:p>
    <w:p w14:paraId="33257E25" w14:textId="77777777" w:rsidR="003E622D" w:rsidRPr="00AC56CD" w:rsidRDefault="003E622D">
      <w:pPr>
        <w:widowControl/>
        <w:adjustRightInd/>
        <w:jc w:val="left"/>
        <w:rPr>
          <w:rFonts w:ascii="仿宋" w:eastAsia="仿宋" w:hAnsi="仿宋" w:cs="仿宋"/>
          <w:b/>
          <w:kern w:val="0"/>
          <w:sz w:val="32"/>
          <w:szCs w:val="32"/>
          <w:lang w:val="zh-CN"/>
        </w:rPr>
      </w:pPr>
      <w:r w:rsidRPr="00AC56CD">
        <w:rPr>
          <w:rFonts w:ascii="仿宋" w:eastAsia="仿宋" w:hAnsi="仿宋" w:cs="仿宋"/>
          <w:b/>
          <w:kern w:val="0"/>
          <w:sz w:val="32"/>
          <w:szCs w:val="32"/>
          <w:lang w:val="zh-CN"/>
        </w:rPr>
        <w:br w:type="page"/>
      </w:r>
    </w:p>
    <w:p w14:paraId="4065297C" w14:textId="77777777" w:rsidR="00290462" w:rsidRPr="00AC56CD" w:rsidRDefault="00436A8D" w:rsidP="006D7421">
      <w:pPr>
        <w:adjustRightInd/>
        <w:spacing w:line="400" w:lineRule="exact"/>
        <w:contextualSpacing/>
        <w:jc w:val="center"/>
        <w:outlineLvl w:val="0"/>
        <w:rPr>
          <w:rFonts w:ascii="仿宋" w:eastAsia="仿宋" w:hAnsi="仿宋" w:cs="仿宋"/>
          <w:b/>
          <w:sz w:val="32"/>
          <w:szCs w:val="32"/>
        </w:rPr>
      </w:pPr>
      <w:r w:rsidRPr="00AC56CD">
        <w:rPr>
          <w:rFonts w:ascii="仿宋" w:eastAsia="仿宋" w:hAnsi="仿宋" w:cs="仿宋" w:hint="eastAsia"/>
          <w:b/>
          <w:kern w:val="0"/>
          <w:sz w:val="32"/>
          <w:szCs w:val="32"/>
        </w:rPr>
        <w:lastRenderedPageBreak/>
        <w:t>一、投标</w:t>
      </w:r>
      <w:r w:rsidRPr="00AC56CD">
        <w:rPr>
          <w:rFonts w:ascii="仿宋" w:eastAsia="仿宋" w:hAnsi="仿宋" w:cs="仿宋" w:hint="eastAsia"/>
          <w:b/>
          <w:sz w:val="32"/>
          <w:szCs w:val="32"/>
        </w:rPr>
        <w:t>函</w:t>
      </w:r>
    </w:p>
    <w:p w14:paraId="03F53DF0" w14:textId="77777777" w:rsidR="003E622D" w:rsidRPr="00AC56CD" w:rsidRDefault="003E622D" w:rsidP="003E622D">
      <w:pPr>
        <w:pStyle w:val="Default"/>
        <w:rPr>
          <w:rFonts w:ascii="仿宋" w:eastAsia="仿宋" w:hAnsi="仿宋"/>
        </w:rPr>
      </w:pPr>
    </w:p>
    <w:p w14:paraId="7255C307" w14:textId="77777777" w:rsidR="00290462" w:rsidRPr="00AC56CD" w:rsidRDefault="00436A8D" w:rsidP="003E622D">
      <w:pPr>
        <w:pStyle w:val="affff4"/>
        <w:adjustRightInd/>
        <w:snapToGrid/>
        <w:spacing w:after="120" w:line="400" w:lineRule="exact"/>
        <w:ind w:firstLineChars="0" w:firstLine="0"/>
        <w:contextualSpacing/>
        <w:rPr>
          <w:rFonts w:ascii="仿宋" w:eastAsia="仿宋" w:hAnsi="仿宋" w:cs="仿宋"/>
          <w:szCs w:val="24"/>
        </w:rPr>
      </w:pPr>
      <w:r w:rsidRPr="00AC56CD">
        <w:rPr>
          <w:rFonts w:ascii="仿宋" w:eastAsia="仿宋" w:hAnsi="仿宋" w:cs="仿宋" w:hint="eastAsia"/>
          <w:szCs w:val="24"/>
        </w:rPr>
        <w:t>致：</w:t>
      </w:r>
      <w:r w:rsidRPr="00AC56CD">
        <w:rPr>
          <w:rFonts w:ascii="仿宋" w:eastAsia="仿宋" w:hAnsi="仿宋" w:cs="仿宋" w:hint="eastAsia"/>
          <w:szCs w:val="24"/>
          <w:u w:val="single"/>
        </w:rPr>
        <w:t xml:space="preserve">              </w:t>
      </w:r>
    </w:p>
    <w:p w14:paraId="5F27CF23" w14:textId="77777777" w:rsidR="00290462"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根据贵方招标文件（</w:t>
      </w:r>
      <w:r w:rsidRPr="00AC56CD">
        <w:rPr>
          <w:rFonts w:ascii="仿宋" w:eastAsia="仿宋" w:hAnsi="仿宋" w:cs="仿宋" w:hint="eastAsia"/>
          <w:b/>
          <w:szCs w:val="24"/>
          <w:u w:val="single"/>
        </w:rPr>
        <w:t>填写招标编号：</w:t>
      </w:r>
      <w:r w:rsidRPr="00AC56CD">
        <w:rPr>
          <w:rFonts w:ascii="仿宋" w:eastAsia="仿宋" w:hAnsi="仿宋" w:cs="仿宋" w:hint="eastAsia"/>
          <w:szCs w:val="24"/>
        </w:rPr>
        <w:t>）的要求，正式授权</w:t>
      </w:r>
      <w:r w:rsidRPr="00AC56CD">
        <w:rPr>
          <w:rFonts w:ascii="仿宋" w:eastAsia="仿宋" w:hAnsi="仿宋" w:cs="仿宋" w:hint="eastAsia"/>
          <w:b/>
          <w:szCs w:val="24"/>
          <w:u w:val="single"/>
        </w:rPr>
        <w:t>（全权代表姓名    、单位    、职务   ）</w:t>
      </w:r>
      <w:r w:rsidRPr="00AC56CD">
        <w:rPr>
          <w:rFonts w:ascii="仿宋" w:eastAsia="仿宋" w:hAnsi="仿宋" w:cs="仿宋" w:hint="eastAsia"/>
          <w:szCs w:val="24"/>
        </w:rPr>
        <w:t>代表投标人</w:t>
      </w:r>
      <w:r w:rsidRPr="00AC56CD">
        <w:rPr>
          <w:rFonts w:ascii="仿宋" w:eastAsia="仿宋" w:hAnsi="仿宋" w:cs="仿宋" w:hint="eastAsia"/>
          <w:szCs w:val="24"/>
          <w:u w:val="single"/>
        </w:rPr>
        <w:t>（</w:t>
      </w:r>
      <w:r w:rsidRPr="00AC56CD">
        <w:rPr>
          <w:rFonts w:ascii="仿宋" w:eastAsia="仿宋" w:hAnsi="仿宋" w:cs="仿宋" w:hint="eastAsia"/>
          <w:b/>
          <w:szCs w:val="24"/>
          <w:u w:val="single"/>
        </w:rPr>
        <w:t xml:space="preserve">填写单位    、地址   </w:t>
      </w:r>
      <w:r w:rsidRPr="00AC56CD">
        <w:rPr>
          <w:rFonts w:ascii="仿宋" w:eastAsia="仿宋" w:hAnsi="仿宋" w:cs="仿宋" w:hint="eastAsia"/>
          <w:szCs w:val="24"/>
          <w:u w:val="single"/>
        </w:rPr>
        <w:t>）</w:t>
      </w:r>
      <w:r w:rsidRPr="00AC56CD">
        <w:rPr>
          <w:rFonts w:ascii="仿宋" w:eastAsia="仿宋" w:hAnsi="仿宋" w:cs="仿宋" w:hint="eastAsia"/>
          <w:szCs w:val="24"/>
        </w:rPr>
        <w:t>提交投标文件。</w:t>
      </w:r>
    </w:p>
    <w:p w14:paraId="15426BA0"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我方已完全明白招标文件的所有条款要求，兹声明同意如下：</w:t>
      </w:r>
    </w:p>
    <w:p w14:paraId="3027A0E8" w14:textId="77777777" w:rsidR="006D7421"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1.我方同意在投标人</w:t>
      </w:r>
      <w:r w:rsidRPr="00AC56CD">
        <w:rPr>
          <w:rFonts w:ascii="仿宋" w:eastAsia="仿宋" w:hAnsi="仿宋" w:cs="仿宋" w:hint="eastAsia"/>
          <w:kern w:val="44"/>
          <w:szCs w:val="24"/>
        </w:rPr>
        <w:t>须知</w:t>
      </w:r>
      <w:r w:rsidRPr="00AC56CD">
        <w:rPr>
          <w:rFonts w:ascii="仿宋" w:eastAsia="仿宋" w:hAnsi="仿宋" w:cs="仿宋" w:hint="eastAsia"/>
          <w:szCs w:val="24"/>
        </w:rPr>
        <w:t>规定的开标日期起遵守本投标文件中的承诺且在投标有效期满之前均具有约束力。</w:t>
      </w:r>
    </w:p>
    <w:p w14:paraId="7B54BE91" w14:textId="77777777" w:rsidR="00290462"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2.我方承诺已经具备《中华人民共和国政府采购法》中规定的参加政府采购活动的供应商应当具备的条件。</w:t>
      </w:r>
    </w:p>
    <w:p w14:paraId="7D1FBC27" w14:textId="77777777" w:rsidR="00290462" w:rsidRPr="00AC56CD" w:rsidRDefault="00436A8D" w:rsidP="003E622D">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582318F"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4.我方理解贵方将不受你们所收到的最低报价的约束。</w:t>
      </w:r>
    </w:p>
    <w:p w14:paraId="2EB40B80" w14:textId="77777777" w:rsidR="00290462"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5.本投标自开标之日（投标截止之日）起90天内有效。</w:t>
      </w:r>
    </w:p>
    <w:p w14:paraId="4C29EB17"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szCs w:val="24"/>
        </w:rPr>
      </w:pPr>
      <w:r w:rsidRPr="00AC56CD">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F2CB708"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a</w:t>
      </w:r>
      <w:r w:rsidR="00C1218D" w:rsidRPr="00AC56CD">
        <w:rPr>
          <w:rFonts w:ascii="仿宋" w:eastAsia="仿宋" w:hAnsi="仿宋" w:cs="仿宋" w:hint="eastAsia"/>
        </w:rPr>
        <w:t>）</w:t>
      </w:r>
      <w:r w:rsidRPr="00AC56CD">
        <w:rPr>
          <w:rFonts w:ascii="仿宋" w:eastAsia="仿宋" w:hAnsi="仿宋" w:cs="仿宋" w:hint="eastAsia"/>
        </w:rPr>
        <w:t>提供虚假材料谋取中标、成交的；</w:t>
      </w:r>
    </w:p>
    <w:p w14:paraId="71769A66"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b</w:t>
      </w:r>
      <w:r w:rsidR="00C1218D" w:rsidRPr="00AC56CD">
        <w:rPr>
          <w:rFonts w:ascii="仿宋" w:eastAsia="仿宋" w:hAnsi="仿宋" w:cs="仿宋" w:hint="eastAsia"/>
        </w:rPr>
        <w:t>）</w:t>
      </w:r>
      <w:r w:rsidRPr="00AC56CD">
        <w:rPr>
          <w:rFonts w:ascii="仿宋" w:eastAsia="仿宋" w:hAnsi="仿宋" w:cs="仿宋" w:hint="eastAsia"/>
        </w:rPr>
        <w:t>采取不正当手段诋毁、排挤其他供应商的；</w:t>
      </w:r>
    </w:p>
    <w:p w14:paraId="6E0E3BDB"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c</w:t>
      </w:r>
      <w:r w:rsidR="00C1218D" w:rsidRPr="00AC56CD">
        <w:rPr>
          <w:rFonts w:ascii="仿宋" w:eastAsia="仿宋" w:hAnsi="仿宋" w:cs="仿宋" w:hint="eastAsia"/>
        </w:rPr>
        <w:t>）</w:t>
      </w:r>
      <w:r w:rsidRPr="00AC56CD">
        <w:rPr>
          <w:rFonts w:ascii="仿宋" w:eastAsia="仿宋" w:hAnsi="仿宋" w:cs="仿宋" w:hint="eastAsia"/>
        </w:rPr>
        <w:t>与采购人、其它供应商或者采购代理机构恶意串通的；</w:t>
      </w:r>
    </w:p>
    <w:p w14:paraId="331B23B1"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d</w:t>
      </w:r>
      <w:r w:rsidR="00C1218D" w:rsidRPr="00AC56CD">
        <w:rPr>
          <w:rFonts w:ascii="仿宋" w:eastAsia="仿宋" w:hAnsi="仿宋" w:cs="仿宋" w:hint="eastAsia"/>
        </w:rPr>
        <w:t>）</w:t>
      </w:r>
      <w:r w:rsidRPr="00AC56CD">
        <w:rPr>
          <w:rFonts w:ascii="仿宋" w:eastAsia="仿宋" w:hAnsi="仿宋" w:cs="仿宋" w:hint="eastAsia"/>
        </w:rPr>
        <w:t>向采购人、采购代理机构行贿或者提供其他不正当利益的；</w:t>
      </w:r>
    </w:p>
    <w:p w14:paraId="3334FCC4"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e</w:t>
      </w:r>
      <w:r w:rsidR="00C1218D" w:rsidRPr="00AC56CD">
        <w:rPr>
          <w:rFonts w:ascii="仿宋" w:eastAsia="仿宋" w:hAnsi="仿宋" w:cs="仿宋" w:hint="eastAsia"/>
        </w:rPr>
        <w:t>）</w:t>
      </w:r>
      <w:r w:rsidRPr="00AC56CD">
        <w:rPr>
          <w:rFonts w:ascii="仿宋" w:eastAsia="仿宋" w:hAnsi="仿宋" w:cs="仿宋" w:hint="eastAsia"/>
        </w:rPr>
        <w:t>在招标采购过程中与采购人进行协商谈判的；</w:t>
      </w:r>
    </w:p>
    <w:p w14:paraId="12D1BF47" w14:textId="77777777" w:rsidR="006D7421" w:rsidRPr="00AC56CD"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f</w:t>
      </w:r>
      <w:r w:rsidR="00C1218D" w:rsidRPr="00AC56CD">
        <w:rPr>
          <w:rFonts w:ascii="仿宋" w:eastAsia="仿宋" w:hAnsi="仿宋" w:cs="仿宋" w:hint="eastAsia"/>
        </w:rPr>
        <w:t>）</w:t>
      </w:r>
      <w:r w:rsidRPr="00AC56CD">
        <w:rPr>
          <w:rFonts w:ascii="仿宋" w:eastAsia="仿宋" w:hAnsi="仿宋" w:cs="仿宋" w:hint="eastAsia"/>
        </w:rPr>
        <w:t>拒绝有关部门监督检查或提供虚假情况的。</w:t>
      </w:r>
    </w:p>
    <w:p w14:paraId="13A3B2A1" w14:textId="77777777" w:rsidR="00290462" w:rsidRDefault="00436A8D" w:rsidP="006D7421">
      <w:pPr>
        <w:pStyle w:val="affff4"/>
        <w:adjustRightInd/>
        <w:snapToGrid/>
        <w:spacing w:after="120" w:line="400" w:lineRule="exact"/>
        <w:ind w:firstLine="480"/>
        <w:contextualSpacing/>
        <w:rPr>
          <w:rFonts w:ascii="仿宋" w:eastAsia="仿宋" w:hAnsi="仿宋" w:cs="仿宋"/>
        </w:rPr>
      </w:pPr>
      <w:r w:rsidRPr="00AC56CD">
        <w:rPr>
          <w:rFonts w:ascii="仿宋" w:eastAsia="仿宋" w:hAnsi="仿宋" w:cs="仿宋" w:hint="eastAsia"/>
        </w:rPr>
        <w:t>供应商有前款第a</w:t>
      </w:r>
      <w:r w:rsidR="00C1218D" w:rsidRPr="00AC56CD">
        <w:rPr>
          <w:rFonts w:ascii="仿宋" w:eastAsia="仿宋" w:hAnsi="仿宋" w:cs="仿宋" w:hint="eastAsia"/>
        </w:rPr>
        <w:t>）</w:t>
      </w:r>
      <w:r w:rsidRPr="00AC56CD">
        <w:rPr>
          <w:rFonts w:ascii="仿宋" w:eastAsia="仿宋" w:hAnsi="仿宋" w:cs="仿宋" w:hint="eastAsia"/>
        </w:rPr>
        <w:t>至e</w:t>
      </w:r>
      <w:r w:rsidR="00C1218D" w:rsidRPr="00AC56CD">
        <w:rPr>
          <w:rFonts w:ascii="仿宋" w:eastAsia="仿宋" w:hAnsi="仿宋" w:cs="仿宋" w:hint="eastAsia"/>
        </w:rPr>
        <w:t>）</w:t>
      </w:r>
      <w:r w:rsidRPr="00AC56CD">
        <w:rPr>
          <w:rFonts w:ascii="仿宋" w:eastAsia="仿宋" w:hAnsi="仿宋" w:cs="仿宋" w:hint="eastAsia"/>
        </w:rPr>
        <w:t>项情形之一的，中标、成交</w:t>
      </w:r>
      <w:r>
        <w:rPr>
          <w:rFonts w:ascii="仿宋" w:eastAsia="仿宋" w:hAnsi="仿宋" w:cs="仿宋" w:hint="eastAsia"/>
        </w:rPr>
        <w:t>无效。</w:t>
      </w:r>
    </w:p>
    <w:p w14:paraId="0A0887EF"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地址：</w:t>
      </w:r>
      <w:r w:rsidR="006D7421">
        <w:rPr>
          <w:rFonts w:ascii="仿宋" w:eastAsia="仿宋" w:hAnsi="仿宋" w:cs="仿宋" w:hint="eastAsia"/>
          <w:szCs w:val="24"/>
        </w:rPr>
        <w:t xml:space="preserve">                              </w:t>
      </w:r>
      <w:r>
        <w:rPr>
          <w:rFonts w:ascii="仿宋" w:eastAsia="仿宋" w:hAnsi="仿宋" w:cs="仿宋" w:hint="eastAsia"/>
          <w:szCs w:val="24"/>
        </w:rPr>
        <w:t>邮政编码：</w:t>
      </w:r>
    </w:p>
    <w:p w14:paraId="04538D35"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电话：                              传真：</w:t>
      </w:r>
    </w:p>
    <w:p w14:paraId="145CD245"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14:paraId="47FB5464" w14:textId="77777777" w:rsidR="00290462" w:rsidRDefault="00436A8D" w:rsidP="003E622D">
      <w:pPr>
        <w:pStyle w:val="affff4"/>
        <w:adjustRightInd/>
        <w:snapToGrid/>
        <w:spacing w:after="120" w:line="400" w:lineRule="exact"/>
        <w:ind w:firstLine="480"/>
        <w:contextualSpacing/>
        <w:rPr>
          <w:rFonts w:ascii="仿宋" w:eastAsia="仿宋" w:hAnsi="仿宋" w:cs="仿宋"/>
          <w:szCs w:val="24"/>
        </w:rPr>
      </w:pPr>
      <w:r>
        <w:rPr>
          <w:rFonts w:ascii="仿宋" w:eastAsia="仿宋" w:hAnsi="仿宋" w:cs="仿宋" w:hint="eastAsia"/>
          <w:szCs w:val="24"/>
        </w:rPr>
        <w:t>法定代表人或其授权代表</w:t>
      </w:r>
      <w:r w:rsidR="00C1218D">
        <w:rPr>
          <w:rFonts w:ascii="仿宋" w:eastAsia="仿宋" w:hAnsi="仿宋" w:cs="仿宋" w:hint="eastAsia"/>
          <w:szCs w:val="24"/>
        </w:rPr>
        <w:t>（</w:t>
      </w:r>
      <w:r>
        <w:rPr>
          <w:rFonts w:ascii="仿宋" w:eastAsia="仿宋" w:hAnsi="仿宋" w:cs="仿宋" w:hint="eastAsia"/>
          <w:szCs w:val="24"/>
        </w:rPr>
        <w:t>签字或盖章</w:t>
      </w:r>
      <w:r w:rsidR="00C1218D">
        <w:rPr>
          <w:rFonts w:ascii="仿宋" w:eastAsia="仿宋" w:hAnsi="仿宋" w:cs="仿宋" w:hint="eastAsia"/>
          <w:szCs w:val="24"/>
        </w:rPr>
        <w:t>）</w:t>
      </w:r>
      <w:r>
        <w:rPr>
          <w:rFonts w:ascii="仿宋" w:eastAsia="仿宋" w:hAnsi="仿宋" w:cs="仿宋" w:hint="eastAsia"/>
          <w:szCs w:val="24"/>
        </w:rPr>
        <w:t>：</w:t>
      </w:r>
    </w:p>
    <w:p w14:paraId="0FE16A6E" w14:textId="77777777" w:rsidR="00290462" w:rsidRDefault="00290462" w:rsidP="003E622D">
      <w:pPr>
        <w:adjustRightInd/>
        <w:spacing w:line="400" w:lineRule="exact"/>
        <w:ind w:firstLineChars="200" w:firstLine="480"/>
        <w:contextualSpacing/>
        <w:jc w:val="left"/>
        <w:rPr>
          <w:rFonts w:ascii="仿宋" w:eastAsia="仿宋" w:hAnsi="仿宋" w:cs="仿宋"/>
          <w:sz w:val="24"/>
        </w:rPr>
      </w:pPr>
    </w:p>
    <w:p w14:paraId="55BCB93A" w14:textId="77777777" w:rsidR="00290462" w:rsidRDefault="00436A8D" w:rsidP="006D7421">
      <w:pPr>
        <w:adjustRightInd/>
        <w:spacing w:line="400" w:lineRule="exact"/>
        <w:ind w:firstLineChars="200" w:firstLine="480"/>
        <w:contextualSpacing/>
        <w:jc w:val="left"/>
        <w:rPr>
          <w:rFonts w:ascii="仿宋" w:eastAsia="仿宋" w:hAnsi="仿宋" w:cs="仿宋"/>
          <w:b/>
          <w:kern w:val="0"/>
          <w:sz w:val="32"/>
          <w:szCs w:val="32"/>
        </w:rPr>
      </w:pPr>
      <w:r>
        <w:rPr>
          <w:rFonts w:ascii="仿宋" w:eastAsia="仿宋" w:hAnsi="仿宋" w:cs="仿宋" w:hint="eastAsia"/>
          <w:sz w:val="24"/>
        </w:rPr>
        <w:t>投标人</w:t>
      </w:r>
      <w:r w:rsidR="00C1218D">
        <w:rPr>
          <w:rFonts w:ascii="仿宋" w:eastAsia="仿宋" w:hAnsi="仿宋" w:cs="仿宋" w:hint="eastAsia"/>
          <w:sz w:val="24"/>
        </w:rPr>
        <w:t>（</w:t>
      </w:r>
      <w:r>
        <w:rPr>
          <w:rFonts w:ascii="仿宋" w:eastAsia="仿宋" w:hAnsi="仿宋" w:cs="仿宋" w:hint="eastAsia"/>
          <w:sz w:val="24"/>
        </w:rPr>
        <w:t>电子签章</w:t>
      </w:r>
      <w:r w:rsidR="00C1218D">
        <w:rPr>
          <w:rFonts w:ascii="仿宋" w:eastAsia="仿宋" w:hAnsi="仿宋" w:cs="仿宋" w:hint="eastAsia"/>
          <w:sz w:val="24"/>
        </w:rPr>
        <w:t>）</w:t>
      </w:r>
      <w:r>
        <w:rPr>
          <w:rFonts w:ascii="仿宋" w:eastAsia="仿宋" w:hAnsi="仿宋" w:cs="仿宋" w:hint="eastAsia"/>
          <w:sz w:val="24"/>
        </w:rPr>
        <w:t>：</w:t>
      </w:r>
      <w:r w:rsidR="006D7421">
        <w:rPr>
          <w:rFonts w:ascii="仿宋" w:eastAsia="仿宋" w:hAnsi="仿宋" w:cs="仿宋" w:hint="eastAsia"/>
        </w:rPr>
        <w:t xml:space="preserve">                  </w:t>
      </w:r>
      <w:r>
        <w:rPr>
          <w:rFonts w:ascii="仿宋" w:eastAsia="仿宋" w:hAnsi="仿宋" w:cs="仿宋" w:hint="eastAsia"/>
          <w:sz w:val="24"/>
        </w:rPr>
        <w:t>日期：</w:t>
      </w:r>
    </w:p>
    <w:p w14:paraId="441AD9E9" w14:textId="77777777" w:rsidR="00290462" w:rsidRDefault="00436A8D">
      <w:pPr>
        <w:widowControl/>
        <w:adjustRightInd/>
        <w:jc w:val="center"/>
        <w:rPr>
          <w:rFonts w:ascii="仿宋" w:eastAsia="仿宋" w:hAnsi="仿宋" w:cs="仿宋"/>
          <w:b/>
          <w:sz w:val="30"/>
          <w:szCs w:val="30"/>
        </w:rPr>
      </w:pPr>
      <w:r>
        <w:rPr>
          <w:rFonts w:ascii="仿宋" w:eastAsia="仿宋" w:hAnsi="仿宋" w:cs="仿宋" w:hint="eastAsia"/>
          <w:b/>
          <w:sz w:val="30"/>
          <w:szCs w:val="30"/>
        </w:rPr>
        <w:lastRenderedPageBreak/>
        <w:t>二、法定代表人授权委托书（格式）</w:t>
      </w:r>
      <w:r>
        <w:rPr>
          <w:rFonts w:ascii="仿宋" w:eastAsia="仿宋" w:hAnsi="仿宋" w:cs="仿宋" w:hint="eastAsia"/>
          <w:b/>
          <w:kern w:val="0"/>
          <w:sz w:val="32"/>
          <w:szCs w:val="32"/>
          <w:lang w:val="zh-CN"/>
        </w:rPr>
        <w:t>（适用于非联合体投标）</w:t>
      </w:r>
    </w:p>
    <w:p w14:paraId="55269270" w14:textId="77777777" w:rsidR="00290462" w:rsidRDefault="00290462">
      <w:pPr>
        <w:jc w:val="center"/>
        <w:rPr>
          <w:rFonts w:ascii="仿宋" w:eastAsia="仿宋" w:hAnsi="仿宋" w:cs="仿宋"/>
          <w:b/>
          <w:sz w:val="24"/>
        </w:rPr>
      </w:pPr>
    </w:p>
    <w:p w14:paraId="43CCC7E0"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sidR="00C1218D">
        <w:rPr>
          <w:rFonts w:ascii="仿宋" w:eastAsia="仿宋" w:hAnsi="仿宋" w:cs="仿宋" w:hint="eastAsia"/>
          <w:sz w:val="24"/>
          <w:u w:val="single"/>
        </w:rPr>
        <w:t>（</w:t>
      </w:r>
      <w:r>
        <w:rPr>
          <w:rFonts w:ascii="仿宋" w:eastAsia="仿宋" w:hAnsi="仿宋" w:cs="仿宋" w:hint="eastAsia"/>
          <w:sz w:val="24"/>
          <w:u w:val="single"/>
        </w:rPr>
        <w:t>填写姓名</w:t>
      </w:r>
      <w:r w:rsidR="00C1218D">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221CB983" w14:textId="77777777" w:rsidR="00290462" w:rsidRDefault="00436A8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4305A7F6"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B096C3F" w14:textId="77777777" w:rsidR="00290462" w:rsidRDefault="00290462">
      <w:pPr>
        <w:snapToGrid w:val="0"/>
        <w:spacing w:line="600" w:lineRule="exact"/>
        <w:jc w:val="left"/>
        <w:rPr>
          <w:rFonts w:ascii="仿宋" w:eastAsia="仿宋" w:hAnsi="仿宋" w:cs="仿宋"/>
          <w:sz w:val="24"/>
        </w:rPr>
      </w:pPr>
    </w:p>
    <w:p w14:paraId="438A8B99"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授权代表姓名：              性别：               年龄：</w:t>
      </w:r>
    </w:p>
    <w:p w14:paraId="351A36D6" w14:textId="77777777" w:rsidR="00290462" w:rsidRDefault="00290462">
      <w:pPr>
        <w:spacing w:line="360" w:lineRule="exact"/>
        <w:rPr>
          <w:rFonts w:ascii="仿宋" w:eastAsia="仿宋" w:hAnsi="仿宋" w:cs="仿宋"/>
          <w:sz w:val="24"/>
        </w:rPr>
      </w:pPr>
    </w:p>
    <w:p w14:paraId="49B689CE"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单位：                      部门：               职务：</w:t>
      </w:r>
    </w:p>
    <w:p w14:paraId="7AD18A69" w14:textId="77777777" w:rsidR="00290462" w:rsidRDefault="00290462">
      <w:pPr>
        <w:spacing w:line="360" w:lineRule="exact"/>
        <w:rPr>
          <w:rFonts w:ascii="仿宋" w:eastAsia="仿宋" w:hAnsi="仿宋" w:cs="仿宋"/>
          <w:sz w:val="24"/>
        </w:rPr>
      </w:pPr>
    </w:p>
    <w:p w14:paraId="53B7D189" w14:textId="77777777" w:rsidR="00290462" w:rsidRDefault="00436A8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4DEE441E" w14:textId="77777777" w:rsidR="00290462" w:rsidRDefault="00290462">
      <w:pPr>
        <w:spacing w:line="360" w:lineRule="exact"/>
        <w:rPr>
          <w:rFonts w:ascii="仿宋" w:eastAsia="仿宋" w:hAnsi="仿宋" w:cs="仿宋"/>
          <w:sz w:val="24"/>
        </w:rPr>
      </w:pPr>
    </w:p>
    <w:p w14:paraId="48B81A73" w14:textId="77777777" w:rsidR="00290462" w:rsidRDefault="00290462">
      <w:pPr>
        <w:spacing w:line="360" w:lineRule="exact"/>
        <w:rPr>
          <w:rFonts w:ascii="仿宋" w:eastAsia="仿宋" w:hAnsi="仿宋" w:cs="仿宋"/>
          <w:sz w:val="24"/>
        </w:rPr>
      </w:pPr>
    </w:p>
    <w:p w14:paraId="59DB88AA"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投标人（电子签章）：</w:t>
      </w:r>
    </w:p>
    <w:p w14:paraId="5616C842" w14:textId="77777777" w:rsidR="00290462" w:rsidRDefault="00290462">
      <w:pPr>
        <w:spacing w:line="360" w:lineRule="exact"/>
        <w:rPr>
          <w:rFonts w:ascii="仿宋" w:eastAsia="仿宋" w:hAnsi="仿宋" w:cs="仿宋"/>
          <w:sz w:val="24"/>
        </w:rPr>
      </w:pPr>
    </w:p>
    <w:p w14:paraId="430D7866" w14:textId="77777777" w:rsidR="00290462" w:rsidRDefault="00290462">
      <w:pPr>
        <w:spacing w:line="360" w:lineRule="exact"/>
        <w:rPr>
          <w:rFonts w:ascii="仿宋" w:eastAsia="仿宋" w:hAnsi="仿宋" w:cs="仿宋"/>
          <w:sz w:val="24"/>
        </w:rPr>
      </w:pPr>
    </w:p>
    <w:p w14:paraId="76D0B486"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法定代表人（签字或盖章）：</w:t>
      </w:r>
    </w:p>
    <w:p w14:paraId="3FAA5FDB" w14:textId="77777777" w:rsidR="00290462" w:rsidRDefault="00290462">
      <w:pPr>
        <w:spacing w:line="360" w:lineRule="exact"/>
        <w:rPr>
          <w:rFonts w:ascii="仿宋" w:eastAsia="仿宋" w:hAnsi="仿宋" w:cs="仿宋"/>
          <w:sz w:val="24"/>
        </w:rPr>
      </w:pPr>
    </w:p>
    <w:p w14:paraId="062C330C" w14:textId="77777777" w:rsidR="00290462" w:rsidRDefault="00290462">
      <w:pPr>
        <w:spacing w:line="360" w:lineRule="exact"/>
        <w:rPr>
          <w:rFonts w:ascii="仿宋" w:eastAsia="仿宋" w:hAnsi="仿宋" w:cs="仿宋"/>
          <w:sz w:val="24"/>
        </w:rPr>
      </w:pPr>
    </w:p>
    <w:p w14:paraId="68AF08B5" w14:textId="77777777" w:rsidR="00290462" w:rsidRDefault="00436A8D">
      <w:pPr>
        <w:ind w:firstLineChars="2200" w:firstLine="5280"/>
        <w:jc w:val="left"/>
        <w:rPr>
          <w:rFonts w:ascii="仿宋" w:eastAsia="仿宋" w:hAnsi="仿宋" w:cs="仿宋"/>
          <w:sz w:val="24"/>
        </w:rPr>
      </w:pPr>
      <w:r>
        <w:rPr>
          <w:rFonts w:ascii="仿宋" w:eastAsia="仿宋" w:hAnsi="仿宋" w:cs="仿宋" w:hint="eastAsia"/>
          <w:sz w:val="24"/>
        </w:rPr>
        <w:t>日期：    年   月   日</w:t>
      </w:r>
    </w:p>
    <w:p w14:paraId="1DEDEE2F" w14:textId="77777777" w:rsidR="00290462" w:rsidRDefault="00290462">
      <w:pPr>
        <w:ind w:firstLineChars="2050" w:firstLine="4920"/>
        <w:jc w:val="left"/>
        <w:rPr>
          <w:rFonts w:ascii="仿宋" w:eastAsia="仿宋" w:hAnsi="仿宋" w:cs="仿宋"/>
          <w:sz w:val="24"/>
        </w:rPr>
      </w:pPr>
    </w:p>
    <w:p w14:paraId="4BD7402A" w14:textId="77777777" w:rsidR="00290462" w:rsidRDefault="00290462">
      <w:pPr>
        <w:spacing w:line="800" w:lineRule="exact"/>
        <w:rPr>
          <w:rFonts w:ascii="仿宋" w:eastAsia="仿宋" w:hAnsi="仿宋" w:cs="仿宋"/>
          <w:b/>
          <w:sz w:val="24"/>
        </w:rPr>
      </w:pPr>
    </w:p>
    <w:p w14:paraId="1BC562DA" w14:textId="77777777" w:rsidR="00290462" w:rsidRDefault="00436A8D">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7E6E05A1" w14:textId="77777777" w:rsidR="00290462" w:rsidRDefault="00290462">
      <w:pPr>
        <w:jc w:val="center"/>
        <w:rPr>
          <w:rFonts w:ascii="仿宋" w:eastAsia="仿宋" w:hAnsi="仿宋" w:cs="仿宋"/>
          <w:b/>
          <w:sz w:val="24"/>
        </w:rPr>
      </w:pPr>
    </w:p>
    <w:p w14:paraId="5DDAF9C8"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14:paraId="34AD5715" w14:textId="77777777" w:rsidR="00290462" w:rsidRDefault="00436A8D">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14:paraId="78F289E8" w14:textId="77777777" w:rsidR="00290462" w:rsidRDefault="00436A8D">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0BA17BDA" w14:textId="77777777" w:rsidR="00290462" w:rsidRDefault="00436A8D">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14:paraId="4D190355" w14:textId="77777777" w:rsidR="00290462" w:rsidRDefault="00290462">
      <w:pPr>
        <w:snapToGrid w:val="0"/>
        <w:spacing w:line="600" w:lineRule="exact"/>
        <w:jc w:val="left"/>
        <w:rPr>
          <w:rFonts w:ascii="仿宋" w:eastAsia="仿宋" w:hAnsi="仿宋" w:cs="仿宋"/>
          <w:sz w:val="24"/>
        </w:rPr>
      </w:pPr>
    </w:p>
    <w:p w14:paraId="53A1A301"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授权代表姓名：              性别：               年龄：</w:t>
      </w:r>
    </w:p>
    <w:p w14:paraId="7AF73002" w14:textId="77777777" w:rsidR="00290462" w:rsidRDefault="00290462">
      <w:pPr>
        <w:spacing w:line="360" w:lineRule="exact"/>
        <w:rPr>
          <w:rFonts w:ascii="仿宋" w:eastAsia="仿宋" w:hAnsi="仿宋" w:cs="仿宋"/>
          <w:sz w:val="24"/>
        </w:rPr>
      </w:pPr>
    </w:p>
    <w:p w14:paraId="77F9A3FA" w14:textId="77777777" w:rsidR="00290462" w:rsidRDefault="00436A8D">
      <w:pPr>
        <w:spacing w:line="360" w:lineRule="exact"/>
        <w:rPr>
          <w:rFonts w:ascii="仿宋" w:eastAsia="仿宋" w:hAnsi="仿宋" w:cs="仿宋"/>
          <w:sz w:val="24"/>
        </w:rPr>
      </w:pPr>
      <w:r>
        <w:rPr>
          <w:rFonts w:ascii="仿宋" w:eastAsia="仿宋" w:hAnsi="仿宋" w:cs="仿宋" w:hint="eastAsia"/>
          <w:sz w:val="24"/>
        </w:rPr>
        <w:t>单位：                      部门：               职务：</w:t>
      </w:r>
    </w:p>
    <w:p w14:paraId="3F149359" w14:textId="77777777" w:rsidR="00290462" w:rsidRDefault="00290462">
      <w:pPr>
        <w:spacing w:line="360" w:lineRule="exact"/>
        <w:rPr>
          <w:rFonts w:ascii="仿宋" w:eastAsia="仿宋" w:hAnsi="仿宋" w:cs="仿宋"/>
          <w:sz w:val="24"/>
        </w:rPr>
      </w:pPr>
    </w:p>
    <w:p w14:paraId="13659BF8" w14:textId="77777777" w:rsidR="00290462" w:rsidRDefault="00436A8D">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14:paraId="3C1D3C61" w14:textId="77777777" w:rsidR="00290462" w:rsidRDefault="00290462">
      <w:pPr>
        <w:spacing w:line="360" w:lineRule="exact"/>
        <w:rPr>
          <w:rFonts w:ascii="仿宋" w:eastAsia="仿宋" w:hAnsi="仿宋" w:cs="仿宋"/>
          <w:sz w:val="24"/>
        </w:rPr>
      </w:pPr>
    </w:p>
    <w:p w14:paraId="48A2336C" w14:textId="77777777" w:rsidR="00290462" w:rsidRDefault="00290462">
      <w:pPr>
        <w:spacing w:line="360" w:lineRule="exact"/>
        <w:rPr>
          <w:rFonts w:ascii="仿宋" w:eastAsia="仿宋" w:hAnsi="仿宋" w:cs="仿宋"/>
          <w:sz w:val="24"/>
        </w:rPr>
      </w:pPr>
    </w:p>
    <w:p w14:paraId="119B9C71" w14:textId="77777777" w:rsidR="00290462" w:rsidRDefault="00290462">
      <w:pPr>
        <w:jc w:val="center"/>
        <w:rPr>
          <w:rFonts w:ascii="仿宋" w:eastAsia="仿宋" w:hAnsi="仿宋" w:cs="仿宋"/>
          <w:b/>
          <w:kern w:val="0"/>
          <w:sz w:val="32"/>
          <w:szCs w:val="32"/>
        </w:rPr>
      </w:pPr>
    </w:p>
    <w:p w14:paraId="19CD453D" w14:textId="77777777" w:rsidR="00290462" w:rsidRDefault="00290462">
      <w:pPr>
        <w:rPr>
          <w:rFonts w:ascii="仿宋" w:eastAsia="仿宋" w:hAnsi="仿宋" w:cs="仿宋"/>
        </w:rPr>
      </w:pPr>
    </w:p>
    <w:p w14:paraId="72E5F2C0"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A9E956D"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0D7632C" w14:textId="77777777" w:rsidR="00290462" w:rsidRDefault="00436A8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52044A1A" w14:textId="77777777" w:rsidR="00290462" w:rsidRDefault="00436A8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099BAD5A" w14:textId="77777777" w:rsidR="00290462" w:rsidRDefault="00290462">
      <w:pPr>
        <w:autoSpaceDE w:val="0"/>
        <w:autoSpaceDN w:val="0"/>
        <w:spacing w:line="360" w:lineRule="auto"/>
        <w:jc w:val="center"/>
        <w:rPr>
          <w:rFonts w:ascii="仿宋" w:eastAsia="仿宋" w:hAnsi="仿宋" w:cs="仿宋"/>
          <w:b/>
          <w:kern w:val="0"/>
          <w:sz w:val="32"/>
          <w:szCs w:val="32"/>
          <w:lang w:val="zh-CN"/>
        </w:rPr>
      </w:pPr>
    </w:p>
    <w:p w14:paraId="34560A5F" w14:textId="77777777" w:rsidR="00290462" w:rsidRDefault="00290462">
      <w:pPr>
        <w:spacing w:line="800" w:lineRule="exact"/>
        <w:rPr>
          <w:rFonts w:ascii="仿宋" w:eastAsia="仿宋" w:hAnsi="仿宋" w:cs="仿宋"/>
          <w:b/>
          <w:sz w:val="24"/>
        </w:rPr>
      </w:pPr>
    </w:p>
    <w:p w14:paraId="63D8AC96" w14:textId="77777777" w:rsidR="00290462" w:rsidRDefault="00436A8D" w:rsidP="006D7421">
      <w:pPr>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三、法定代表人及其授权代表身份证复印件（正反面）</w:t>
      </w:r>
    </w:p>
    <w:p w14:paraId="0A61DAAD" w14:textId="77777777" w:rsidR="00290462" w:rsidRDefault="00290462">
      <w:pPr>
        <w:spacing w:line="800" w:lineRule="exact"/>
        <w:rPr>
          <w:rFonts w:ascii="仿宋" w:eastAsia="仿宋" w:hAnsi="仿宋" w:cs="仿宋"/>
          <w:b/>
          <w:sz w:val="24"/>
        </w:rPr>
      </w:pPr>
    </w:p>
    <w:p w14:paraId="670ECCB4" w14:textId="77777777" w:rsidR="006D7421" w:rsidRDefault="006D7421" w:rsidP="006D7421">
      <w:pPr>
        <w:spacing w:line="800" w:lineRule="exact"/>
        <w:rPr>
          <w:rFonts w:ascii="仿宋" w:eastAsia="仿宋" w:hAnsi="仿宋" w:cs="仿宋"/>
          <w:b/>
          <w:sz w:val="30"/>
          <w:szCs w:val="30"/>
        </w:rPr>
      </w:pPr>
    </w:p>
    <w:p w14:paraId="3DCFF586" w14:textId="77777777" w:rsidR="00290462" w:rsidRDefault="00436A8D" w:rsidP="006D7421">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w:t>
      </w:r>
      <w:r w:rsidR="00C1218D">
        <w:rPr>
          <w:rFonts w:ascii="仿宋" w:eastAsia="仿宋" w:hAnsi="仿宋" w:cs="仿宋" w:hint="eastAsia"/>
          <w:b/>
          <w:sz w:val="30"/>
          <w:szCs w:val="30"/>
        </w:rPr>
        <w:t>（</w:t>
      </w:r>
      <w:r>
        <w:rPr>
          <w:rFonts w:ascii="仿宋" w:eastAsia="仿宋" w:hAnsi="仿宋" w:cs="仿宋" w:hint="eastAsia"/>
          <w:b/>
          <w:sz w:val="30"/>
          <w:szCs w:val="30"/>
        </w:rPr>
        <w:t>格式</w:t>
      </w:r>
      <w:r w:rsidR="00C1218D">
        <w:rPr>
          <w:rFonts w:ascii="仿宋" w:eastAsia="仿宋" w:hAnsi="仿宋" w:cs="仿宋" w:hint="eastAsia"/>
          <w:b/>
          <w:sz w:val="30"/>
          <w:szCs w:val="30"/>
        </w:rPr>
        <w:t>）</w:t>
      </w:r>
    </w:p>
    <w:p w14:paraId="6E0AF13D"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14:paraId="34D5B004"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14:paraId="04CE50DD" w14:textId="77777777" w:rsidR="00290462" w:rsidRDefault="00436A8D">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14:paraId="7A00E5BB" w14:textId="77777777" w:rsidR="00290462" w:rsidRDefault="00436A8D">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14:paraId="0F7A20A9" w14:textId="77777777" w:rsidR="00290462" w:rsidRDefault="00436A8D">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14:paraId="5B43B242"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4F1A7707"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特此证明。</w:t>
      </w:r>
    </w:p>
    <w:p w14:paraId="45551458" w14:textId="77777777" w:rsidR="00290462" w:rsidRDefault="00290462">
      <w:pPr>
        <w:spacing w:line="440" w:lineRule="exact"/>
        <w:rPr>
          <w:rFonts w:ascii="仿宋" w:eastAsia="仿宋" w:hAnsi="仿宋" w:cs="仿宋"/>
          <w:sz w:val="24"/>
        </w:rPr>
      </w:pPr>
    </w:p>
    <w:p w14:paraId="6BFA54C6" w14:textId="77777777" w:rsidR="00290462" w:rsidRDefault="00436A8D">
      <w:pPr>
        <w:spacing w:line="440" w:lineRule="exact"/>
        <w:rPr>
          <w:rFonts w:ascii="仿宋" w:eastAsia="仿宋" w:hAnsi="仿宋" w:cs="仿宋"/>
          <w:sz w:val="24"/>
        </w:rPr>
      </w:pPr>
      <w:r>
        <w:rPr>
          <w:rFonts w:ascii="仿宋" w:eastAsia="仿宋" w:hAnsi="仿宋" w:cs="仿宋" w:hint="eastAsia"/>
          <w:sz w:val="24"/>
        </w:rPr>
        <w:t>投标人名称：                             （电子签章）</w:t>
      </w:r>
    </w:p>
    <w:p w14:paraId="7D9323D7" w14:textId="77777777" w:rsidR="00290462" w:rsidRDefault="00290462">
      <w:pPr>
        <w:spacing w:line="440" w:lineRule="exact"/>
        <w:ind w:right="480"/>
        <w:rPr>
          <w:rFonts w:ascii="仿宋" w:eastAsia="仿宋" w:hAnsi="仿宋" w:cs="仿宋"/>
          <w:sz w:val="24"/>
        </w:rPr>
      </w:pPr>
    </w:p>
    <w:p w14:paraId="10D2EF50" w14:textId="77777777" w:rsidR="00290462" w:rsidRDefault="00436A8D">
      <w:pPr>
        <w:spacing w:line="440" w:lineRule="exact"/>
        <w:ind w:right="720"/>
        <w:jc w:val="right"/>
        <w:rPr>
          <w:rFonts w:ascii="仿宋" w:eastAsia="仿宋" w:hAnsi="仿宋" w:cs="仿宋"/>
          <w:sz w:val="24"/>
        </w:rPr>
      </w:pPr>
      <w:r>
        <w:rPr>
          <w:rFonts w:ascii="仿宋" w:eastAsia="仿宋" w:hAnsi="仿宋" w:cs="仿宋" w:hint="eastAsia"/>
          <w:sz w:val="24"/>
        </w:rPr>
        <w:t>年   月   日</w:t>
      </w:r>
    </w:p>
    <w:p w14:paraId="07337B73" w14:textId="77777777" w:rsidR="006D7421" w:rsidRDefault="006D7421" w:rsidP="006D7421">
      <w:pPr>
        <w:rPr>
          <w:rFonts w:ascii="仿宋" w:eastAsia="仿宋" w:hAnsi="仿宋" w:cs="仿宋"/>
          <w:b/>
          <w:kern w:val="0"/>
          <w:sz w:val="32"/>
          <w:szCs w:val="32"/>
        </w:rPr>
      </w:pPr>
    </w:p>
    <w:p w14:paraId="5D13A4C5" w14:textId="77777777" w:rsidR="006D7421" w:rsidRDefault="006D7421" w:rsidP="006D7421">
      <w:pPr>
        <w:rPr>
          <w:rFonts w:ascii="仿宋" w:eastAsia="仿宋" w:hAnsi="仿宋" w:cs="仿宋"/>
          <w:b/>
          <w:kern w:val="0"/>
          <w:sz w:val="32"/>
          <w:szCs w:val="32"/>
        </w:rPr>
      </w:pPr>
    </w:p>
    <w:p w14:paraId="55A50A08" w14:textId="77777777" w:rsidR="006D7421" w:rsidRDefault="006D7421" w:rsidP="006D7421">
      <w:pPr>
        <w:rPr>
          <w:rFonts w:ascii="仿宋" w:eastAsia="仿宋" w:hAnsi="仿宋" w:cs="仿宋"/>
          <w:b/>
          <w:kern w:val="0"/>
          <w:sz w:val="32"/>
          <w:szCs w:val="32"/>
        </w:rPr>
      </w:pPr>
    </w:p>
    <w:p w14:paraId="377EC766" w14:textId="77777777" w:rsidR="00290462" w:rsidRDefault="00436A8D" w:rsidP="006D7421">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p w14:paraId="15B45C83" w14:textId="77777777" w:rsidR="006D7421" w:rsidRPr="006D7421" w:rsidRDefault="006D7421" w:rsidP="006D7421">
      <w:pPr>
        <w:pStyle w:val="Default"/>
      </w:pPr>
    </w:p>
    <w:tbl>
      <w:tblPr>
        <w:tblStyle w:val="afff"/>
        <w:tblW w:w="9464" w:type="dxa"/>
        <w:tblLayout w:type="fixed"/>
        <w:tblLook w:val="04A0" w:firstRow="1" w:lastRow="0" w:firstColumn="1" w:lastColumn="0" w:noHBand="0" w:noVBand="1"/>
      </w:tblPr>
      <w:tblGrid>
        <w:gridCol w:w="959"/>
        <w:gridCol w:w="3683"/>
        <w:gridCol w:w="3546"/>
        <w:gridCol w:w="1276"/>
      </w:tblGrid>
      <w:tr w:rsidR="00290462" w14:paraId="30133BB7" w14:textId="77777777">
        <w:tc>
          <w:tcPr>
            <w:tcW w:w="959" w:type="dxa"/>
          </w:tcPr>
          <w:p w14:paraId="434DD9DE" w14:textId="77777777" w:rsidR="00290462" w:rsidRDefault="00436A8D">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14:paraId="1CABF00B" w14:textId="77777777" w:rsidR="00290462" w:rsidRDefault="00436A8D">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14:paraId="0B249A09" w14:textId="77777777" w:rsidR="00290462" w:rsidRDefault="00436A8D">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14:paraId="1635FC0D" w14:textId="77777777" w:rsidR="00290462" w:rsidRDefault="00436A8D">
            <w:pPr>
              <w:jc w:val="center"/>
              <w:rPr>
                <w:rFonts w:ascii="仿宋" w:eastAsia="仿宋" w:hAnsi="仿宋" w:cs="仿宋"/>
                <w:b/>
                <w:bCs/>
                <w:sz w:val="24"/>
              </w:rPr>
            </w:pPr>
            <w:r>
              <w:rPr>
                <w:rFonts w:ascii="仿宋" w:eastAsia="仿宋" w:hAnsi="仿宋" w:cs="仿宋" w:hint="eastAsia"/>
                <w:b/>
                <w:bCs/>
                <w:sz w:val="24"/>
              </w:rPr>
              <w:t>偏离说明</w:t>
            </w:r>
          </w:p>
        </w:tc>
      </w:tr>
      <w:tr w:rsidR="00290462" w14:paraId="74641356" w14:textId="77777777">
        <w:tc>
          <w:tcPr>
            <w:tcW w:w="959" w:type="dxa"/>
          </w:tcPr>
          <w:p w14:paraId="6CE6AFC6"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14:paraId="68F22607" w14:textId="77777777" w:rsidR="00290462" w:rsidRDefault="00290462">
            <w:pPr>
              <w:jc w:val="center"/>
              <w:rPr>
                <w:rFonts w:ascii="仿宋" w:eastAsia="仿宋" w:hAnsi="仿宋" w:cs="仿宋"/>
                <w:b/>
                <w:kern w:val="0"/>
                <w:sz w:val="32"/>
                <w:szCs w:val="32"/>
              </w:rPr>
            </w:pPr>
          </w:p>
        </w:tc>
        <w:tc>
          <w:tcPr>
            <w:tcW w:w="3546" w:type="dxa"/>
          </w:tcPr>
          <w:p w14:paraId="2CA9D859" w14:textId="77777777" w:rsidR="00290462" w:rsidRDefault="00290462">
            <w:pPr>
              <w:jc w:val="center"/>
              <w:rPr>
                <w:rFonts w:ascii="仿宋" w:eastAsia="仿宋" w:hAnsi="仿宋" w:cs="仿宋"/>
                <w:b/>
                <w:kern w:val="0"/>
                <w:sz w:val="32"/>
                <w:szCs w:val="32"/>
              </w:rPr>
            </w:pPr>
          </w:p>
        </w:tc>
        <w:tc>
          <w:tcPr>
            <w:tcW w:w="1276" w:type="dxa"/>
          </w:tcPr>
          <w:p w14:paraId="0ADDA733" w14:textId="77777777" w:rsidR="00290462" w:rsidRDefault="00290462">
            <w:pPr>
              <w:jc w:val="center"/>
              <w:rPr>
                <w:rFonts w:ascii="仿宋" w:eastAsia="仿宋" w:hAnsi="仿宋" w:cs="仿宋"/>
                <w:b/>
                <w:kern w:val="0"/>
                <w:sz w:val="32"/>
                <w:szCs w:val="32"/>
              </w:rPr>
            </w:pPr>
          </w:p>
        </w:tc>
      </w:tr>
      <w:tr w:rsidR="00290462" w14:paraId="02EA728A" w14:textId="77777777">
        <w:tc>
          <w:tcPr>
            <w:tcW w:w="959" w:type="dxa"/>
          </w:tcPr>
          <w:p w14:paraId="3E46B2D8"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14:paraId="3947D1D3" w14:textId="77777777" w:rsidR="00290462" w:rsidRDefault="00290462">
            <w:pPr>
              <w:jc w:val="center"/>
              <w:rPr>
                <w:rFonts w:ascii="仿宋" w:eastAsia="仿宋" w:hAnsi="仿宋" w:cs="仿宋"/>
                <w:b/>
                <w:kern w:val="0"/>
                <w:sz w:val="32"/>
                <w:szCs w:val="32"/>
              </w:rPr>
            </w:pPr>
          </w:p>
        </w:tc>
        <w:tc>
          <w:tcPr>
            <w:tcW w:w="3546" w:type="dxa"/>
          </w:tcPr>
          <w:p w14:paraId="13495ED3" w14:textId="77777777" w:rsidR="00290462" w:rsidRDefault="00290462">
            <w:pPr>
              <w:jc w:val="center"/>
              <w:rPr>
                <w:rFonts w:ascii="仿宋" w:eastAsia="仿宋" w:hAnsi="仿宋" w:cs="仿宋"/>
                <w:b/>
                <w:kern w:val="0"/>
                <w:sz w:val="32"/>
                <w:szCs w:val="32"/>
              </w:rPr>
            </w:pPr>
          </w:p>
        </w:tc>
        <w:tc>
          <w:tcPr>
            <w:tcW w:w="1276" w:type="dxa"/>
          </w:tcPr>
          <w:p w14:paraId="00C78FF6" w14:textId="77777777" w:rsidR="00290462" w:rsidRDefault="00290462">
            <w:pPr>
              <w:jc w:val="center"/>
              <w:rPr>
                <w:rFonts w:ascii="仿宋" w:eastAsia="仿宋" w:hAnsi="仿宋" w:cs="仿宋"/>
                <w:b/>
                <w:kern w:val="0"/>
                <w:sz w:val="32"/>
                <w:szCs w:val="32"/>
              </w:rPr>
            </w:pPr>
          </w:p>
        </w:tc>
      </w:tr>
      <w:tr w:rsidR="00290462" w14:paraId="0B0EFE44" w14:textId="77777777">
        <w:tc>
          <w:tcPr>
            <w:tcW w:w="959" w:type="dxa"/>
          </w:tcPr>
          <w:p w14:paraId="7738C503" w14:textId="77777777" w:rsidR="00290462" w:rsidRDefault="00436A8D">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14:paraId="57EB0839" w14:textId="77777777" w:rsidR="00290462" w:rsidRDefault="00290462">
            <w:pPr>
              <w:jc w:val="center"/>
              <w:rPr>
                <w:rFonts w:ascii="仿宋" w:eastAsia="仿宋" w:hAnsi="仿宋" w:cs="仿宋"/>
                <w:b/>
                <w:kern w:val="0"/>
                <w:sz w:val="32"/>
                <w:szCs w:val="32"/>
              </w:rPr>
            </w:pPr>
          </w:p>
        </w:tc>
        <w:tc>
          <w:tcPr>
            <w:tcW w:w="3546" w:type="dxa"/>
          </w:tcPr>
          <w:p w14:paraId="6EA7553C" w14:textId="77777777" w:rsidR="00290462" w:rsidRDefault="00290462">
            <w:pPr>
              <w:jc w:val="center"/>
              <w:rPr>
                <w:rFonts w:ascii="仿宋" w:eastAsia="仿宋" w:hAnsi="仿宋" w:cs="仿宋"/>
                <w:b/>
                <w:kern w:val="0"/>
                <w:sz w:val="32"/>
                <w:szCs w:val="32"/>
              </w:rPr>
            </w:pPr>
          </w:p>
        </w:tc>
        <w:tc>
          <w:tcPr>
            <w:tcW w:w="1276" w:type="dxa"/>
          </w:tcPr>
          <w:p w14:paraId="247DD988" w14:textId="77777777" w:rsidR="00290462" w:rsidRDefault="00290462">
            <w:pPr>
              <w:jc w:val="center"/>
              <w:rPr>
                <w:rFonts w:ascii="仿宋" w:eastAsia="仿宋" w:hAnsi="仿宋" w:cs="仿宋"/>
                <w:b/>
                <w:kern w:val="0"/>
                <w:sz w:val="32"/>
                <w:szCs w:val="32"/>
              </w:rPr>
            </w:pPr>
          </w:p>
        </w:tc>
      </w:tr>
    </w:tbl>
    <w:p w14:paraId="593D3198" w14:textId="77777777" w:rsidR="00290462" w:rsidRDefault="00436A8D">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14:paraId="1BA48B95" w14:textId="77777777" w:rsidR="00290462" w:rsidRDefault="00290462">
      <w:pPr>
        <w:jc w:val="center"/>
        <w:rPr>
          <w:rFonts w:ascii="仿宋" w:eastAsia="仿宋" w:hAnsi="仿宋" w:cs="仿宋"/>
          <w:b/>
          <w:kern w:val="0"/>
          <w:sz w:val="32"/>
          <w:szCs w:val="32"/>
        </w:rPr>
      </w:pPr>
    </w:p>
    <w:p w14:paraId="128B942B"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FC00293" w14:textId="77777777" w:rsidR="00290462" w:rsidRDefault="00436A8D">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542F89C8" w14:textId="77777777" w:rsidR="00290462" w:rsidRDefault="00290462">
      <w:pPr>
        <w:snapToGrid w:val="0"/>
        <w:spacing w:line="360" w:lineRule="auto"/>
        <w:rPr>
          <w:rFonts w:ascii="仿宋" w:eastAsia="仿宋" w:hAnsi="仿宋" w:cs="仿宋"/>
          <w:sz w:val="24"/>
        </w:rPr>
      </w:pPr>
    </w:p>
    <w:p w14:paraId="3EC5A954"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3FFDD608"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0808B492"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p>
    <w:p w14:paraId="5103F957"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p>
    <w:p w14:paraId="20815034"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p>
    <w:p w14:paraId="1BEEAD50" w14:textId="77777777" w:rsidR="00290462" w:rsidRDefault="00436A8D">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14:paraId="2E7BA869" w14:textId="77777777" w:rsidR="00290462" w:rsidRDefault="00436A8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58F88F85" w14:textId="77777777" w:rsidR="00290462" w:rsidRDefault="00436A8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14:paraId="52A6D72E" w14:textId="77777777" w:rsidR="00290462" w:rsidRDefault="00436A8D">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6599CED5" w14:textId="77777777" w:rsidR="00290462" w:rsidRDefault="00436A8D">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p>
    <w:p w14:paraId="58A0BA63" w14:textId="77777777" w:rsidR="00290462" w:rsidRDefault="00436A8D">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291B4F38"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17BAD65C"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75BE580B" w14:textId="77777777" w:rsidR="00290462" w:rsidRDefault="00290462">
      <w:pPr>
        <w:autoSpaceDE w:val="0"/>
        <w:autoSpaceDN w:val="0"/>
        <w:spacing w:line="360" w:lineRule="auto"/>
        <w:ind w:left="2"/>
        <w:jc w:val="left"/>
        <w:rPr>
          <w:rFonts w:ascii="仿宋" w:eastAsia="仿宋" w:hAnsi="仿宋" w:cs="仿宋"/>
          <w:kern w:val="0"/>
          <w:sz w:val="24"/>
          <w:lang w:val="zh-CN"/>
        </w:rPr>
      </w:pPr>
    </w:p>
    <w:p w14:paraId="224488EC" w14:textId="77777777" w:rsidR="00290462" w:rsidRDefault="00436A8D">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3A458101" w14:textId="77777777" w:rsidR="00290462" w:rsidRDefault="00436A8D">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1772D0D8" w14:textId="77777777" w:rsidR="00290462" w:rsidRDefault="00290462">
      <w:pPr>
        <w:spacing w:line="360" w:lineRule="auto"/>
        <w:jc w:val="center"/>
        <w:rPr>
          <w:rFonts w:ascii="仿宋" w:eastAsia="仿宋" w:hAnsi="仿宋" w:cs="仿宋"/>
          <w:b/>
          <w:bCs/>
          <w:sz w:val="24"/>
        </w:rPr>
      </w:pPr>
    </w:p>
    <w:p w14:paraId="2AC29AE7"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06BD5EBF" w14:textId="77777777" w:rsidR="006D7421" w:rsidRDefault="006D7421">
      <w:pPr>
        <w:spacing w:line="360" w:lineRule="auto"/>
        <w:jc w:val="center"/>
        <w:rPr>
          <w:rFonts w:ascii="仿宋_GB2312" w:eastAsia="仿宋_GB2312" w:hAnsi="仿宋_GB2312" w:cs="仿宋_GB2312"/>
          <w:b/>
          <w:sz w:val="32"/>
          <w:szCs w:val="32"/>
        </w:rPr>
      </w:pPr>
    </w:p>
    <w:p w14:paraId="29E87C29" w14:textId="77777777" w:rsidR="006D7421" w:rsidRDefault="006D7421">
      <w:pPr>
        <w:spacing w:line="360" w:lineRule="auto"/>
        <w:jc w:val="center"/>
        <w:rPr>
          <w:rFonts w:ascii="仿宋_GB2312" w:eastAsia="仿宋_GB2312" w:hAnsi="仿宋_GB2312" w:cs="仿宋_GB2312"/>
          <w:b/>
          <w:sz w:val="32"/>
          <w:szCs w:val="32"/>
        </w:rPr>
      </w:pPr>
    </w:p>
    <w:p w14:paraId="56F00244" w14:textId="77777777" w:rsidR="00290462" w:rsidRDefault="00436A8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七、</w:t>
      </w:r>
      <w:r>
        <w:rPr>
          <w:rFonts w:ascii="仿宋_GB2312" w:eastAsia="仿宋_GB2312" w:hAnsi="仿宋_GB2312" w:cs="仿宋_GB2312" w:hint="eastAsia"/>
          <w:b/>
          <w:kern w:val="0"/>
          <w:sz w:val="32"/>
          <w:szCs w:val="32"/>
          <w:lang w:val="zh-CN"/>
        </w:rPr>
        <w:t>主要业绩证明</w:t>
      </w:r>
    </w:p>
    <w:p w14:paraId="5093CE95" w14:textId="77777777" w:rsidR="00290462" w:rsidRDefault="00436A8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290462" w14:paraId="06C3ECF5"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16908D6"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4584EA5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14:paraId="171FA57D"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41C6CA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4180032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14:paraId="6705BE84"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14:paraId="626AB58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32C1F0C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53DDC4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41376FA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290462" w14:paraId="129786D0"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56633D2"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CDEB756"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72C32FC"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25ACD819"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72EAF5CB"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3AE46E39"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686555C0"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3A9D37C3"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5A1B87CB"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D35535B"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1CBB761"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6F46DEAD"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0CD975E8"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0D8CFDDB"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4F3735A"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58116A27"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3C70F541" w14:textId="77777777" w:rsidR="00290462" w:rsidRDefault="00290462">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547D880B" w14:textId="77777777" w:rsidR="00290462" w:rsidRDefault="00290462">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6ED8E822" w14:textId="77777777" w:rsidR="00290462" w:rsidRDefault="00290462">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24E4DE6" w14:textId="77777777" w:rsidR="00290462" w:rsidRDefault="00290462">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610F399C" w14:textId="77777777" w:rsidR="00290462" w:rsidRDefault="00290462">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021F356" w14:textId="77777777" w:rsidR="00290462" w:rsidRDefault="00290462">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5180DFAA" w14:textId="77777777" w:rsidR="00290462" w:rsidRDefault="00290462">
            <w:pPr>
              <w:autoSpaceDE w:val="0"/>
              <w:autoSpaceDN w:val="0"/>
              <w:spacing w:line="360" w:lineRule="auto"/>
              <w:rPr>
                <w:rFonts w:ascii="仿宋_GB2312" w:eastAsia="仿宋_GB2312" w:hAnsi="仿宋_GB2312" w:cs="仿宋_GB2312"/>
                <w:sz w:val="24"/>
              </w:rPr>
            </w:pPr>
          </w:p>
        </w:tc>
      </w:tr>
    </w:tbl>
    <w:p w14:paraId="2F223B8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14:paraId="4F517577" w14:textId="77777777" w:rsidR="00290462" w:rsidRDefault="00290462">
      <w:pPr>
        <w:autoSpaceDE w:val="0"/>
        <w:autoSpaceDN w:val="0"/>
        <w:spacing w:line="360" w:lineRule="auto"/>
        <w:rPr>
          <w:rFonts w:ascii="仿宋_GB2312" w:eastAsia="仿宋_GB2312" w:hAnsi="仿宋_GB2312" w:cs="仿宋_GB2312"/>
          <w:b/>
          <w:sz w:val="24"/>
        </w:rPr>
      </w:pPr>
    </w:p>
    <w:p w14:paraId="03143984" w14:textId="77777777" w:rsidR="00290462" w:rsidRDefault="00290462">
      <w:pPr>
        <w:autoSpaceDE w:val="0"/>
        <w:autoSpaceDN w:val="0"/>
        <w:spacing w:line="360" w:lineRule="auto"/>
        <w:rPr>
          <w:rFonts w:ascii="仿宋_GB2312" w:eastAsia="仿宋_GB2312" w:hAnsi="仿宋_GB2312" w:cs="仿宋_GB2312"/>
          <w:sz w:val="24"/>
        </w:rPr>
      </w:pPr>
    </w:p>
    <w:p w14:paraId="39EF23EB"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641B33C"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4185CC81" w14:textId="77777777" w:rsidR="00290462" w:rsidRDefault="00290462">
      <w:pPr>
        <w:pStyle w:val="49"/>
        <w:ind w:firstLine="0"/>
        <w:jc w:val="both"/>
        <w:rPr>
          <w:rFonts w:hAnsi="仿宋_GB2312" w:cs="仿宋_GB2312"/>
        </w:rPr>
      </w:pPr>
    </w:p>
    <w:p w14:paraId="4503442F"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14:paraId="295B9851"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9EF1BB7" w14:textId="77777777" w:rsidR="00290462" w:rsidRDefault="00290462">
      <w:pPr>
        <w:spacing w:line="360" w:lineRule="auto"/>
        <w:jc w:val="center"/>
        <w:rPr>
          <w:rFonts w:ascii="仿宋_GB2312" w:eastAsia="仿宋_GB2312" w:hAnsi="仿宋_GB2312" w:cs="仿宋_GB2312"/>
          <w:sz w:val="24"/>
        </w:rPr>
      </w:pPr>
    </w:p>
    <w:p w14:paraId="25070F7A" w14:textId="77777777" w:rsidR="00290462" w:rsidRDefault="00436A8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90462" w14:paraId="010BC748" w14:textId="77777777">
        <w:trPr>
          <w:trHeight w:val="773"/>
        </w:trPr>
        <w:tc>
          <w:tcPr>
            <w:tcW w:w="737" w:type="dxa"/>
            <w:vAlign w:val="center"/>
          </w:tcPr>
          <w:p w14:paraId="1AE9868D"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14:paraId="0BDB90CA"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14:paraId="014E4664"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14:paraId="32EF15DD"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14:paraId="19268738"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14:paraId="761E3CB4" w14:textId="77777777" w:rsidR="00290462" w:rsidRDefault="00436A8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290462" w14:paraId="4905B595" w14:textId="77777777">
        <w:trPr>
          <w:trHeight w:val="441"/>
        </w:trPr>
        <w:tc>
          <w:tcPr>
            <w:tcW w:w="737" w:type="dxa"/>
            <w:vAlign w:val="center"/>
          </w:tcPr>
          <w:p w14:paraId="3BE8D705"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14:paraId="6E8DA7B1"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4B67248A"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4EF1AA0F"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2815D8D1"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692B9BD2" w14:textId="77777777" w:rsidR="00290462" w:rsidRDefault="00290462">
            <w:pPr>
              <w:spacing w:line="360" w:lineRule="auto"/>
              <w:jc w:val="center"/>
              <w:rPr>
                <w:rFonts w:ascii="仿宋_GB2312" w:eastAsia="仿宋_GB2312" w:hAnsi="仿宋_GB2312" w:cs="仿宋_GB2312"/>
                <w:sz w:val="24"/>
              </w:rPr>
            </w:pPr>
          </w:p>
        </w:tc>
      </w:tr>
      <w:tr w:rsidR="00290462" w14:paraId="0698AADD" w14:textId="77777777">
        <w:trPr>
          <w:trHeight w:val="453"/>
        </w:trPr>
        <w:tc>
          <w:tcPr>
            <w:tcW w:w="737" w:type="dxa"/>
            <w:vAlign w:val="center"/>
          </w:tcPr>
          <w:p w14:paraId="7B13FD5A"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14:paraId="48EB58EF"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07BFB0C1"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5FEC8D1D"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10EE89CC"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2A291F0B" w14:textId="77777777" w:rsidR="00290462" w:rsidRDefault="00290462">
            <w:pPr>
              <w:spacing w:line="360" w:lineRule="auto"/>
              <w:jc w:val="center"/>
              <w:rPr>
                <w:rFonts w:ascii="仿宋_GB2312" w:eastAsia="仿宋_GB2312" w:hAnsi="仿宋_GB2312" w:cs="仿宋_GB2312"/>
                <w:sz w:val="24"/>
              </w:rPr>
            </w:pPr>
          </w:p>
        </w:tc>
      </w:tr>
      <w:tr w:rsidR="00290462" w14:paraId="66000BA4" w14:textId="77777777">
        <w:trPr>
          <w:trHeight w:val="453"/>
        </w:trPr>
        <w:tc>
          <w:tcPr>
            <w:tcW w:w="737" w:type="dxa"/>
            <w:vAlign w:val="center"/>
          </w:tcPr>
          <w:p w14:paraId="29DF86CD"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14:paraId="7F4327E2"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4E5DF8E5"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06224356"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6B7DDB0F"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5649BDB7" w14:textId="77777777" w:rsidR="00290462" w:rsidRDefault="00290462">
            <w:pPr>
              <w:spacing w:line="360" w:lineRule="auto"/>
              <w:jc w:val="center"/>
              <w:rPr>
                <w:rFonts w:ascii="仿宋_GB2312" w:eastAsia="仿宋_GB2312" w:hAnsi="仿宋_GB2312" w:cs="仿宋_GB2312"/>
                <w:sz w:val="24"/>
              </w:rPr>
            </w:pPr>
          </w:p>
        </w:tc>
      </w:tr>
      <w:tr w:rsidR="00290462" w14:paraId="52EE7211" w14:textId="77777777">
        <w:trPr>
          <w:trHeight w:val="453"/>
        </w:trPr>
        <w:tc>
          <w:tcPr>
            <w:tcW w:w="737" w:type="dxa"/>
            <w:vAlign w:val="center"/>
          </w:tcPr>
          <w:p w14:paraId="2ACB7D94"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14:paraId="5B9D58ED"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3E6964D9"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6C4EB01F"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21C7868E"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7E81C1A2" w14:textId="77777777" w:rsidR="00290462" w:rsidRDefault="00290462">
            <w:pPr>
              <w:spacing w:line="360" w:lineRule="auto"/>
              <w:jc w:val="center"/>
              <w:rPr>
                <w:rFonts w:ascii="仿宋_GB2312" w:eastAsia="仿宋_GB2312" w:hAnsi="仿宋_GB2312" w:cs="仿宋_GB2312"/>
                <w:sz w:val="24"/>
              </w:rPr>
            </w:pPr>
          </w:p>
        </w:tc>
      </w:tr>
      <w:tr w:rsidR="00290462" w14:paraId="4B47D5B0" w14:textId="77777777">
        <w:trPr>
          <w:trHeight w:val="453"/>
        </w:trPr>
        <w:tc>
          <w:tcPr>
            <w:tcW w:w="737" w:type="dxa"/>
            <w:vAlign w:val="center"/>
          </w:tcPr>
          <w:p w14:paraId="209AC6BA"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14:paraId="6CC68B29" w14:textId="77777777" w:rsidR="00290462" w:rsidRDefault="00290462">
            <w:pPr>
              <w:snapToGrid w:val="0"/>
              <w:spacing w:line="360" w:lineRule="auto"/>
              <w:jc w:val="center"/>
              <w:rPr>
                <w:rFonts w:ascii="仿宋_GB2312" w:eastAsia="仿宋_GB2312" w:hAnsi="仿宋_GB2312" w:cs="仿宋_GB2312"/>
                <w:sz w:val="24"/>
              </w:rPr>
            </w:pPr>
          </w:p>
        </w:tc>
        <w:tc>
          <w:tcPr>
            <w:tcW w:w="2160" w:type="dxa"/>
            <w:vAlign w:val="center"/>
          </w:tcPr>
          <w:p w14:paraId="17D58993" w14:textId="77777777" w:rsidR="00290462" w:rsidRDefault="00290462">
            <w:pPr>
              <w:snapToGrid w:val="0"/>
              <w:spacing w:line="360" w:lineRule="auto"/>
              <w:jc w:val="center"/>
              <w:rPr>
                <w:rFonts w:ascii="仿宋_GB2312" w:eastAsia="仿宋_GB2312" w:hAnsi="仿宋_GB2312" w:cs="仿宋_GB2312"/>
                <w:sz w:val="24"/>
              </w:rPr>
            </w:pPr>
          </w:p>
        </w:tc>
        <w:tc>
          <w:tcPr>
            <w:tcW w:w="2340" w:type="dxa"/>
            <w:vAlign w:val="center"/>
          </w:tcPr>
          <w:p w14:paraId="760B929B" w14:textId="77777777" w:rsidR="00290462" w:rsidRDefault="00290462">
            <w:pPr>
              <w:spacing w:line="360" w:lineRule="auto"/>
              <w:jc w:val="center"/>
              <w:rPr>
                <w:rFonts w:ascii="仿宋_GB2312" w:eastAsia="仿宋_GB2312" w:hAnsi="仿宋_GB2312" w:cs="仿宋_GB2312"/>
                <w:sz w:val="24"/>
              </w:rPr>
            </w:pPr>
          </w:p>
        </w:tc>
        <w:tc>
          <w:tcPr>
            <w:tcW w:w="1080" w:type="dxa"/>
            <w:vAlign w:val="center"/>
          </w:tcPr>
          <w:p w14:paraId="35044C14" w14:textId="77777777" w:rsidR="00290462" w:rsidRDefault="00290462">
            <w:pPr>
              <w:spacing w:line="360" w:lineRule="auto"/>
              <w:jc w:val="center"/>
              <w:rPr>
                <w:rFonts w:ascii="仿宋_GB2312" w:eastAsia="仿宋_GB2312" w:hAnsi="仿宋_GB2312" w:cs="仿宋_GB2312"/>
                <w:sz w:val="24"/>
              </w:rPr>
            </w:pPr>
          </w:p>
        </w:tc>
        <w:tc>
          <w:tcPr>
            <w:tcW w:w="1332" w:type="dxa"/>
            <w:vAlign w:val="center"/>
          </w:tcPr>
          <w:p w14:paraId="00E77A34" w14:textId="77777777" w:rsidR="00290462" w:rsidRDefault="00290462">
            <w:pPr>
              <w:spacing w:line="360" w:lineRule="auto"/>
              <w:jc w:val="center"/>
              <w:rPr>
                <w:rFonts w:ascii="仿宋_GB2312" w:eastAsia="仿宋_GB2312" w:hAnsi="仿宋_GB2312" w:cs="仿宋_GB2312"/>
                <w:sz w:val="24"/>
              </w:rPr>
            </w:pPr>
          </w:p>
        </w:tc>
      </w:tr>
    </w:tbl>
    <w:p w14:paraId="1DDD8EA4"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14:paraId="57B5F661" w14:textId="77777777" w:rsidR="00290462" w:rsidRDefault="00436A8D">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14:paraId="7AB9C80B" w14:textId="77777777" w:rsidR="00290462" w:rsidRDefault="00436A8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65" w:dyaOrig="840" w14:anchorId="1B0F4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1.9pt" o:ole="">
            <v:imagedata r:id="rId23" o:title=""/>
          </v:shape>
          <o:OLEObject Type="Embed" ProgID="Package" ShapeID="_x0000_i1025" DrawAspect="Content" ObjectID="_1757314306" r:id="rId24"/>
        </w:object>
      </w:r>
      <w:r>
        <w:rPr>
          <w:rFonts w:ascii="仿宋_GB2312" w:eastAsia="仿宋_GB2312" w:hAnsi="仿宋_GB2312" w:cs="仿宋_GB2312"/>
          <w:b/>
          <w:kern w:val="0"/>
          <w:sz w:val="28"/>
          <w:szCs w:val="28"/>
        </w:rPr>
        <w:object w:dxaOrig="8820" w:dyaOrig="840" w14:anchorId="34B9BD43">
          <v:shape id="_x0000_i1026" type="#_x0000_t75" style="width:441.15pt;height:41.9pt" o:ole="">
            <v:imagedata r:id="rId25" o:title=""/>
          </v:shape>
          <o:OLEObject Type="Embed" ProgID="Package" ShapeID="_x0000_i1026" DrawAspect="Content" ObjectID="_1757314307" r:id="rId26"/>
        </w:object>
      </w:r>
    </w:p>
    <w:p w14:paraId="443C41E9" w14:textId="77777777" w:rsidR="00290462" w:rsidRDefault="00290462">
      <w:pPr>
        <w:autoSpaceDE w:val="0"/>
        <w:autoSpaceDN w:val="0"/>
        <w:spacing w:line="360" w:lineRule="auto"/>
        <w:ind w:firstLineChars="1900" w:firstLine="4560"/>
        <w:rPr>
          <w:rFonts w:ascii="仿宋_GB2312" w:eastAsia="仿宋_GB2312" w:hAnsi="仿宋_GB2312" w:cs="仿宋_GB2312"/>
          <w:kern w:val="0"/>
          <w:sz w:val="24"/>
        </w:rPr>
      </w:pPr>
    </w:p>
    <w:p w14:paraId="56B9617C"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0DDA3B9"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1DEA33B" w14:textId="77777777" w:rsidR="00290462" w:rsidRDefault="00436A8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14:paraId="05290307" w14:textId="77777777" w:rsidR="00290462" w:rsidRDefault="00290462">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14:paraId="1165C8EF" w14:textId="77777777" w:rsidR="00290462" w:rsidRDefault="00436A8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14:paraId="08DA44CE"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388E4D5B" w14:textId="77777777" w:rsidR="00290462" w:rsidRDefault="00290462">
      <w:pPr>
        <w:pStyle w:val="Default"/>
      </w:pPr>
    </w:p>
    <w:p w14:paraId="463A7094" w14:textId="77777777" w:rsidR="00290462" w:rsidRDefault="00436A8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sidR="00C1218D">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90462" w14:paraId="198AC575" w14:textId="77777777">
        <w:trPr>
          <w:trHeight w:val="616"/>
        </w:trPr>
        <w:tc>
          <w:tcPr>
            <w:tcW w:w="1188" w:type="dxa"/>
            <w:tcBorders>
              <w:tl2br w:val="single" w:sz="4" w:space="0" w:color="auto"/>
            </w:tcBorders>
            <w:vAlign w:val="center"/>
          </w:tcPr>
          <w:p w14:paraId="4AFDB369"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14:paraId="01D88E3A"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14:paraId="6BD4FAB2"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14:paraId="64A25E46"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14:paraId="44078BA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14:paraId="708578E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14:paraId="4B7C440E"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14:paraId="794BBCF3"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14:paraId="699CBDBF"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14:paraId="3D2831D0"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14:paraId="4A0BC1D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14:paraId="401847A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14:paraId="7E8260E8"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14:paraId="6ACC92C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14:paraId="45289951"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14:paraId="418E7FFC"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14:paraId="12D0ABEF"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14:paraId="6A60AAF1" w14:textId="77777777" w:rsidR="00290462" w:rsidRDefault="00436A8D">
            <w:pPr>
              <w:rPr>
                <w:rFonts w:ascii="仿宋_GB2312" w:eastAsia="仿宋_GB2312" w:hAnsi="仿宋_GB2312" w:cs="仿宋_GB2312"/>
                <w:sz w:val="24"/>
              </w:rPr>
            </w:pPr>
            <w:r>
              <w:rPr>
                <w:rFonts w:ascii="仿宋_GB2312" w:eastAsia="仿宋_GB2312" w:hAnsi="仿宋_GB2312" w:cs="仿宋_GB2312" w:hint="eastAsia"/>
                <w:sz w:val="24"/>
              </w:rPr>
              <w:t>…</w:t>
            </w:r>
          </w:p>
        </w:tc>
      </w:tr>
      <w:tr w:rsidR="00290462" w14:paraId="107AF5D2" w14:textId="77777777">
        <w:tc>
          <w:tcPr>
            <w:tcW w:w="1188" w:type="dxa"/>
            <w:vAlign w:val="center"/>
          </w:tcPr>
          <w:p w14:paraId="7BC5CE2D" w14:textId="77777777" w:rsidR="00290462" w:rsidRDefault="00290462">
            <w:pPr>
              <w:spacing w:line="360" w:lineRule="auto"/>
              <w:rPr>
                <w:rFonts w:ascii="仿宋_GB2312" w:eastAsia="仿宋_GB2312" w:hAnsi="仿宋_GB2312" w:cs="仿宋_GB2312"/>
                <w:sz w:val="24"/>
              </w:rPr>
            </w:pPr>
          </w:p>
        </w:tc>
        <w:tc>
          <w:tcPr>
            <w:tcW w:w="552" w:type="dxa"/>
          </w:tcPr>
          <w:p w14:paraId="6E8388C9" w14:textId="77777777" w:rsidR="00290462" w:rsidRDefault="00290462">
            <w:pPr>
              <w:spacing w:line="360" w:lineRule="auto"/>
              <w:rPr>
                <w:rFonts w:ascii="仿宋_GB2312" w:eastAsia="仿宋_GB2312" w:hAnsi="仿宋_GB2312" w:cs="仿宋_GB2312"/>
                <w:sz w:val="24"/>
              </w:rPr>
            </w:pPr>
          </w:p>
        </w:tc>
        <w:tc>
          <w:tcPr>
            <w:tcW w:w="552" w:type="dxa"/>
          </w:tcPr>
          <w:p w14:paraId="47236B59" w14:textId="77777777" w:rsidR="00290462" w:rsidRDefault="00290462">
            <w:pPr>
              <w:spacing w:line="360" w:lineRule="auto"/>
              <w:rPr>
                <w:rFonts w:ascii="仿宋_GB2312" w:eastAsia="仿宋_GB2312" w:hAnsi="仿宋_GB2312" w:cs="仿宋_GB2312"/>
                <w:sz w:val="24"/>
              </w:rPr>
            </w:pPr>
          </w:p>
        </w:tc>
        <w:tc>
          <w:tcPr>
            <w:tcW w:w="552" w:type="dxa"/>
          </w:tcPr>
          <w:p w14:paraId="34DA1790" w14:textId="77777777" w:rsidR="00290462" w:rsidRDefault="00290462">
            <w:pPr>
              <w:spacing w:line="360" w:lineRule="auto"/>
              <w:rPr>
                <w:rFonts w:ascii="仿宋_GB2312" w:eastAsia="仿宋_GB2312" w:hAnsi="仿宋_GB2312" w:cs="仿宋_GB2312"/>
                <w:sz w:val="24"/>
              </w:rPr>
            </w:pPr>
          </w:p>
        </w:tc>
        <w:tc>
          <w:tcPr>
            <w:tcW w:w="552" w:type="dxa"/>
          </w:tcPr>
          <w:p w14:paraId="2DC6CE2C" w14:textId="77777777" w:rsidR="00290462" w:rsidRDefault="00290462">
            <w:pPr>
              <w:spacing w:line="360" w:lineRule="auto"/>
              <w:rPr>
                <w:rFonts w:ascii="仿宋_GB2312" w:eastAsia="仿宋_GB2312" w:hAnsi="仿宋_GB2312" w:cs="仿宋_GB2312"/>
                <w:sz w:val="24"/>
              </w:rPr>
            </w:pPr>
          </w:p>
        </w:tc>
        <w:tc>
          <w:tcPr>
            <w:tcW w:w="552" w:type="dxa"/>
          </w:tcPr>
          <w:p w14:paraId="3EE0462D" w14:textId="77777777" w:rsidR="00290462" w:rsidRDefault="00290462">
            <w:pPr>
              <w:spacing w:line="360" w:lineRule="auto"/>
              <w:rPr>
                <w:rFonts w:ascii="仿宋_GB2312" w:eastAsia="仿宋_GB2312" w:hAnsi="仿宋_GB2312" w:cs="仿宋_GB2312"/>
                <w:sz w:val="24"/>
              </w:rPr>
            </w:pPr>
          </w:p>
        </w:tc>
        <w:tc>
          <w:tcPr>
            <w:tcW w:w="552" w:type="dxa"/>
          </w:tcPr>
          <w:p w14:paraId="3CF0FE2B" w14:textId="77777777" w:rsidR="00290462" w:rsidRDefault="00290462">
            <w:pPr>
              <w:spacing w:line="360" w:lineRule="auto"/>
              <w:rPr>
                <w:rFonts w:ascii="仿宋_GB2312" w:eastAsia="仿宋_GB2312" w:hAnsi="仿宋_GB2312" w:cs="仿宋_GB2312"/>
                <w:sz w:val="24"/>
              </w:rPr>
            </w:pPr>
          </w:p>
        </w:tc>
        <w:tc>
          <w:tcPr>
            <w:tcW w:w="553" w:type="dxa"/>
          </w:tcPr>
          <w:p w14:paraId="04539EF4" w14:textId="77777777" w:rsidR="00290462" w:rsidRDefault="00290462">
            <w:pPr>
              <w:spacing w:line="360" w:lineRule="auto"/>
              <w:rPr>
                <w:rFonts w:ascii="仿宋_GB2312" w:eastAsia="仿宋_GB2312" w:hAnsi="仿宋_GB2312" w:cs="仿宋_GB2312"/>
                <w:sz w:val="24"/>
              </w:rPr>
            </w:pPr>
          </w:p>
        </w:tc>
        <w:tc>
          <w:tcPr>
            <w:tcW w:w="553" w:type="dxa"/>
          </w:tcPr>
          <w:p w14:paraId="17059643" w14:textId="77777777" w:rsidR="00290462" w:rsidRDefault="00290462">
            <w:pPr>
              <w:spacing w:line="360" w:lineRule="auto"/>
              <w:rPr>
                <w:rFonts w:ascii="仿宋_GB2312" w:eastAsia="仿宋_GB2312" w:hAnsi="仿宋_GB2312" w:cs="仿宋_GB2312"/>
                <w:sz w:val="24"/>
              </w:rPr>
            </w:pPr>
          </w:p>
        </w:tc>
        <w:tc>
          <w:tcPr>
            <w:tcW w:w="553" w:type="dxa"/>
          </w:tcPr>
          <w:p w14:paraId="4C6254D7" w14:textId="77777777" w:rsidR="00290462" w:rsidRDefault="00290462">
            <w:pPr>
              <w:spacing w:line="360" w:lineRule="auto"/>
              <w:rPr>
                <w:rFonts w:ascii="仿宋_GB2312" w:eastAsia="仿宋_GB2312" w:hAnsi="仿宋_GB2312" w:cs="仿宋_GB2312"/>
                <w:sz w:val="24"/>
              </w:rPr>
            </w:pPr>
          </w:p>
        </w:tc>
        <w:tc>
          <w:tcPr>
            <w:tcW w:w="553" w:type="dxa"/>
          </w:tcPr>
          <w:p w14:paraId="735DA766" w14:textId="77777777" w:rsidR="00290462" w:rsidRDefault="00290462">
            <w:pPr>
              <w:spacing w:line="360" w:lineRule="auto"/>
              <w:rPr>
                <w:rFonts w:ascii="仿宋_GB2312" w:eastAsia="仿宋_GB2312" w:hAnsi="仿宋_GB2312" w:cs="仿宋_GB2312"/>
                <w:sz w:val="24"/>
              </w:rPr>
            </w:pPr>
          </w:p>
        </w:tc>
        <w:tc>
          <w:tcPr>
            <w:tcW w:w="553" w:type="dxa"/>
          </w:tcPr>
          <w:p w14:paraId="6AEBF873" w14:textId="77777777" w:rsidR="00290462" w:rsidRDefault="00290462">
            <w:pPr>
              <w:spacing w:line="360" w:lineRule="auto"/>
              <w:rPr>
                <w:rFonts w:ascii="仿宋_GB2312" w:eastAsia="仿宋_GB2312" w:hAnsi="仿宋_GB2312" w:cs="仿宋_GB2312"/>
                <w:sz w:val="24"/>
              </w:rPr>
            </w:pPr>
          </w:p>
        </w:tc>
        <w:tc>
          <w:tcPr>
            <w:tcW w:w="553" w:type="dxa"/>
          </w:tcPr>
          <w:p w14:paraId="79A7527A" w14:textId="77777777" w:rsidR="00290462" w:rsidRDefault="00290462">
            <w:pPr>
              <w:spacing w:line="360" w:lineRule="auto"/>
              <w:rPr>
                <w:rFonts w:ascii="仿宋_GB2312" w:eastAsia="仿宋_GB2312" w:hAnsi="仿宋_GB2312" w:cs="仿宋_GB2312"/>
                <w:sz w:val="24"/>
              </w:rPr>
            </w:pPr>
          </w:p>
        </w:tc>
        <w:tc>
          <w:tcPr>
            <w:tcW w:w="553" w:type="dxa"/>
          </w:tcPr>
          <w:p w14:paraId="23141885" w14:textId="77777777" w:rsidR="00290462" w:rsidRDefault="00290462">
            <w:pPr>
              <w:spacing w:line="360" w:lineRule="auto"/>
              <w:rPr>
                <w:rFonts w:ascii="仿宋_GB2312" w:eastAsia="仿宋_GB2312" w:hAnsi="仿宋_GB2312" w:cs="仿宋_GB2312"/>
                <w:sz w:val="24"/>
              </w:rPr>
            </w:pPr>
          </w:p>
        </w:tc>
        <w:tc>
          <w:tcPr>
            <w:tcW w:w="553" w:type="dxa"/>
          </w:tcPr>
          <w:p w14:paraId="54FD6614" w14:textId="77777777" w:rsidR="00290462" w:rsidRDefault="00290462">
            <w:pPr>
              <w:spacing w:line="360" w:lineRule="auto"/>
              <w:rPr>
                <w:rFonts w:ascii="仿宋_GB2312" w:eastAsia="仿宋_GB2312" w:hAnsi="仿宋_GB2312" w:cs="仿宋_GB2312"/>
                <w:sz w:val="24"/>
              </w:rPr>
            </w:pPr>
          </w:p>
        </w:tc>
        <w:tc>
          <w:tcPr>
            <w:tcW w:w="553" w:type="dxa"/>
          </w:tcPr>
          <w:p w14:paraId="1841FD36" w14:textId="77777777" w:rsidR="00290462" w:rsidRDefault="00290462">
            <w:pPr>
              <w:spacing w:line="360" w:lineRule="auto"/>
              <w:rPr>
                <w:rFonts w:ascii="仿宋_GB2312" w:eastAsia="仿宋_GB2312" w:hAnsi="仿宋_GB2312" w:cs="仿宋_GB2312"/>
                <w:sz w:val="24"/>
              </w:rPr>
            </w:pPr>
          </w:p>
        </w:tc>
        <w:tc>
          <w:tcPr>
            <w:tcW w:w="553" w:type="dxa"/>
          </w:tcPr>
          <w:p w14:paraId="369BC255" w14:textId="77777777" w:rsidR="00290462" w:rsidRDefault="00290462">
            <w:pPr>
              <w:spacing w:line="360" w:lineRule="auto"/>
              <w:rPr>
                <w:rFonts w:ascii="仿宋_GB2312" w:eastAsia="仿宋_GB2312" w:hAnsi="仿宋_GB2312" w:cs="仿宋_GB2312"/>
                <w:sz w:val="24"/>
              </w:rPr>
            </w:pPr>
          </w:p>
        </w:tc>
      </w:tr>
      <w:tr w:rsidR="00290462" w14:paraId="29C891E5" w14:textId="77777777">
        <w:tc>
          <w:tcPr>
            <w:tcW w:w="1188" w:type="dxa"/>
            <w:vAlign w:val="center"/>
          </w:tcPr>
          <w:p w14:paraId="583542F1" w14:textId="77777777" w:rsidR="00290462" w:rsidRDefault="00290462">
            <w:pPr>
              <w:spacing w:line="360" w:lineRule="auto"/>
              <w:rPr>
                <w:rFonts w:ascii="仿宋_GB2312" w:eastAsia="仿宋_GB2312" w:hAnsi="仿宋_GB2312" w:cs="仿宋_GB2312"/>
                <w:sz w:val="24"/>
              </w:rPr>
            </w:pPr>
          </w:p>
        </w:tc>
        <w:tc>
          <w:tcPr>
            <w:tcW w:w="552" w:type="dxa"/>
          </w:tcPr>
          <w:p w14:paraId="0E560699" w14:textId="77777777" w:rsidR="00290462" w:rsidRDefault="00290462">
            <w:pPr>
              <w:spacing w:line="360" w:lineRule="auto"/>
              <w:rPr>
                <w:rFonts w:ascii="仿宋_GB2312" w:eastAsia="仿宋_GB2312" w:hAnsi="仿宋_GB2312" w:cs="仿宋_GB2312"/>
                <w:sz w:val="24"/>
              </w:rPr>
            </w:pPr>
          </w:p>
        </w:tc>
        <w:tc>
          <w:tcPr>
            <w:tcW w:w="552" w:type="dxa"/>
          </w:tcPr>
          <w:p w14:paraId="1547D667" w14:textId="77777777" w:rsidR="00290462" w:rsidRDefault="00290462">
            <w:pPr>
              <w:spacing w:line="360" w:lineRule="auto"/>
              <w:rPr>
                <w:rFonts w:ascii="仿宋_GB2312" w:eastAsia="仿宋_GB2312" w:hAnsi="仿宋_GB2312" w:cs="仿宋_GB2312"/>
                <w:sz w:val="24"/>
              </w:rPr>
            </w:pPr>
          </w:p>
        </w:tc>
        <w:tc>
          <w:tcPr>
            <w:tcW w:w="552" w:type="dxa"/>
          </w:tcPr>
          <w:p w14:paraId="7FF8F772" w14:textId="77777777" w:rsidR="00290462" w:rsidRDefault="00290462">
            <w:pPr>
              <w:spacing w:line="360" w:lineRule="auto"/>
              <w:rPr>
                <w:rFonts w:ascii="仿宋_GB2312" w:eastAsia="仿宋_GB2312" w:hAnsi="仿宋_GB2312" w:cs="仿宋_GB2312"/>
                <w:sz w:val="24"/>
              </w:rPr>
            </w:pPr>
          </w:p>
        </w:tc>
        <w:tc>
          <w:tcPr>
            <w:tcW w:w="552" w:type="dxa"/>
          </w:tcPr>
          <w:p w14:paraId="0D39BBF1" w14:textId="77777777" w:rsidR="00290462" w:rsidRDefault="00290462">
            <w:pPr>
              <w:spacing w:line="360" w:lineRule="auto"/>
              <w:rPr>
                <w:rFonts w:ascii="仿宋_GB2312" w:eastAsia="仿宋_GB2312" w:hAnsi="仿宋_GB2312" w:cs="仿宋_GB2312"/>
                <w:sz w:val="24"/>
              </w:rPr>
            </w:pPr>
          </w:p>
        </w:tc>
        <w:tc>
          <w:tcPr>
            <w:tcW w:w="552" w:type="dxa"/>
          </w:tcPr>
          <w:p w14:paraId="7AEBB2D6" w14:textId="77777777" w:rsidR="00290462" w:rsidRDefault="00290462">
            <w:pPr>
              <w:spacing w:line="360" w:lineRule="auto"/>
              <w:rPr>
                <w:rFonts w:ascii="仿宋_GB2312" w:eastAsia="仿宋_GB2312" w:hAnsi="仿宋_GB2312" w:cs="仿宋_GB2312"/>
                <w:sz w:val="24"/>
              </w:rPr>
            </w:pPr>
          </w:p>
        </w:tc>
        <w:tc>
          <w:tcPr>
            <w:tcW w:w="552" w:type="dxa"/>
          </w:tcPr>
          <w:p w14:paraId="3F38B4FA" w14:textId="77777777" w:rsidR="00290462" w:rsidRDefault="00290462">
            <w:pPr>
              <w:spacing w:line="360" w:lineRule="auto"/>
              <w:rPr>
                <w:rFonts w:ascii="仿宋_GB2312" w:eastAsia="仿宋_GB2312" w:hAnsi="仿宋_GB2312" w:cs="仿宋_GB2312"/>
                <w:sz w:val="24"/>
              </w:rPr>
            </w:pPr>
          </w:p>
        </w:tc>
        <w:tc>
          <w:tcPr>
            <w:tcW w:w="553" w:type="dxa"/>
          </w:tcPr>
          <w:p w14:paraId="7D83B0C2" w14:textId="77777777" w:rsidR="00290462" w:rsidRDefault="00290462">
            <w:pPr>
              <w:spacing w:line="360" w:lineRule="auto"/>
              <w:rPr>
                <w:rFonts w:ascii="仿宋_GB2312" w:eastAsia="仿宋_GB2312" w:hAnsi="仿宋_GB2312" w:cs="仿宋_GB2312"/>
                <w:sz w:val="24"/>
              </w:rPr>
            </w:pPr>
          </w:p>
        </w:tc>
        <w:tc>
          <w:tcPr>
            <w:tcW w:w="553" w:type="dxa"/>
          </w:tcPr>
          <w:p w14:paraId="40210FCB" w14:textId="77777777" w:rsidR="00290462" w:rsidRDefault="00290462">
            <w:pPr>
              <w:spacing w:line="360" w:lineRule="auto"/>
              <w:rPr>
                <w:rFonts w:ascii="仿宋_GB2312" w:eastAsia="仿宋_GB2312" w:hAnsi="仿宋_GB2312" w:cs="仿宋_GB2312"/>
                <w:sz w:val="24"/>
              </w:rPr>
            </w:pPr>
          </w:p>
        </w:tc>
        <w:tc>
          <w:tcPr>
            <w:tcW w:w="553" w:type="dxa"/>
          </w:tcPr>
          <w:p w14:paraId="4F67A866" w14:textId="77777777" w:rsidR="00290462" w:rsidRDefault="00290462">
            <w:pPr>
              <w:spacing w:line="360" w:lineRule="auto"/>
              <w:rPr>
                <w:rFonts w:ascii="仿宋_GB2312" w:eastAsia="仿宋_GB2312" w:hAnsi="仿宋_GB2312" w:cs="仿宋_GB2312"/>
                <w:sz w:val="24"/>
              </w:rPr>
            </w:pPr>
          </w:p>
        </w:tc>
        <w:tc>
          <w:tcPr>
            <w:tcW w:w="553" w:type="dxa"/>
          </w:tcPr>
          <w:p w14:paraId="56B44019" w14:textId="77777777" w:rsidR="00290462" w:rsidRDefault="00290462">
            <w:pPr>
              <w:spacing w:line="360" w:lineRule="auto"/>
              <w:rPr>
                <w:rFonts w:ascii="仿宋_GB2312" w:eastAsia="仿宋_GB2312" w:hAnsi="仿宋_GB2312" w:cs="仿宋_GB2312"/>
                <w:sz w:val="24"/>
              </w:rPr>
            </w:pPr>
          </w:p>
        </w:tc>
        <w:tc>
          <w:tcPr>
            <w:tcW w:w="553" w:type="dxa"/>
          </w:tcPr>
          <w:p w14:paraId="5C0BE043" w14:textId="77777777" w:rsidR="00290462" w:rsidRDefault="00290462">
            <w:pPr>
              <w:spacing w:line="360" w:lineRule="auto"/>
              <w:rPr>
                <w:rFonts w:ascii="仿宋_GB2312" w:eastAsia="仿宋_GB2312" w:hAnsi="仿宋_GB2312" w:cs="仿宋_GB2312"/>
                <w:sz w:val="24"/>
              </w:rPr>
            </w:pPr>
          </w:p>
        </w:tc>
        <w:tc>
          <w:tcPr>
            <w:tcW w:w="553" w:type="dxa"/>
          </w:tcPr>
          <w:p w14:paraId="4EA75ABB" w14:textId="77777777" w:rsidR="00290462" w:rsidRDefault="00290462">
            <w:pPr>
              <w:spacing w:line="360" w:lineRule="auto"/>
              <w:rPr>
                <w:rFonts w:ascii="仿宋_GB2312" w:eastAsia="仿宋_GB2312" w:hAnsi="仿宋_GB2312" w:cs="仿宋_GB2312"/>
                <w:sz w:val="24"/>
              </w:rPr>
            </w:pPr>
          </w:p>
        </w:tc>
        <w:tc>
          <w:tcPr>
            <w:tcW w:w="553" w:type="dxa"/>
          </w:tcPr>
          <w:p w14:paraId="0550A376" w14:textId="77777777" w:rsidR="00290462" w:rsidRDefault="00290462">
            <w:pPr>
              <w:spacing w:line="360" w:lineRule="auto"/>
              <w:rPr>
                <w:rFonts w:ascii="仿宋_GB2312" w:eastAsia="仿宋_GB2312" w:hAnsi="仿宋_GB2312" w:cs="仿宋_GB2312"/>
                <w:sz w:val="24"/>
              </w:rPr>
            </w:pPr>
          </w:p>
        </w:tc>
        <w:tc>
          <w:tcPr>
            <w:tcW w:w="553" w:type="dxa"/>
          </w:tcPr>
          <w:p w14:paraId="019B8C16" w14:textId="77777777" w:rsidR="00290462" w:rsidRDefault="00290462">
            <w:pPr>
              <w:spacing w:line="360" w:lineRule="auto"/>
              <w:rPr>
                <w:rFonts w:ascii="仿宋_GB2312" w:eastAsia="仿宋_GB2312" w:hAnsi="仿宋_GB2312" w:cs="仿宋_GB2312"/>
                <w:sz w:val="24"/>
              </w:rPr>
            </w:pPr>
          </w:p>
        </w:tc>
        <w:tc>
          <w:tcPr>
            <w:tcW w:w="553" w:type="dxa"/>
          </w:tcPr>
          <w:p w14:paraId="4759CD88" w14:textId="77777777" w:rsidR="00290462" w:rsidRDefault="00290462">
            <w:pPr>
              <w:spacing w:line="360" w:lineRule="auto"/>
              <w:rPr>
                <w:rFonts w:ascii="仿宋_GB2312" w:eastAsia="仿宋_GB2312" w:hAnsi="仿宋_GB2312" w:cs="仿宋_GB2312"/>
                <w:sz w:val="24"/>
              </w:rPr>
            </w:pPr>
          </w:p>
        </w:tc>
        <w:tc>
          <w:tcPr>
            <w:tcW w:w="553" w:type="dxa"/>
          </w:tcPr>
          <w:p w14:paraId="5B2EB452" w14:textId="77777777" w:rsidR="00290462" w:rsidRDefault="00290462">
            <w:pPr>
              <w:spacing w:line="360" w:lineRule="auto"/>
              <w:rPr>
                <w:rFonts w:ascii="仿宋_GB2312" w:eastAsia="仿宋_GB2312" w:hAnsi="仿宋_GB2312" w:cs="仿宋_GB2312"/>
                <w:sz w:val="24"/>
              </w:rPr>
            </w:pPr>
          </w:p>
        </w:tc>
      </w:tr>
      <w:tr w:rsidR="00290462" w14:paraId="12C2E3D9" w14:textId="77777777">
        <w:tc>
          <w:tcPr>
            <w:tcW w:w="1188" w:type="dxa"/>
            <w:vAlign w:val="center"/>
          </w:tcPr>
          <w:p w14:paraId="0E91CB72" w14:textId="77777777" w:rsidR="00290462" w:rsidRDefault="00290462">
            <w:pPr>
              <w:spacing w:line="360" w:lineRule="auto"/>
              <w:rPr>
                <w:rFonts w:ascii="仿宋_GB2312" w:eastAsia="仿宋_GB2312" w:hAnsi="仿宋_GB2312" w:cs="仿宋_GB2312"/>
                <w:sz w:val="24"/>
              </w:rPr>
            </w:pPr>
          </w:p>
        </w:tc>
        <w:tc>
          <w:tcPr>
            <w:tcW w:w="552" w:type="dxa"/>
          </w:tcPr>
          <w:p w14:paraId="0A36924F" w14:textId="77777777" w:rsidR="00290462" w:rsidRDefault="00290462">
            <w:pPr>
              <w:spacing w:line="360" w:lineRule="auto"/>
              <w:rPr>
                <w:rFonts w:ascii="仿宋_GB2312" w:eastAsia="仿宋_GB2312" w:hAnsi="仿宋_GB2312" w:cs="仿宋_GB2312"/>
                <w:sz w:val="24"/>
              </w:rPr>
            </w:pPr>
          </w:p>
        </w:tc>
        <w:tc>
          <w:tcPr>
            <w:tcW w:w="552" w:type="dxa"/>
          </w:tcPr>
          <w:p w14:paraId="6A979585" w14:textId="77777777" w:rsidR="00290462" w:rsidRDefault="00290462">
            <w:pPr>
              <w:spacing w:line="360" w:lineRule="auto"/>
              <w:rPr>
                <w:rFonts w:ascii="仿宋_GB2312" w:eastAsia="仿宋_GB2312" w:hAnsi="仿宋_GB2312" w:cs="仿宋_GB2312"/>
                <w:sz w:val="24"/>
              </w:rPr>
            </w:pPr>
          </w:p>
        </w:tc>
        <w:tc>
          <w:tcPr>
            <w:tcW w:w="552" w:type="dxa"/>
          </w:tcPr>
          <w:p w14:paraId="545011B1" w14:textId="77777777" w:rsidR="00290462" w:rsidRDefault="00290462">
            <w:pPr>
              <w:spacing w:line="360" w:lineRule="auto"/>
              <w:rPr>
                <w:rFonts w:ascii="仿宋_GB2312" w:eastAsia="仿宋_GB2312" w:hAnsi="仿宋_GB2312" w:cs="仿宋_GB2312"/>
                <w:sz w:val="24"/>
              </w:rPr>
            </w:pPr>
          </w:p>
        </w:tc>
        <w:tc>
          <w:tcPr>
            <w:tcW w:w="552" w:type="dxa"/>
          </w:tcPr>
          <w:p w14:paraId="1EC38F3D" w14:textId="77777777" w:rsidR="00290462" w:rsidRDefault="00290462">
            <w:pPr>
              <w:spacing w:line="360" w:lineRule="auto"/>
              <w:rPr>
                <w:rFonts w:ascii="仿宋_GB2312" w:eastAsia="仿宋_GB2312" w:hAnsi="仿宋_GB2312" w:cs="仿宋_GB2312"/>
                <w:sz w:val="24"/>
              </w:rPr>
            </w:pPr>
          </w:p>
        </w:tc>
        <w:tc>
          <w:tcPr>
            <w:tcW w:w="552" w:type="dxa"/>
          </w:tcPr>
          <w:p w14:paraId="4F5AEC21" w14:textId="77777777" w:rsidR="00290462" w:rsidRDefault="00290462">
            <w:pPr>
              <w:spacing w:line="360" w:lineRule="auto"/>
              <w:rPr>
                <w:rFonts w:ascii="仿宋_GB2312" w:eastAsia="仿宋_GB2312" w:hAnsi="仿宋_GB2312" w:cs="仿宋_GB2312"/>
                <w:sz w:val="24"/>
              </w:rPr>
            </w:pPr>
          </w:p>
        </w:tc>
        <w:tc>
          <w:tcPr>
            <w:tcW w:w="552" w:type="dxa"/>
          </w:tcPr>
          <w:p w14:paraId="6E218713" w14:textId="77777777" w:rsidR="00290462" w:rsidRDefault="00290462">
            <w:pPr>
              <w:spacing w:line="360" w:lineRule="auto"/>
              <w:rPr>
                <w:rFonts w:ascii="仿宋_GB2312" w:eastAsia="仿宋_GB2312" w:hAnsi="仿宋_GB2312" w:cs="仿宋_GB2312"/>
                <w:sz w:val="24"/>
              </w:rPr>
            </w:pPr>
          </w:p>
        </w:tc>
        <w:tc>
          <w:tcPr>
            <w:tcW w:w="553" w:type="dxa"/>
          </w:tcPr>
          <w:p w14:paraId="1747E2FC" w14:textId="77777777" w:rsidR="00290462" w:rsidRDefault="00290462">
            <w:pPr>
              <w:spacing w:line="360" w:lineRule="auto"/>
              <w:rPr>
                <w:rFonts w:ascii="仿宋_GB2312" w:eastAsia="仿宋_GB2312" w:hAnsi="仿宋_GB2312" w:cs="仿宋_GB2312"/>
                <w:sz w:val="24"/>
              </w:rPr>
            </w:pPr>
          </w:p>
        </w:tc>
        <w:tc>
          <w:tcPr>
            <w:tcW w:w="553" w:type="dxa"/>
          </w:tcPr>
          <w:p w14:paraId="3BDB936C" w14:textId="77777777" w:rsidR="00290462" w:rsidRDefault="00290462">
            <w:pPr>
              <w:spacing w:line="360" w:lineRule="auto"/>
              <w:rPr>
                <w:rFonts w:ascii="仿宋_GB2312" w:eastAsia="仿宋_GB2312" w:hAnsi="仿宋_GB2312" w:cs="仿宋_GB2312"/>
                <w:sz w:val="24"/>
              </w:rPr>
            </w:pPr>
          </w:p>
        </w:tc>
        <w:tc>
          <w:tcPr>
            <w:tcW w:w="553" w:type="dxa"/>
          </w:tcPr>
          <w:p w14:paraId="71B360B6" w14:textId="77777777" w:rsidR="00290462" w:rsidRDefault="00290462">
            <w:pPr>
              <w:spacing w:line="360" w:lineRule="auto"/>
              <w:rPr>
                <w:rFonts w:ascii="仿宋_GB2312" w:eastAsia="仿宋_GB2312" w:hAnsi="仿宋_GB2312" w:cs="仿宋_GB2312"/>
                <w:sz w:val="24"/>
              </w:rPr>
            </w:pPr>
          </w:p>
        </w:tc>
        <w:tc>
          <w:tcPr>
            <w:tcW w:w="553" w:type="dxa"/>
          </w:tcPr>
          <w:p w14:paraId="09921517" w14:textId="77777777" w:rsidR="00290462" w:rsidRDefault="00290462">
            <w:pPr>
              <w:spacing w:line="360" w:lineRule="auto"/>
              <w:rPr>
                <w:rFonts w:ascii="仿宋_GB2312" w:eastAsia="仿宋_GB2312" w:hAnsi="仿宋_GB2312" w:cs="仿宋_GB2312"/>
                <w:sz w:val="24"/>
              </w:rPr>
            </w:pPr>
          </w:p>
        </w:tc>
        <w:tc>
          <w:tcPr>
            <w:tcW w:w="553" w:type="dxa"/>
          </w:tcPr>
          <w:p w14:paraId="443FC748" w14:textId="77777777" w:rsidR="00290462" w:rsidRDefault="00290462">
            <w:pPr>
              <w:spacing w:line="360" w:lineRule="auto"/>
              <w:rPr>
                <w:rFonts w:ascii="仿宋_GB2312" w:eastAsia="仿宋_GB2312" w:hAnsi="仿宋_GB2312" w:cs="仿宋_GB2312"/>
                <w:sz w:val="24"/>
              </w:rPr>
            </w:pPr>
          </w:p>
        </w:tc>
        <w:tc>
          <w:tcPr>
            <w:tcW w:w="553" w:type="dxa"/>
          </w:tcPr>
          <w:p w14:paraId="5DCCEA46" w14:textId="77777777" w:rsidR="00290462" w:rsidRDefault="00290462">
            <w:pPr>
              <w:spacing w:line="360" w:lineRule="auto"/>
              <w:rPr>
                <w:rFonts w:ascii="仿宋_GB2312" w:eastAsia="仿宋_GB2312" w:hAnsi="仿宋_GB2312" w:cs="仿宋_GB2312"/>
                <w:sz w:val="24"/>
              </w:rPr>
            </w:pPr>
          </w:p>
        </w:tc>
        <w:tc>
          <w:tcPr>
            <w:tcW w:w="553" w:type="dxa"/>
          </w:tcPr>
          <w:p w14:paraId="19446675" w14:textId="77777777" w:rsidR="00290462" w:rsidRDefault="00290462">
            <w:pPr>
              <w:spacing w:line="360" w:lineRule="auto"/>
              <w:rPr>
                <w:rFonts w:ascii="仿宋_GB2312" w:eastAsia="仿宋_GB2312" w:hAnsi="仿宋_GB2312" w:cs="仿宋_GB2312"/>
                <w:sz w:val="24"/>
              </w:rPr>
            </w:pPr>
          </w:p>
        </w:tc>
        <w:tc>
          <w:tcPr>
            <w:tcW w:w="553" w:type="dxa"/>
          </w:tcPr>
          <w:p w14:paraId="701B66F9" w14:textId="77777777" w:rsidR="00290462" w:rsidRDefault="00290462">
            <w:pPr>
              <w:spacing w:line="360" w:lineRule="auto"/>
              <w:rPr>
                <w:rFonts w:ascii="仿宋_GB2312" w:eastAsia="仿宋_GB2312" w:hAnsi="仿宋_GB2312" w:cs="仿宋_GB2312"/>
                <w:sz w:val="24"/>
              </w:rPr>
            </w:pPr>
          </w:p>
        </w:tc>
        <w:tc>
          <w:tcPr>
            <w:tcW w:w="553" w:type="dxa"/>
          </w:tcPr>
          <w:p w14:paraId="664A61CE" w14:textId="77777777" w:rsidR="00290462" w:rsidRDefault="00290462">
            <w:pPr>
              <w:spacing w:line="360" w:lineRule="auto"/>
              <w:rPr>
                <w:rFonts w:ascii="仿宋_GB2312" w:eastAsia="仿宋_GB2312" w:hAnsi="仿宋_GB2312" w:cs="仿宋_GB2312"/>
                <w:sz w:val="24"/>
              </w:rPr>
            </w:pPr>
          </w:p>
        </w:tc>
        <w:tc>
          <w:tcPr>
            <w:tcW w:w="553" w:type="dxa"/>
          </w:tcPr>
          <w:p w14:paraId="4E9705B6" w14:textId="77777777" w:rsidR="00290462" w:rsidRDefault="00290462">
            <w:pPr>
              <w:spacing w:line="360" w:lineRule="auto"/>
              <w:rPr>
                <w:rFonts w:ascii="仿宋_GB2312" w:eastAsia="仿宋_GB2312" w:hAnsi="仿宋_GB2312" w:cs="仿宋_GB2312"/>
                <w:sz w:val="24"/>
              </w:rPr>
            </w:pPr>
          </w:p>
        </w:tc>
      </w:tr>
    </w:tbl>
    <w:p w14:paraId="59ABAF4E" w14:textId="77777777" w:rsidR="00290462" w:rsidRDefault="00436A8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14:paraId="2A713B5F"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54FF84E6"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99A6024" w14:textId="77777777" w:rsidR="00290462" w:rsidRDefault="00290462">
      <w:pPr>
        <w:spacing w:line="360" w:lineRule="auto"/>
        <w:rPr>
          <w:rFonts w:ascii="仿宋_GB2312" w:eastAsia="仿宋_GB2312" w:hAnsi="仿宋_GB2312" w:cs="仿宋_GB2312"/>
          <w:kern w:val="0"/>
          <w:sz w:val="24"/>
        </w:rPr>
      </w:pPr>
    </w:p>
    <w:p w14:paraId="62673731" w14:textId="77777777" w:rsidR="00290462" w:rsidRDefault="00290462">
      <w:pPr>
        <w:spacing w:line="360" w:lineRule="auto"/>
        <w:jc w:val="center"/>
        <w:rPr>
          <w:rFonts w:ascii="仿宋_GB2312" w:eastAsia="仿宋_GB2312" w:hAnsi="仿宋_GB2312" w:cs="仿宋_GB2312"/>
          <w:b/>
          <w:bCs/>
          <w:sz w:val="32"/>
          <w:szCs w:val="32"/>
        </w:rPr>
      </w:pPr>
    </w:p>
    <w:p w14:paraId="2CBD4525" w14:textId="77777777" w:rsidR="00290462" w:rsidRDefault="00290462">
      <w:pPr>
        <w:spacing w:line="360" w:lineRule="auto"/>
        <w:rPr>
          <w:rFonts w:ascii="仿宋_GB2312" w:eastAsia="仿宋_GB2312" w:hAnsi="仿宋_GB2312" w:cs="仿宋_GB2312"/>
          <w:b/>
          <w:bCs/>
          <w:sz w:val="32"/>
          <w:szCs w:val="32"/>
        </w:rPr>
      </w:pPr>
    </w:p>
    <w:p w14:paraId="741256F5" w14:textId="77777777" w:rsidR="00290462" w:rsidRDefault="00290462">
      <w:pPr>
        <w:spacing w:line="360" w:lineRule="auto"/>
        <w:rPr>
          <w:rFonts w:ascii="仿宋_GB2312" w:eastAsia="仿宋_GB2312" w:hAnsi="仿宋_GB2312" w:cs="仿宋_GB2312"/>
          <w:b/>
          <w:bCs/>
          <w:sz w:val="32"/>
          <w:szCs w:val="32"/>
        </w:rPr>
      </w:pPr>
    </w:p>
    <w:p w14:paraId="7E9EEFE2" w14:textId="77777777" w:rsidR="00290462" w:rsidRDefault="00290462">
      <w:pPr>
        <w:spacing w:line="360" w:lineRule="auto"/>
        <w:rPr>
          <w:rFonts w:ascii="仿宋_GB2312" w:eastAsia="仿宋_GB2312" w:hAnsi="仿宋_GB2312" w:cs="仿宋_GB2312"/>
          <w:b/>
          <w:bCs/>
          <w:sz w:val="32"/>
          <w:szCs w:val="32"/>
        </w:rPr>
      </w:pPr>
    </w:p>
    <w:p w14:paraId="3265AD1C" w14:textId="77777777" w:rsidR="00290462" w:rsidRDefault="00290462">
      <w:pPr>
        <w:spacing w:line="360" w:lineRule="auto"/>
        <w:rPr>
          <w:rFonts w:ascii="仿宋_GB2312" w:eastAsia="仿宋_GB2312" w:hAnsi="仿宋_GB2312" w:cs="仿宋_GB2312"/>
          <w:b/>
          <w:bCs/>
          <w:sz w:val="32"/>
          <w:szCs w:val="32"/>
        </w:rPr>
      </w:pPr>
    </w:p>
    <w:p w14:paraId="01AED654" w14:textId="77777777" w:rsidR="00290462" w:rsidRDefault="00290462">
      <w:pPr>
        <w:spacing w:line="360" w:lineRule="auto"/>
        <w:rPr>
          <w:rFonts w:ascii="仿宋_GB2312" w:eastAsia="仿宋_GB2312" w:hAnsi="仿宋_GB2312" w:cs="仿宋_GB2312"/>
          <w:b/>
          <w:bCs/>
          <w:sz w:val="32"/>
          <w:szCs w:val="32"/>
        </w:rPr>
      </w:pPr>
    </w:p>
    <w:p w14:paraId="2B610F1C" w14:textId="77777777" w:rsidR="00290462" w:rsidRDefault="00290462">
      <w:pPr>
        <w:spacing w:line="360" w:lineRule="auto"/>
        <w:rPr>
          <w:rFonts w:ascii="仿宋_GB2312" w:eastAsia="仿宋_GB2312" w:hAnsi="仿宋_GB2312" w:cs="仿宋_GB2312"/>
          <w:b/>
          <w:bCs/>
          <w:sz w:val="32"/>
          <w:szCs w:val="32"/>
        </w:rPr>
      </w:pPr>
    </w:p>
    <w:p w14:paraId="458D80A9" w14:textId="77777777" w:rsidR="00290462" w:rsidRDefault="00290462">
      <w:pPr>
        <w:spacing w:line="360" w:lineRule="auto"/>
        <w:rPr>
          <w:rFonts w:ascii="仿宋_GB2312" w:eastAsia="仿宋_GB2312" w:hAnsi="仿宋_GB2312" w:cs="仿宋_GB2312"/>
          <w:b/>
          <w:bCs/>
          <w:sz w:val="32"/>
          <w:szCs w:val="32"/>
        </w:rPr>
      </w:pPr>
    </w:p>
    <w:p w14:paraId="608DBBEB" w14:textId="77777777" w:rsidR="00290462" w:rsidRDefault="00290462">
      <w:pPr>
        <w:spacing w:line="360" w:lineRule="auto"/>
        <w:rPr>
          <w:rFonts w:ascii="仿宋_GB2312" w:eastAsia="仿宋_GB2312" w:hAnsi="仿宋_GB2312" w:cs="仿宋_GB2312"/>
          <w:b/>
          <w:bCs/>
          <w:sz w:val="32"/>
          <w:szCs w:val="32"/>
        </w:rPr>
      </w:pPr>
    </w:p>
    <w:p w14:paraId="386F0F1F" w14:textId="77777777" w:rsidR="00290462" w:rsidRDefault="00290462">
      <w:pPr>
        <w:spacing w:line="360" w:lineRule="auto"/>
        <w:rPr>
          <w:rFonts w:ascii="仿宋_GB2312" w:eastAsia="仿宋_GB2312" w:hAnsi="仿宋_GB2312" w:cs="仿宋_GB2312"/>
          <w:b/>
          <w:bCs/>
          <w:sz w:val="32"/>
          <w:szCs w:val="32"/>
        </w:rPr>
      </w:pPr>
    </w:p>
    <w:p w14:paraId="17A3EF8E" w14:textId="77777777" w:rsidR="006D7421" w:rsidRDefault="006D7421">
      <w:pPr>
        <w:spacing w:line="360" w:lineRule="auto"/>
        <w:jc w:val="center"/>
        <w:rPr>
          <w:rFonts w:ascii="仿宋_GB2312" w:eastAsia="仿宋_GB2312" w:hAnsi="仿宋_GB2312" w:cs="仿宋_GB2312"/>
          <w:b/>
          <w:bCs/>
          <w:sz w:val="32"/>
          <w:szCs w:val="32"/>
        </w:rPr>
      </w:pPr>
    </w:p>
    <w:p w14:paraId="0729E585" w14:textId="77777777" w:rsidR="006D7421" w:rsidRDefault="006D7421">
      <w:pPr>
        <w:spacing w:line="360" w:lineRule="auto"/>
        <w:jc w:val="center"/>
        <w:rPr>
          <w:rFonts w:ascii="仿宋_GB2312" w:eastAsia="仿宋_GB2312" w:hAnsi="仿宋_GB2312" w:cs="仿宋_GB2312"/>
          <w:b/>
          <w:bCs/>
          <w:sz w:val="32"/>
          <w:szCs w:val="32"/>
        </w:rPr>
      </w:pPr>
    </w:p>
    <w:p w14:paraId="6D56C501" w14:textId="77777777" w:rsidR="00290462" w:rsidRDefault="00436A8D" w:rsidP="006D742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十、售后服务方案</w:t>
      </w:r>
    </w:p>
    <w:p w14:paraId="34D09F3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14:paraId="4278D187" w14:textId="77777777" w:rsidR="00290462" w:rsidRDefault="00290462">
      <w:pPr>
        <w:pStyle w:val="Default"/>
      </w:pPr>
    </w:p>
    <w:p w14:paraId="300B0C0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90462" w14:paraId="68B04390" w14:textId="77777777">
        <w:trPr>
          <w:trHeight w:val="246"/>
        </w:trPr>
        <w:tc>
          <w:tcPr>
            <w:tcW w:w="828" w:type="dxa"/>
          </w:tcPr>
          <w:p w14:paraId="32D81B51"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14:paraId="279CB88F"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14:paraId="42612063"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14:paraId="23245906"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14:paraId="4477F39A"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14:paraId="48C92C2B" w14:textId="77777777" w:rsidR="00290462" w:rsidRDefault="00436A8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290462" w14:paraId="38445416" w14:textId="77777777">
        <w:tc>
          <w:tcPr>
            <w:tcW w:w="828" w:type="dxa"/>
          </w:tcPr>
          <w:p w14:paraId="4D1CD24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65BB4435"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5C34865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661360D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10772E1D"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4730DABD"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F328999" w14:textId="77777777">
        <w:tc>
          <w:tcPr>
            <w:tcW w:w="828" w:type="dxa"/>
          </w:tcPr>
          <w:p w14:paraId="305A9826"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1E8BC09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726787E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08D604E9"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15871D8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7B83ED46"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6EFFBE3A" w14:textId="77777777">
        <w:tc>
          <w:tcPr>
            <w:tcW w:w="828" w:type="dxa"/>
          </w:tcPr>
          <w:p w14:paraId="20D56D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60" w:type="dxa"/>
          </w:tcPr>
          <w:p w14:paraId="36C752F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620" w:type="dxa"/>
          </w:tcPr>
          <w:p w14:paraId="17C6A360"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45" w:type="dxa"/>
          </w:tcPr>
          <w:p w14:paraId="3A7664F4"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2175" w:type="dxa"/>
          </w:tcPr>
          <w:p w14:paraId="6B0BBEA1"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Pr>
          <w:p w14:paraId="3C9D0619" w14:textId="77777777" w:rsidR="00290462" w:rsidRDefault="00290462">
            <w:pPr>
              <w:autoSpaceDE w:val="0"/>
              <w:autoSpaceDN w:val="0"/>
              <w:spacing w:line="360" w:lineRule="auto"/>
              <w:jc w:val="center"/>
              <w:rPr>
                <w:rFonts w:ascii="仿宋_GB2312" w:eastAsia="仿宋_GB2312" w:hAnsi="仿宋_GB2312" w:cs="仿宋_GB2312"/>
                <w:sz w:val="24"/>
              </w:rPr>
            </w:pPr>
          </w:p>
        </w:tc>
      </w:tr>
    </w:tbl>
    <w:p w14:paraId="6431AC68" w14:textId="77777777" w:rsidR="00290462" w:rsidRDefault="00436A8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14:paraId="60AFFD01" w14:textId="77777777" w:rsidR="00290462" w:rsidRDefault="00436A8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90462" w14:paraId="01D3F6EA" w14:textId="77777777" w:rsidTr="006D7421">
        <w:trPr>
          <w:trHeight w:val="651"/>
          <w:jc w:val="center"/>
        </w:trPr>
        <w:tc>
          <w:tcPr>
            <w:tcW w:w="360" w:type="dxa"/>
            <w:tcBorders>
              <w:top w:val="single" w:sz="6" w:space="0" w:color="auto"/>
              <w:left w:val="single" w:sz="6" w:space="0" w:color="auto"/>
              <w:bottom w:val="single" w:sz="6" w:space="0" w:color="auto"/>
              <w:right w:val="single" w:sz="4" w:space="0" w:color="auto"/>
            </w:tcBorders>
            <w:vAlign w:val="center"/>
          </w:tcPr>
          <w:p w14:paraId="5A89E66E"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7759E658"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4EE6BCBF"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4E3D21E"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33007D80"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34DB5E9C"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EC9489B"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AF35C84"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531179C"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76385A1"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600A2FAD" w14:textId="77777777" w:rsidR="00290462" w:rsidRDefault="00436A8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290462" w14:paraId="566A0DA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BB4142C"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676B96D"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13B4421F"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5596998"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234A6E3"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F334EC"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5420F23"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24B7D8B"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51C1071"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0AF9BD1"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6BF94F74" w14:textId="77777777" w:rsidR="00290462" w:rsidRDefault="00290462">
            <w:pPr>
              <w:autoSpaceDE w:val="0"/>
              <w:autoSpaceDN w:val="0"/>
              <w:spacing w:line="240" w:lineRule="exact"/>
              <w:rPr>
                <w:rFonts w:ascii="仿宋_GB2312" w:eastAsia="仿宋_GB2312" w:hAnsi="仿宋_GB2312" w:cs="仿宋_GB2312"/>
                <w:sz w:val="24"/>
              </w:rPr>
            </w:pPr>
          </w:p>
        </w:tc>
      </w:tr>
      <w:tr w:rsidR="00290462" w14:paraId="00F9379B"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D999B80"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48EF5850"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11BD499"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3B7BBC3"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AAAFAEF"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C698D87"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8671A55"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6A01C0"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BD1F88C"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138C582"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9FE0456" w14:textId="77777777" w:rsidR="00290462" w:rsidRDefault="00290462">
            <w:pPr>
              <w:autoSpaceDE w:val="0"/>
              <w:autoSpaceDN w:val="0"/>
              <w:spacing w:line="240" w:lineRule="exact"/>
              <w:rPr>
                <w:rFonts w:ascii="仿宋_GB2312" w:eastAsia="仿宋_GB2312" w:hAnsi="仿宋_GB2312" w:cs="仿宋_GB2312"/>
                <w:sz w:val="24"/>
              </w:rPr>
            </w:pPr>
          </w:p>
        </w:tc>
      </w:tr>
      <w:tr w:rsidR="00290462" w14:paraId="18845FCF" w14:textId="77777777" w:rsidTr="006D7421">
        <w:trPr>
          <w:trHeight w:val="431"/>
          <w:jc w:val="center"/>
        </w:trPr>
        <w:tc>
          <w:tcPr>
            <w:tcW w:w="360" w:type="dxa"/>
            <w:tcBorders>
              <w:top w:val="single" w:sz="6" w:space="0" w:color="auto"/>
              <w:left w:val="single" w:sz="6" w:space="0" w:color="auto"/>
              <w:bottom w:val="single" w:sz="6" w:space="0" w:color="auto"/>
              <w:right w:val="single" w:sz="4" w:space="0" w:color="auto"/>
            </w:tcBorders>
          </w:tcPr>
          <w:p w14:paraId="73D6D90C" w14:textId="77777777" w:rsidR="00290462" w:rsidRDefault="00290462">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45193DB" w14:textId="77777777" w:rsidR="00290462" w:rsidRDefault="00436A8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18A1E631" w14:textId="77777777" w:rsidR="00290462" w:rsidRDefault="00290462">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608B108"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67C4177"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7E86FF6"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B1C0244" w14:textId="77777777" w:rsidR="00290462" w:rsidRDefault="00290462">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C8FB2A3" w14:textId="77777777" w:rsidR="00290462" w:rsidRDefault="00290462">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FC4D913" w14:textId="77777777" w:rsidR="00290462" w:rsidRDefault="00290462">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DC8A124" w14:textId="77777777" w:rsidR="00290462" w:rsidRDefault="00290462">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44DACA01" w14:textId="77777777" w:rsidR="00290462" w:rsidRDefault="00290462">
            <w:pPr>
              <w:autoSpaceDE w:val="0"/>
              <w:autoSpaceDN w:val="0"/>
              <w:spacing w:line="240" w:lineRule="exact"/>
              <w:rPr>
                <w:rFonts w:ascii="仿宋_GB2312" w:eastAsia="仿宋_GB2312" w:hAnsi="仿宋_GB2312" w:cs="仿宋_GB2312"/>
                <w:sz w:val="24"/>
              </w:rPr>
            </w:pPr>
          </w:p>
        </w:tc>
      </w:tr>
    </w:tbl>
    <w:p w14:paraId="295C3AB4" w14:textId="77777777" w:rsidR="00290462" w:rsidRDefault="00290462">
      <w:pPr>
        <w:spacing w:line="360" w:lineRule="auto"/>
        <w:ind w:firstLineChars="200" w:firstLine="480"/>
        <w:rPr>
          <w:rFonts w:ascii="仿宋_GB2312" w:eastAsia="仿宋_GB2312" w:hAnsi="仿宋_GB2312" w:cs="仿宋_GB2312"/>
          <w:sz w:val="24"/>
          <w:szCs w:val="20"/>
        </w:rPr>
      </w:pPr>
    </w:p>
    <w:p w14:paraId="5244CF33"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34CDC021"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54507B58" w14:textId="77777777" w:rsidR="00290462" w:rsidRDefault="00290462">
      <w:pPr>
        <w:spacing w:line="360" w:lineRule="auto"/>
        <w:rPr>
          <w:rFonts w:ascii="仿宋_GB2312" w:eastAsia="仿宋_GB2312" w:hAnsi="仿宋_GB2312" w:cs="仿宋_GB2312"/>
          <w:b/>
          <w:sz w:val="30"/>
          <w:szCs w:val="30"/>
        </w:rPr>
      </w:pPr>
    </w:p>
    <w:p w14:paraId="2E98B224" w14:textId="77777777" w:rsidR="00290462" w:rsidRDefault="00290462">
      <w:pPr>
        <w:spacing w:line="360" w:lineRule="auto"/>
        <w:rPr>
          <w:rFonts w:ascii="仿宋_GB2312" w:eastAsia="仿宋_GB2312" w:hAnsi="仿宋_GB2312" w:cs="仿宋_GB2312"/>
          <w:b/>
          <w:sz w:val="30"/>
          <w:szCs w:val="30"/>
        </w:rPr>
      </w:pPr>
    </w:p>
    <w:p w14:paraId="32F6DA62" w14:textId="77777777" w:rsidR="00290462" w:rsidRDefault="00290462">
      <w:pPr>
        <w:spacing w:line="360" w:lineRule="auto"/>
        <w:rPr>
          <w:rFonts w:ascii="仿宋_GB2312" w:eastAsia="仿宋_GB2312" w:hAnsi="仿宋_GB2312" w:cs="仿宋_GB2312"/>
          <w:b/>
          <w:sz w:val="30"/>
          <w:szCs w:val="30"/>
        </w:rPr>
      </w:pPr>
    </w:p>
    <w:p w14:paraId="4324AA22" w14:textId="77777777" w:rsidR="00290462" w:rsidRDefault="00436A8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14:paraId="709FAD98"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14:paraId="38D398DB" w14:textId="77777777" w:rsidR="00290462" w:rsidRDefault="00290462">
      <w:pPr>
        <w:spacing w:line="336" w:lineRule="auto"/>
        <w:ind w:firstLineChars="1500" w:firstLine="3600"/>
        <w:rPr>
          <w:rFonts w:ascii="仿宋" w:eastAsia="仿宋" w:hAnsi="仿宋" w:cs="仿宋"/>
          <w:sz w:val="24"/>
        </w:rPr>
      </w:pPr>
    </w:p>
    <w:p w14:paraId="289BCE1F" w14:textId="77777777" w:rsidR="00290462" w:rsidRDefault="00290462">
      <w:pPr>
        <w:pStyle w:val="Default"/>
      </w:pPr>
    </w:p>
    <w:p w14:paraId="7C3F3674"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2018ED04"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7496314"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14:paraId="556AF20C" w14:textId="77777777" w:rsidR="00290462" w:rsidRDefault="00436A8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14:paraId="02D492E6" w14:textId="77777777" w:rsidR="00290462" w:rsidRDefault="00436A8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290462" w14:paraId="78874D48" w14:textId="77777777" w:rsidTr="006D742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014418B"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234FF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9C042E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FD34EEA" w14:textId="77777777" w:rsidR="00290462" w:rsidRDefault="00436A8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290462" w14:paraId="53490621"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9ACC10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37656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DD2099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1DC6160F"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7FF302EF" w14:textId="77777777" w:rsidTr="006D7421">
        <w:trPr>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37D012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DA2BF0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786C19D"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7BE709D"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FBA77C9"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8C48B1A"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7193D1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E494A4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CB2BAF1"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1697FF5A" w14:textId="77777777" w:rsidTr="006D7421">
        <w:trPr>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F921163"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1B20C16"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6866B0E"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DC5C15E"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09EC3642" w14:textId="77777777" w:rsidTr="006D7421">
        <w:trPr>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02BEF1E"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081406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9911FA3"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F779717"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280B7E7D" w14:textId="77777777" w:rsidTr="006D7421">
        <w:trPr>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45EA40D7"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6C6612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438A0855"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16E85B0"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62B4B694" w14:textId="77777777" w:rsidTr="006D7421">
        <w:trPr>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C005B2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4B6980E"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3BF4083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BECB3A6"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485D1673" w14:textId="77777777" w:rsidTr="006D7421">
        <w:trPr>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9CD2C59"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5F2B315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1710BCB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82541E0" w14:textId="77777777" w:rsidR="00290462" w:rsidRDefault="00290462">
            <w:pPr>
              <w:autoSpaceDE w:val="0"/>
              <w:autoSpaceDN w:val="0"/>
              <w:spacing w:line="360" w:lineRule="auto"/>
              <w:jc w:val="center"/>
              <w:rPr>
                <w:rFonts w:ascii="仿宋_GB2312" w:eastAsia="仿宋_GB2312" w:hAnsi="仿宋_GB2312" w:cs="仿宋_GB2312"/>
                <w:sz w:val="24"/>
              </w:rPr>
            </w:pPr>
          </w:p>
        </w:tc>
      </w:tr>
      <w:tr w:rsidR="00290462" w14:paraId="7C6D7383" w14:textId="77777777" w:rsidTr="006D7421">
        <w:trPr>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6331F2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23F1227"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14:paraId="28A84D18"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BA24CE9" w14:textId="77777777" w:rsidR="00290462" w:rsidRDefault="00290462">
            <w:pPr>
              <w:autoSpaceDE w:val="0"/>
              <w:autoSpaceDN w:val="0"/>
              <w:spacing w:line="360" w:lineRule="auto"/>
              <w:jc w:val="center"/>
              <w:rPr>
                <w:rFonts w:ascii="仿宋_GB2312" w:eastAsia="仿宋_GB2312" w:hAnsi="仿宋_GB2312" w:cs="仿宋_GB2312"/>
                <w:sz w:val="24"/>
              </w:rPr>
            </w:pPr>
          </w:p>
        </w:tc>
      </w:tr>
    </w:tbl>
    <w:p w14:paraId="0DF565E0"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1A51EA77" w14:textId="77777777" w:rsidR="00290462" w:rsidRDefault="00290462">
      <w:pPr>
        <w:pStyle w:val="Default"/>
      </w:pPr>
    </w:p>
    <w:p w14:paraId="539C9186"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90462" w14:paraId="6DD63956" w14:textId="77777777">
        <w:tc>
          <w:tcPr>
            <w:tcW w:w="420" w:type="dxa"/>
            <w:tcBorders>
              <w:top w:val="single" w:sz="6" w:space="0" w:color="auto"/>
              <w:left w:val="single" w:sz="6" w:space="0" w:color="auto"/>
              <w:bottom w:val="single" w:sz="6" w:space="0" w:color="auto"/>
              <w:right w:val="single" w:sz="6" w:space="0" w:color="auto"/>
            </w:tcBorders>
            <w:vAlign w:val="center"/>
          </w:tcPr>
          <w:p w14:paraId="3887A7A8"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737BA0A"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3FE8DB96"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633CEE0B"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3385130F"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14:paraId="1338F1FB"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0AA7E142"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14:paraId="657967DB"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14:paraId="7D923650"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14:paraId="6D3AA1A2" w14:textId="77777777" w:rsidR="00290462" w:rsidRDefault="00C121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sidR="00436A8D">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14:paraId="7D57A661"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696D20C"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0304E51D" w14:textId="77777777" w:rsidR="00290462" w:rsidRDefault="00436A8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290462" w14:paraId="4104B39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4E62941A"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36D87D97" w14:textId="77777777" w:rsidR="00290462" w:rsidRDefault="00290462">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A56E306" w14:textId="77777777" w:rsidR="00290462" w:rsidRDefault="00290462">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62501680" w14:textId="77777777" w:rsidR="00290462" w:rsidRDefault="00290462">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357C049E"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1C9EC40"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A793EB2" w14:textId="77777777" w:rsidR="00290462" w:rsidRDefault="00290462">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48671EC9" w14:textId="77777777" w:rsidR="00290462" w:rsidRDefault="00290462">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714E2FB" w14:textId="77777777" w:rsidR="00290462" w:rsidRDefault="00290462">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754887B" w14:textId="77777777" w:rsidR="00290462" w:rsidRDefault="00290462">
            <w:pPr>
              <w:autoSpaceDE w:val="0"/>
              <w:autoSpaceDN w:val="0"/>
              <w:spacing w:line="360" w:lineRule="auto"/>
              <w:rPr>
                <w:rFonts w:ascii="仿宋_GB2312" w:eastAsia="仿宋_GB2312" w:hAnsi="仿宋_GB2312" w:cs="仿宋_GB2312"/>
                <w:sz w:val="24"/>
              </w:rPr>
            </w:pPr>
          </w:p>
        </w:tc>
      </w:tr>
      <w:tr w:rsidR="00290462" w14:paraId="0128CE1B"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C6AB10C" w14:textId="77777777" w:rsidR="00290462" w:rsidRDefault="00290462">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5417099A" w14:textId="77777777" w:rsidR="00290462" w:rsidRDefault="00290462">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2D836AF" w14:textId="77777777" w:rsidR="00290462" w:rsidRDefault="00290462">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BB693F8" w14:textId="77777777" w:rsidR="00290462" w:rsidRDefault="00290462">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76575400"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F3E8C13" w14:textId="77777777" w:rsidR="00290462" w:rsidRDefault="00290462">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9062FB" w14:textId="77777777" w:rsidR="00290462" w:rsidRDefault="00290462">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7322C38" w14:textId="77777777" w:rsidR="00290462" w:rsidRDefault="00290462">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AD7560F" w14:textId="77777777" w:rsidR="00290462" w:rsidRDefault="00290462">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720D3EA2" w14:textId="77777777" w:rsidR="00290462" w:rsidRDefault="00290462">
            <w:pPr>
              <w:autoSpaceDE w:val="0"/>
              <w:autoSpaceDN w:val="0"/>
              <w:spacing w:line="360" w:lineRule="auto"/>
              <w:rPr>
                <w:rFonts w:ascii="仿宋_GB2312" w:eastAsia="仿宋_GB2312" w:hAnsi="仿宋_GB2312" w:cs="仿宋_GB2312"/>
                <w:sz w:val="24"/>
              </w:rPr>
            </w:pPr>
          </w:p>
        </w:tc>
      </w:tr>
    </w:tbl>
    <w:p w14:paraId="1577A206" w14:textId="77777777" w:rsidR="00290462" w:rsidRDefault="00436A8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14:paraId="298F8D35" w14:textId="77777777" w:rsidR="00290462" w:rsidRDefault="00290462">
      <w:pPr>
        <w:pStyle w:val="Default"/>
      </w:pPr>
    </w:p>
    <w:p w14:paraId="0329051C" w14:textId="77777777" w:rsidR="00290462" w:rsidRDefault="00436A8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14:paraId="57B5ACA5" w14:textId="77777777" w:rsidR="00290462" w:rsidRDefault="00290462">
      <w:pPr>
        <w:spacing w:line="360" w:lineRule="auto"/>
        <w:ind w:firstLineChars="200" w:firstLine="480"/>
        <w:rPr>
          <w:rFonts w:ascii="仿宋_GB2312" w:eastAsia="仿宋_GB2312" w:hAnsi="仿宋_GB2312" w:cs="仿宋_GB2312"/>
          <w:sz w:val="24"/>
          <w:szCs w:val="20"/>
        </w:rPr>
      </w:pPr>
    </w:p>
    <w:p w14:paraId="6FAD113E"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14:paraId="5D7B61C5"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6162B248" w14:textId="77777777" w:rsidR="00290462" w:rsidRDefault="00290462">
      <w:pPr>
        <w:snapToGrid w:val="0"/>
        <w:spacing w:line="360" w:lineRule="auto"/>
        <w:ind w:firstLineChars="2150" w:firstLine="6907"/>
        <w:rPr>
          <w:rFonts w:ascii="仿宋_GB2312" w:eastAsia="仿宋_GB2312" w:hAnsi="仿宋_GB2312" w:cs="仿宋_GB2312"/>
          <w:b/>
          <w:bCs/>
          <w:sz w:val="32"/>
          <w:szCs w:val="32"/>
        </w:rPr>
      </w:pPr>
    </w:p>
    <w:p w14:paraId="225E6DB1" w14:textId="77777777" w:rsidR="00290462" w:rsidRDefault="00290462">
      <w:pPr>
        <w:snapToGrid w:val="0"/>
        <w:spacing w:line="360" w:lineRule="auto"/>
        <w:ind w:right="960"/>
        <w:rPr>
          <w:rFonts w:ascii="仿宋_GB2312" w:eastAsia="仿宋_GB2312" w:hAnsi="仿宋_GB2312" w:cs="仿宋_GB2312"/>
          <w:kern w:val="0"/>
          <w:sz w:val="24"/>
          <w:lang w:val="zh-CN"/>
        </w:rPr>
      </w:pPr>
    </w:p>
    <w:p w14:paraId="1BA2EA9B" w14:textId="77777777" w:rsidR="00290462" w:rsidRDefault="00436A8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14:paraId="540F04D7"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F397F59" w14:textId="77777777" w:rsidR="00290462" w:rsidRDefault="00290462">
      <w:pPr>
        <w:spacing w:line="360" w:lineRule="auto"/>
        <w:rPr>
          <w:rFonts w:ascii="仿宋_GB2312" w:eastAsia="仿宋_GB2312" w:hAnsi="仿宋_GB2312" w:cs="仿宋_GB2312"/>
          <w:sz w:val="18"/>
          <w:szCs w:val="18"/>
        </w:rPr>
      </w:pPr>
    </w:p>
    <w:p w14:paraId="3BD771F8"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533BFB81"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F2C577C" w14:textId="77777777" w:rsidR="00290462" w:rsidRDefault="00290462">
      <w:pPr>
        <w:spacing w:line="360" w:lineRule="auto"/>
        <w:rPr>
          <w:rFonts w:ascii="仿宋_GB2312" w:eastAsia="仿宋_GB2312" w:hAnsi="仿宋_GB2312" w:cs="仿宋_GB2312"/>
          <w:b/>
          <w:bCs/>
          <w:sz w:val="18"/>
          <w:szCs w:val="18"/>
        </w:rPr>
      </w:pPr>
    </w:p>
    <w:p w14:paraId="2324FECC" w14:textId="77777777" w:rsidR="00290462" w:rsidRDefault="00290462">
      <w:pPr>
        <w:spacing w:line="360" w:lineRule="auto"/>
        <w:rPr>
          <w:rFonts w:ascii="仿宋_GB2312" w:eastAsia="仿宋_GB2312" w:hAnsi="仿宋_GB2312" w:cs="仿宋_GB2312"/>
          <w:b/>
          <w:bCs/>
          <w:sz w:val="32"/>
          <w:szCs w:val="32"/>
        </w:rPr>
      </w:pPr>
    </w:p>
    <w:p w14:paraId="5D4FAE47" w14:textId="77777777" w:rsidR="00290462" w:rsidRDefault="00290462">
      <w:pPr>
        <w:spacing w:line="360" w:lineRule="auto"/>
        <w:rPr>
          <w:rFonts w:ascii="仿宋_GB2312" w:eastAsia="仿宋_GB2312" w:hAnsi="仿宋_GB2312" w:cs="仿宋_GB2312"/>
          <w:b/>
          <w:bCs/>
          <w:sz w:val="32"/>
          <w:szCs w:val="32"/>
        </w:rPr>
      </w:pPr>
    </w:p>
    <w:p w14:paraId="54DDAF49" w14:textId="77777777" w:rsidR="00290462" w:rsidRDefault="00290462">
      <w:pPr>
        <w:spacing w:line="360" w:lineRule="auto"/>
        <w:jc w:val="center"/>
        <w:rPr>
          <w:rFonts w:ascii="仿宋_GB2312" w:eastAsia="仿宋_GB2312" w:hAnsi="仿宋_GB2312" w:cs="仿宋_GB2312"/>
          <w:b/>
          <w:bCs/>
          <w:sz w:val="32"/>
          <w:szCs w:val="32"/>
        </w:rPr>
      </w:pPr>
    </w:p>
    <w:p w14:paraId="579A6706"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14:paraId="596F3369"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1A142202"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169588F"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1771169"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1FE3AA1C" w14:textId="77777777" w:rsidR="00290462" w:rsidRDefault="00290462">
      <w:pPr>
        <w:snapToGrid w:val="0"/>
        <w:spacing w:line="360" w:lineRule="auto"/>
        <w:ind w:right="960"/>
        <w:jc w:val="right"/>
        <w:rPr>
          <w:rFonts w:ascii="仿宋_GB2312" w:eastAsia="仿宋_GB2312" w:hAnsi="仿宋_GB2312" w:cs="仿宋_GB2312"/>
          <w:kern w:val="0"/>
          <w:sz w:val="24"/>
          <w:lang w:val="zh-CN"/>
        </w:rPr>
      </w:pPr>
    </w:p>
    <w:p w14:paraId="7C01BA27"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694F5D08"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24B0E748"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培训计划</w:t>
      </w:r>
    </w:p>
    <w:p w14:paraId="31A573CC"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33582D41" w14:textId="77777777" w:rsidR="00290462" w:rsidRDefault="00436A8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sidR="00C1218D">
        <w:rPr>
          <w:rFonts w:ascii="仿宋_GB2312" w:eastAsia="仿宋_GB2312" w:hAnsi="仿宋_GB2312" w:cs="仿宋_GB2312" w:hint="eastAsia"/>
          <w:b/>
          <w:sz w:val="24"/>
        </w:rPr>
        <w:t>：</w:t>
      </w:r>
      <w:r>
        <w:rPr>
          <w:rFonts w:ascii="仿宋_GB2312" w:eastAsia="仿宋_GB2312" w:hAnsi="仿宋_GB2312" w:cs="仿宋_GB2312" w:hint="eastAsia"/>
          <w:b/>
          <w:sz w:val="24"/>
        </w:rPr>
        <w:t xml:space="preserve">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90462" w14:paraId="0B66AA2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8CCEFC7" w14:textId="77777777" w:rsidR="00290462" w:rsidRDefault="00436A8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491784FA"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w:t>
            </w:r>
            <w:r>
              <w:rPr>
                <w:rFonts w:ascii="仿宋_GB2312" w:eastAsia="仿宋_GB2312" w:hAnsi="仿宋_GB2312" w:cs="仿宋_GB2312" w:hint="eastAsia"/>
                <w:sz w:val="24"/>
              </w:rPr>
              <w:lastRenderedPageBreak/>
              <w:t>料</w:t>
            </w:r>
          </w:p>
        </w:tc>
        <w:tc>
          <w:tcPr>
            <w:tcW w:w="930" w:type="dxa"/>
            <w:tcBorders>
              <w:top w:val="single" w:sz="6" w:space="0" w:color="auto"/>
              <w:left w:val="single" w:sz="6" w:space="0" w:color="auto"/>
              <w:bottom w:val="nil"/>
              <w:right w:val="nil"/>
            </w:tcBorders>
            <w:shd w:val="pct10" w:color="auto" w:fill="auto"/>
            <w:vAlign w:val="center"/>
          </w:tcPr>
          <w:p w14:paraId="265542F0"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持续</w:t>
            </w:r>
            <w:r>
              <w:rPr>
                <w:rFonts w:ascii="仿宋_GB2312" w:eastAsia="仿宋_GB2312" w:hAnsi="仿宋_GB2312" w:cs="仿宋_GB2312" w:hint="eastAsia"/>
                <w:sz w:val="24"/>
              </w:rPr>
              <w:lastRenderedPageBreak/>
              <w:t>时间</w:t>
            </w:r>
          </w:p>
        </w:tc>
        <w:tc>
          <w:tcPr>
            <w:tcW w:w="953" w:type="dxa"/>
            <w:tcBorders>
              <w:top w:val="single" w:sz="6" w:space="0" w:color="auto"/>
              <w:left w:val="single" w:sz="6" w:space="0" w:color="auto"/>
              <w:bottom w:val="nil"/>
              <w:right w:val="nil"/>
            </w:tcBorders>
            <w:shd w:val="pct10" w:color="auto" w:fill="auto"/>
            <w:vAlign w:val="center"/>
          </w:tcPr>
          <w:p w14:paraId="2FF5BC0B" w14:textId="77777777" w:rsidR="00290462" w:rsidRDefault="00436A8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授课</w:t>
            </w:r>
            <w:r>
              <w:rPr>
                <w:rFonts w:ascii="仿宋_GB2312" w:eastAsia="仿宋_GB2312" w:hAnsi="仿宋_GB2312" w:cs="仿宋_GB2312" w:hint="eastAsia"/>
                <w:sz w:val="24"/>
              </w:rPr>
              <w:lastRenderedPageBreak/>
              <w:t>教师</w:t>
            </w:r>
          </w:p>
        </w:tc>
        <w:tc>
          <w:tcPr>
            <w:tcW w:w="997" w:type="dxa"/>
            <w:tcBorders>
              <w:top w:val="single" w:sz="6" w:space="0" w:color="auto"/>
              <w:left w:val="single" w:sz="6" w:space="0" w:color="auto"/>
              <w:bottom w:val="nil"/>
              <w:right w:val="nil"/>
            </w:tcBorders>
            <w:shd w:val="pct10" w:color="auto" w:fill="auto"/>
            <w:vAlign w:val="center"/>
          </w:tcPr>
          <w:p w14:paraId="013BB716" w14:textId="77777777" w:rsidR="00290462" w:rsidRDefault="00436A8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培训对</w:t>
            </w:r>
            <w:r>
              <w:rPr>
                <w:rFonts w:ascii="仿宋_GB2312" w:eastAsia="仿宋_GB2312" w:hAnsi="仿宋_GB2312" w:cs="仿宋_GB2312" w:hint="eastAsia"/>
                <w:sz w:val="24"/>
              </w:rPr>
              <w:lastRenderedPageBreak/>
              <w:t>象</w:t>
            </w:r>
          </w:p>
        </w:tc>
        <w:tc>
          <w:tcPr>
            <w:tcW w:w="1440" w:type="dxa"/>
            <w:tcBorders>
              <w:top w:val="single" w:sz="6" w:space="0" w:color="auto"/>
              <w:left w:val="single" w:sz="6" w:space="0" w:color="auto"/>
              <w:bottom w:val="nil"/>
              <w:right w:val="nil"/>
            </w:tcBorders>
            <w:shd w:val="pct10" w:color="auto" w:fill="auto"/>
            <w:vAlign w:val="center"/>
          </w:tcPr>
          <w:p w14:paraId="6AEB663C" w14:textId="77777777" w:rsidR="00290462" w:rsidRDefault="00436A8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3BE022F" w14:textId="77777777" w:rsidR="00290462" w:rsidRDefault="00436A8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290462" w14:paraId="53D90E2B" w14:textId="77777777">
        <w:trPr>
          <w:trHeight w:val="281"/>
        </w:trPr>
        <w:tc>
          <w:tcPr>
            <w:tcW w:w="1806" w:type="dxa"/>
            <w:tcBorders>
              <w:top w:val="single" w:sz="6" w:space="0" w:color="auto"/>
              <w:left w:val="single" w:sz="6" w:space="0" w:color="auto"/>
              <w:bottom w:val="nil"/>
              <w:right w:val="nil"/>
            </w:tcBorders>
          </w:tcPr>
          <w:p w14:paraId="7C9A7547" w14:textId="77777777" w:rsidR="00290462" w:rsidRDefault="002904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14:paraId="4C922033"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14:paraId="1CEA24AA"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14:paraId="5D8D42F5" w14:textId="77777777" w:rsidR="00290462" w:rsidRDefault="00290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14:paraId="0F4E897F" w14:textId="77777777" w:rsidR="00290462" w:rsidRDefault="00290462">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14:paraId="52FD9478" w14:textId="77777777" w:rsidR="00290462" w:rsidRDefault="002904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14:paraId="6535966F" w14:textId="77777777" w:rsidR="00290462" w:rsidRDefault="00290462">
            <w:pPr>
              <w:suppressAutoHyphens/>
              <w:autoSpaceDE w:val="0"/>
              <w:autoSpaceDN w:val="0"/>
              <w:spacing w:line="360" w:lineRule="auto"/>
              <w:rPr>
                <w:rFonts w:ascii="仿宋_GB2312" w:eastAsia="仿宋_GB2312" w:hAnsi="仿宋_GB2312" w:cs="仿宋_GB2312"/>
                <w:sz w:val="24"/>
              </w:rPr>
            </w:pPr>
          </w:p>
        </w:tc>
      </w:tr>
      <w:tr w:rsidR="00290462" w14:paraId="341134EF"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49016C66" w14:textId="77777777" w:rsidR="00290462" w:rsidRDefault="00436A8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56A86AA8"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6109490" w14:textId="77777777" w:rsidR="00290462" w:rsidRDefault="002904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5201083" w14:textId="77777777" w:rsidR="00290462" w:rsidRDefault="002904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0A262DE9" w14:textId="77777777" w:rsidR="00290462" w:rsidRDefault="00290462">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75BBFF96" w14:textId="77777777" w:rsidR="00290462" w:rsidRDefault="00290462">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48490352" w14:textId="77777777" w:rsidR="00290462" w:rsidRDefault="00290462">
            <w:pPr>
              <w:suppressAutoHyphens/>
              <w:autoSpaceDE w:val="0"/>
              <w:autoSpaceDN w:val="0"/>
              <w:spacing w:line="360" w:lineRule="auto"/>
              <w:rPr>
                <w:rFonts w:ascii="仿宋_GB2312" w:eastAsia="仿宋_GB2312" w:hAnsi="仿宋_GB2312" w:cs="仿宋_GB2312"/>
                <w:sz w:val="24"/>
              </w:rPr>
            </w:pPr>
          </w:p>
        </w:tc>
      </w:tr>
    </w:tbl>
    <w:p w14:paraId="13288DFE" w14:textId="77777777" w:rsidR="00290462" w:rsidRDefault="00436A8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sidR="00C1218D">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ab/>
        <w:t>课程清单按时间顺序排列，并提供以下详细资料：</w:t>
      </w:r>
    </w:p>
    <w:p w14:paraId="15DC0299"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14:paraId="345C5956"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14:paraId="55DC0318"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14:paraId="746F9B2A"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14:paraId="78A0863A" w14:textId="77777777" w:rsidR="00290462" w:rsidRDefault="00436A8D">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14:paraId="414A5588" w14:textId="77777777" w:rsidR="00290462" w:rsidRDefault="00436A8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14:paraId="5BC022FD" w14:textId="77777777" w:rsidR="00290462" w:rsidRDefault="00436A8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14:paraId="750B22EB" w14:textId="77777777" w:rsidR="00290462" w:rsidRDefault="00290462">
      <w:pPr>
        <w:spacing w:line="360" w:lineRule="auto"/>
        <w:ind w:firstLineChars="200" w:firstLine="480"/>
        <w:rPr>
          <w:rFonts w:ascii="仿宋_GB2312" w:eastAsia="仿宋_GB2312" w:hAnsi="仿宋_GB2312" w:cs="仿宋_GB2312"/>
          <w:sz w:val="24"/>
          <w:szCs w:val="20"/>
        </w:rPr>
      </w:pPr>
    </w:p>
    <w:p w14:paraId="47477780"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1BC03328"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37774E36" w14:textId="77777777" w:rsidR="00290462" w:rsidRDefault="00436A8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十六、验收方案</w:t>
      </w:r>
    </w:p>
    <w:p w14:paraId="77004ECC"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61DBD880" w14:textId="77777777" w:rsidR="00290462" w:rsidRDefault="00290462">
      <w:pPr>
        <w:spacing w:line="360" w:lineRule="auto"/>
        <w:jc w:val="center"/>
        <w:rPr>
          <w:rFonts w:ascii="仿宋_GB2312" w:eastAsia="仿宋_GB2312" w:hAnsi="仿宋_GB2312" w:cs="仿宋_GB2312"/>
          <w:sz w:val="24"/>
        </w:rPr>
      </w:pPr>
    </w:p>
    <w:p w14:paraId="4A0D9206"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05A7BCC3"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0F012A62" w14:textId="77777777" w:rsidR="00290462" w:rsidRDefault="00290462">
      <w:pPr>
        <w:spacing w:line="360" w:lineRule="auto"/>
        <w:jc w:val="center"/>
        <w:rPr>
          <w:rFonts w:ascii="仿宋_GB2312" w:eastAsia="仿宋_GB2312" w:hAnsi="仿宋_GB2312" w:cs="仿宋_GB2312"/>
          <w:b/>
          <w:bCs/>
          <w:sz w:val="30"/>
          <w:szCs w:val="30"/>
        </w:rPr>
      </w:pPr>
    </w:p>
    <w:p w14:paraId="3AC3A527" w14:textId="77777777" w:rsidR="00290462" w:rsidRDefault="00290462">
      <w:pPr>
        <w:spacing w:line="360" w:lineRule="auto"/>
        <w:jc w:val="center"/>
        <w:rPr>
          <w:rFonts w:ascii="仿宋_GB2312" w:eastAsia="仿宋_GB2312" w:hAnsi="仿宋_GB2312" w:cs="仿宋_GB2312"/>
          <w:b/>
          <w:bCs/>
          <w:sz w:val="30"/>
          <w:szCs w:val="30"/>
        </w:rPr>
      </w:pPr>
    </w:p>
    <w:p w14:paraId="7EA3A1CE" w14:textId="77777777" w:rsidR="00290462" w:rsidRDefault="00290462">
      <w:pPr>
        <w:spacing w:line="360" w:lineRule="auto"/>
        <w:jc w:val="center"/>
        <w:rPr>
          <w:rFonts w:ascii="仿宋_GB2312" w:eastAsia="仿宋_GB2312" w:hAnsi="仿宋_GB2312" w:cs="仿宋_GB2312"/>
          <w:b/>
          <w:bCs/>
          <w:sz w:val="24"/>
        </w:rPr>
      </w:pPr>
    </w:p>
    <w:p w14:paraId="66835777" w14:textId="77777777" w:rsidR="00290462" w:rsidRDefault="00290462">
      <w:pPr>
        <w:spacing w:line="360" w:lineRule="auto"/>
        <w:jc w:val="center"/>
        <w:rPr>
          <w:rFonts w:ascii="仿宋_GB2312" w:eastAsia="仿宋_GB2312" w:hAnsi="仿宋_GB2312" w:cs="仿宋_GB2312"/>
          <w:b/>
          <w:bCs/>
          <w:sz w:val="24"/>
        </w:rPr>
      </w:pPr>
    </w:p>
    <w:p w14:paraId="57BF6558" w14:textId="77777777" w:rsidR="00290462" w:rsidRDefault="00436A8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14:paraId="649FB722" w14:textId="77777777" w:rsidR="00290462" w:rsidRDefault="00436A8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14:paraId="5E418F35" w14:textId="77777777" w:rsidR="00290462" w:rsidRDefault="00290462">
      <w:pPr>
        <w:spacing w:line="360" w:lineRule="auto"/>
        <w:rPr>
          <w:rFonts w:ascii="仿宋_GB2312" w:eastAsia="仿宋_GB2312" w:hAnsi="仿宋_GB2312" w:cs="仿宋_GB2312"/>
          <w:sz w:val="24"/>
        </w:rPr>
      </w:pPr>
    </w:p>
    <w:p w14:paraId="141FC7C3" w14:textId="77777777" w:rsidR="00290462" w:rsidRDefault="00290462">
      <w:pPr>
        <w:pStyle w:val="Default"/>
      </w:pPr>
    </w:p>
    <w:p w14:paraId="223F3FB6" w14:textId="77777777" w:rsidR="00290462" w:rsidRDefault="00436A8D">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14:paraId="6F7BE19C" w14:textId="77777777" w:rsidR="00290462" w:rsidRDefault="00436A8D">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14:paraId="7E8B1C39" w14:textId="77777777" w:rsidR="00290462" w:rsidRDefault="00290462">
      <w:pPr>
        <w:pStyle w:val="71"/>
        <w:sectPr w:rsidR="00290462" w:rsidSect="003E622D">
          <w:footerReference w:type="default" r:id="rId27"/>
          <w:headerReference w:type="first" r:id="rId28"/>
          <w:footerReference w:type="first" r:id="rId29"/>
          <w:pgSz w:w="11906" w:h="16838"/>
          <w:pgMar w:top="1814" w:right="1474" w:bottom="1814" w:left="1474" w:header="851" w:footer="964" w:gutter="0"/>
          <w:cols w:space="720"/>
          <w:docGrid w:linePitch="312"/>
        </w:sectPr>
      </w:pPr>
    </w:p>
    <w:p w14:paraId="39C6AEF8"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14:paraId="1633281A" w14:textId="77777777" w:rsidR="00290462" w:rsidRDefault="00436A8D">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14:paraId="43963647" w14:textId="77777777" w:rsidR="00290462" w:rsidRDefault="00290462">
      <w:pPr>
        <w:spacing w:line="360" w:lineRule="auto"/>
        <w:jc w:val="center"/>
        <w:outlineLvl w:val="0"/>
        <w:rPr>
          <w:rFonts w:ascii="仿宋" w:eastAsia="仿宋" w:hAnsi="仿宋" w:cs="仿宋"/>
          <w:b/>
          <w:kern w:val="0"/>
          <w:sz w:val="36"/>
          <w:szCs w:val="36"/>
        </w:rPr>
      </w:pPr>
    </w:p>
    <w:p w14:paraId="74AD0A8C"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2D7A8503"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504D8A26"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（3）残疾人福利性单位声明函……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14:paraId="49B9A746" w14:textId="77777777" w:rsidR="00290462" w:rsidRDefault="00290462">
      <w:pPr>
        <w:snapToGrid w:val="0"/>
        <w:spacing w:line="360" w:lineRule="auto"/>
        <w:ind w:right="480"/>
        <w:jc w:val="center"/>
        <w:rPr>
          <w:rFonts w:ascii="仿宋" w:eastAsia="仿宋" w:hAnsi="仿宋" w:cs="仿宋"/>
          <w:b/>
          <w:kern w:val="0"/>
          <w:sz w:val="32"/>
          <w:szCs w:val="32"/>
        </w:rPr>
      </w:pPr>
    </w:p>
    <w:p w14:paraId="72530F9A" w14:textId="77777777" w:rsidR="00290462" w:rsidRDefault="00290462">
      <w:pPr>
        <w:snapToGrid w:val="0"/>
        <w:spacing w:line="360" w:lineRule="auto"/>
        <w:ind w:right="480"/>
        <w:jc w:val="center"/>
        <w:rPr>
          <w:rFonts w:ascii="仿宋" w:eastAsia="仿宋" w:hAnsi="仿宋" w:cs="仿宋"/>
          <w:b/>
          <w:kern w:val="0"/>
          <w:sz w:val="32"/>
          <w:szCs w:val="32"/>
        </w:rPr>
      </w:pPr>
    </w:p>
    <w:p w14:paraId="778A8BB7" w14:textId="77777777" w:rsidR="00290462" w:rsidRDefault="00290462">
      <w:pPr>
        <w:snapToGrid w:val="0"/>
        <w:spacing w:line="360" w:lineRule="auto"/>
        <w:ind w:right="480"/>
        <w:jc w:val="center"/>
        <w:rPr>
          <w:rFonts w:ascii="仿宋" w:eastAsia="仿宋" w:hAnsi="仿宋" w:cs="仿宋"/>
          <w:b/>
          <w:kern w:val="0"/>
          <w:sz w:val="32"/>
          <w:szCs w:val="32"/>
        </w:rPr>
      </w:pPr>
    </w:p>
    <w:p w14:paraId="191EE697" w14:textId="77777777" w:rsidR="00290462" w:rsidRDefault="00290462">
      <w:pPr>
        <w:snapToGrid w:val="0"/>
        <w:spacing w:line="360" w:lineRule="auto"/>
        <w:ind w:right="480"/>
        <w:jc w:val="center"/>
        <w:rPr>
          <w:rFonts w:ascii="仿宋" w:eastAsia="仿宋" w:hAnsi="仿宋" w:cs="仿宋"/>
          <w:b/>
          <w:kern w:val="0"/>
          <w:sz w:val="32"/>
          <w:szCs w:val="32"/>
        </w:rPr>
      </w:pPr>
    </w:p>
    <w:p w14:paraId="5180F31D" w14:textId="77777777" w:rsidR="00290462" w:rsidRDefault="00290462">
      <w:pPr>
        <w:snapToGrid w:val="0"/>
        <w:spacing w:line="360" w:lineRule="auto"/>
        <w:ind w:right="480"/>
        <w:jc w:val="center"/>
        <w:rPr>
          <w:rFonts w:ascii="仿宋" w:eastAsia="仿宋" w:hAnsi="仿宋" w:cs="仿宋"/>
          <w:b/>
          <w:kern w:val="0"/>
          <w:sz w:val="32"/>
          <w:szCs w:val="32"/>
        </w:rPr>
      </w:pPr>
    </w:p>
    <w:p w14:paraId="5AFB8B95" w14:textId="77777777" w:rsidR="00290462" w:rsidRDefault="00290462">
      <w:pPr>
        <w:snapToGrid w:val="0"/>
        <w:spacing w:line="360" w:lineRule="auto"/>
        <w:ind w:right="480"/>
        <w:jc w:val="center"/>
        <w:rPr>
          <w:rFonts w:ascii="仿宋" w:eastAsia="仿宋" w:hAnsi="仿宋" w:cs="仿宋"/>
          <w:b/>
          <w:kern w:val="0"/>
          <w:sz w:val="32"/>
          <w:szCs w:val="32"/>
        </w:rPr>
      </w:pPr>
    </w:p>
    <w:p w14:paraId="7F26AA1E" w14:textId="77777777" w:rsidR="00290462" w:rsidRDefault="00290462">
      <w:pPr>
        <w:snapToGrid w:val="0"/>
        <w:spacing w:line="360" w:lineRule="auto"/>
        <w:ind w:right="480"/>
        <w:jc w:val="center"/>
        <w:rPr>
          <w:rFonts w:ascii="仿宋" w:eastAsia="仿宋" w:hAnsi="仿宋" w:cs="仿宋"/>
          <w:b/>
          <w:kern w:val="0"/>
          <w:sz w:val="32"/>
          <w:szCs w:val="32"/>
        </w:rPr>
      </w:pPr>
    </w:p>
    <w:p w14:paraId="09593CAF" w14:textId="77777777" w:rsidR="00290462" w:rsidRDefault="00290462">
      <w:pPr>
        <w:snapToGrid w:val="0"/>
        <w:spacing w:line="360" w:lineRule="auto"/>
        <w:ind w:right="480"/>
        <w:jc w:val="center"/>
        <w:rPr>
          <w:rFonts w:ascii="仿宋" w:eastAsia="仿宋" w:hAnsi="仿宋" w:cs="仿宋"/>
          <w:b/>
          <w:kern w:val="0"/>
          <w:sz w:val="32"/>
          <w:szCs w:val="32"/>
        </w:rPr>
      </w:pPr>
    </w:p>
    <w:p w14:paraId="3F79BBBF" w14:textId="77777777" w:rsidR="00290462" w:rsidRDefault="00290462">
      <w:pPr>
        <w:snapToGrid w:val="0"/>
        <w:spacing w:line="360" w:lineRule="auto"/>
        <w:ind w:right="480"/>
        <w:jc w:val="center"/>
        <w:rPr>
          <w:rFonts w:ascii="仿宋" w:eastAsia="仿宋" w:hAnsi="仿宋" w:cs="仿宋"/>
          <w:b/>
          <w:kern w:val="0"/>
          <w:sz w:val="32"/>
          <w:szCs w:val="32"/>
        </w:rPr>
      </w:pPr>
    </w:p>
    <w:p w14:paraId="3C2474BD" w14:textId="77777777" w:rsidR="00290462" w:rsidRDefault="00290462">
      <w:pPr>
        <w:snapToGrid w:val="0"/>
        <w:spacing w:line="360" w:lineRule="auto"/>
        <w:ind w:right="480"/>
        <w:jc w:val="center"/>
        <w:rPr>
          <w:rFonts w:ascii="仿宋" w:eastAsia="仿宋" w:hAnsi="仿宋" w:cs="仿宋"/>
          <w:b/>
          <w:kern w:val="0"/>
          <w:sz w:val="32"/>
          <w:szCs w:val="32"/>
        </w:rPr>
      </w:pPr>
    </w:p>
    <w:p w14:paraId="5D9F5525" w14:textId="77777777" w:rsidR="00290462" w:rsidRDefault="00290462">
      <w:pPr>
        <w:snapToGrid w:val="0"/>
        <w:spacing w:line="360" w:lineRule="auto"/>
        <w:ind w:right="480"/>
        <w:jc w:val="center"/>
        <w:rPr>
          <w:rFonts w:ascii="仿宋" w:eastAsia="仿宋" w:hAnsi="仿宋" w:cs="仿宋"/>
          <w:b/>
          <w:kern w:val="0"/>
          <w:sz w:val="32"/>
          <w:szCs w:val="32"/>
        </w:rPr>
      </w:pPr>
    </w:p>
    <w:p w14:paraId="44924827" w14:textId="77777777" w:rsidR="00290462" w:rsidRDefault="00290462">
      <w:pPr>
        <w:snapToGrid w:val="0"/>
        <w:spacing w:line="360" w:lineRule="auto"/>
        <w:ind w:right="480"/>
        <w:jc w:val="center"/>
        <w:rPr>
          <w:rFonts w:ascii="仿宋" w:eastAsia="仿宋" w:hAnsi="仿宋" w:cs="仿宋"/>
          <w:b/>
          <w:kern w:val="0"/>
          <w:sz w:val="32"/>
          <w:szCs w:val="32"/>
        </w:rPr>
      </w:pPr>
    </w:p>
    <w:p w14:paraId="3AE6E698" w14:textId="77777777" w:rsidR="00290462" w:rsidRDefault="00290462">
      <w:pPr>
        <w:snapToGrid w:val="0"/>
        <w:spacing w:line="360" w:lineRule="auto"/>
        <w:ind w:right="480"/>
        <w:rPr>
          <w:rFonts w:ascii="仿宋" w:eastAsia="仿宋" w:hAnsi="仿宋" w:cs="仿宋"/>
          <w:b/>
          <w:kern w:val="0"/>
          <w:sz w:val="32"/>
          <w:szCs w:val="32"/>
        </w:rPr>
      </w:pPr>
    </w:p>
    <w:p w14:paraId="47293AAC"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90462" w:rsidSect="006D7421">
          <w:footerReference w:type="default" r:id="rId30"/>
          <w:footerReference w:type="first" r:id="rId31"/>
          <w:pgSz w:w="11906" w:h="16838"/>
          <w:pgMar w:top="1814" w:right="1474" w:bottom="1814" w:left="1474" w:header="851" w:footer="850" w:gutter="0"/>
          <w:cols w:space="720"/>
          <w:docGrid w:linePitch="312"/>
        </w:sectPr>
      </w:pPr>
    </w:p>
    <w:p w14:paraId="13BCB014" w14:textId="77777777" w:rsidR="00290462" w:rsidRDefault="00436A8D">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14:paraId="48BBAFB4" w14:textId="77777777" w:rsidR="00290462" w:rsidRDefault="00436A8D">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3506E52" w14:textId="77777777" w:rsidR="00290462" w:rsidRDefault="00436A8D">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1FA52924" w14:textId="77777777" w:rsidR="00290462" w:rsidRDefault="00436A8D">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sidR="00C1218D">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sidR="00C1218D">
        <w:rPr>
          <w:rFonts w:ascii="仿宋" w:eastAsia="仿宋"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290462" w14:paraId="63B3E0ED" w14:textId="77777777">
        <w:trPr>
          <w:trHeight w:val="1373"/>
        </w:trPr>
        <w:tc>
          <w:tcPr>
            <w:tcW w:w="534" w:type="dxa"/>
            <w:vAlign w:val="center"/>
          </w:tcPr>
          <w:p w14:paraId="1E280C64"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14:paraId="017028A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14:paraId="46D45DB8" w14:textId="77777777" w:rsidR="00290462" w:rsidRDefault="00290462">
            <w:pPr>
              <w:spacing w:line="360" w:lineRule="auto"/>
              <w:jc w:val="center"/>
              <w:rPr>
                <w:rFonts w:ascii="仿宋" w:eastAsia="仿宋" w:hAnsi="仿宋" w:cs="仿宋"/>
                <w:b/>
                <w:sz w:val="24"/>
              </w:rPr>
            </w:pPr>
          </w:p>
          <w:p w14:paraId="5C1C2785"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品牌（如果有）</w:t>
            </w:r>
          </w:p>
        </w:tc>
        <w:tc>
          <w:tcPr>
            <w:tcW w:w="3118" w:type="dxa"/>
            <w:vAlign w:val="center"/>
          </w:tcPr>
          <w:p w14:paraId="3F251027"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14:paraId="0BE9852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14:paraId="18A612F8"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14:paraId="363279DA"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14:paraId="49797E28" w14:textId="77777777" w:rsidR="00290462" w:rsidRDefault="00290462">
            <w:pPr>
              <w:spacing w:line="360" w:lineRule="auto"/>
              <w:jc w:val="center"/>
              <w:rPr>
                <w:rFonts w:ascii="仿宋" w:eastAsia="仿宋" w:hAnsi="仿宋" w:cs="仿宋"/>
                <w:b/>
                <w:sz w:val="24"/>
              </w:rPr>
            </w:pPr>
          </w:p>
          <w:p w14:paraId="54E995D4"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备注（如果有）</w:t>
            </w:r>
          </w:p>
          <w:p w14:paraId="2025C2EE" w14:textId="77777777" w:rsidR="00290462" w:rsidRDefault="00290462">
            <w:pPr>
              <w:spacing w:line="360" w:lineRule="auto"/>
              <w:jc w:val="center"/>
              <w:rPr>
                <w:rFonts w:ascii="仿宋" w:eastAsia="仿宋" w:hAnsi="仿宋" w:cs="仿宋"/>
                <w:b/>
                <w:sz w:val="24"/>
              </w:rPr>
            </w:pPr>
          </w:p>
        </w:tc>
      </w:tr>
      <w:tr w:rsidR="00290462" w14:paraId="2615BE52" w14:textId="77777777">
        <w:trPr>
          <w:trHeight w:val="441"/>
        </w:trPr>
        <w:tc>
          <w:tcPr>
            <w:tcW w:w="534" w:type="dxa"/>
            <w:vAlign w:val="center"/>
          </w:tcPr>
          <w:p w14:paraId="06C8D458"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14:paraId="6186EB30" w14:textId="77777777" w:rsidR="00290462" w:rsidRDefault="00436A8D">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0FF98B9F"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736E1DE9"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627E7AF7"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2940315F"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1EB2C29C"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4AE09DE2" w14:textId="77777777" w:rsidR="00290462" w:rsidRDefault="00290462">
            <w:pPr>
              <w:spacing w:line="360" w:lineRule="auto"/>
              <w:jc w:val="center"/>
              <w:rPr>
                <w:rFonts w:ascii="仿宋" w:eastAsia="仿宋" w:hAnsi="仿宋" w:cs="仿宋"/>
                <w:color w:val="0000FF"/>
                <w:sz w:val="24"/>
              </w:rPr>
            </w:pPr>
          </w:p>
        </w:tc>
      </w:tr>
      <w:tr w:rsidR="00290462" w14:paraId="725AADB6" w14:textId="77777777">
        <w:trPr>
          <w:trHeight w:val="453"/>
        </w:trPr>
        <w:tc>
          <w:tcPr>
            <w:tcW w:w="534" w:type="dxa"/>
            <w:vAlign w:val="center"/>
          </w:tcPr>
          <w:p w14:paraId="2B3313C0"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14:paraId="61897CEC" w14:textId="77777777" w:rsidR="00290462" w:rsidRDefault="00436A8D">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14:paraId="728A5135"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3F5A588A"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08036A65"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06156A61"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7E9EBBDD"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2A9A0911" w14:textId="77777777" w:rsidR="00290462" w:rsidRDefault="00290462">
            <w:pPr>
              <w:spacing w:line="360" w:lineRule="auto"/>
              <w:jc w:val="center"/>
              <w:rPr>
                <w:rFonts w:ascii="仿宋" w:eastAsia="仿宋" w:hAnsi="仿宋" w:cs="仿宋"/>
                <w:color w:val="0000FF"/>
                <w:sz w:val="24"/>
              </w:rPr>
            </w:pPr>
          </w:p>
        </w:tc>
      </w:tr>
      <w:tr w:rsidR="00290462" w14:paraId="75E28D1A" w14:textId="77777777">
        <w:trPr>
          <w:trHeight w:val="453"/>
        </w:trPr>
        <w:tc>
          <w:tcPr>
            <w:tcW w:w="534" w:type="dxa"/>
            <w:vAlign w:val="center"/>
          </w:tcPr>
          <w:p w14:paraId="1BC70579" w14:textId="77777777" w:rsidR="00290462" w:rsidRDefault="00436A8D">
            <w:pPr>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14:paraId="3D29AB3B" w14:textId="77777777" w:rsidR="00290462" w:rsidRDefault="00290462">
            <w:pPr>
              <w:snapToGrid w:val="0"/>
              <w:spacing w:line="360" w:lineRule="auto"/>
              <w:jc w:val="center"/>
              <w:rPr>
                <w:rFonts w:ascii="仿宋" w:eastAsia="仿宋" w:hAnsi="仿宋" w:cs="仿宋"/>
                <w:sz w:val="24"/>
              </w:rPr>
            </w:pPr>
          </w:p>
        </w:tc>
        <w:tc>
          <w:tcPr>
            <w:tcW w:w="1843" w:type="dxa"/>
            <w:vAlign w:val="center"/>
          </w:tcPr>
          <w:p w14:paraId="029AB9B9"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04D3A608" w14:textId="77777777" w:rsidR="00290462" w:rsidRDefault="00290462">
            <w:pPr>
              <w:snapToGrid w:val="0"/>
              <w:spacing w:line="360" w:lineRule="auto"/>
              <w:jc w:val="center"/>
              <w:rPr>
                <w:rFonts w:ascii="仿宋" w:eastAsia="仿宋" w:hAnsi="仿宋" w:cs="仿宋"/>
                <w:color w:val="0000FF"/>
                <w:sz w:val="24"/>
              </w:rPr>
            </w:pPr>
          </w:p>
        </w:tc>
        <w:tc>
          <w:tcPr>
            <w:tcW w:w="993" w:type="dxa"/>
            <w:vAlign w:val="center"/>
          </w:tcPr>
          <w:p w14:paraId="469540BF" w14:textId="77777777" w:rsidR="00290462" w:rsidRDefault="00290462">
            <w:pPr>
              <w:snapToGrid w:val="0"/>
              <w:spacing w:line="360" w:lineRule="auto"/>
              <w:jc w:val="center"/>
              <w:rPr>
                <w:rFonts w:ascii="仿宋" w:eastAsia="仿宋" w:hAnsi="仿宋" w:cs="仿宋"/>
                <w:color w:val="0000FF"/>
                <w:sz w:val="24"/>
              </w:rPr>
            </w:pPr>
          </w:p>
        </w:tc>
        <w:tc>
          <w:tcPr>
            <w:tcW w:w="1559" w:type="dxa"/>
            <w:vAlign w:val="center"/>
          </w:tcPr>
          <w:p w14:paraId="66E1C6ED" w14:textId="77777777" w:rsidR="00290462" w:rsidRDefault="00290462">
            <w:pPr>
              <w:spacing w:line="360" w:lineRule="auto"/>
              <w:jc w:val="center"/>
              <w:rPr>
                <w:rFonts w:ascii="仿宋" w:eastAsia="仿宋" w:hAnsi="仿宋" w:cs="仿宋"/>
                <w:color w:val="0000FF"/>
                <w:sz w:val="24"/>
              </w:rPr>
            </w:pPr>
          </w:p>
        </w:tc>
        <w:tc>
          <w:tcPr>
            <w:tcW w:w="1984" w:type="dxa"/>
            <w:vAlign w:val="center"/>
          </w:tcPr>
          <w:p w14:paraId="7E99640F" w14:textId="77777777" w:rsidR="00290462" w:rsidRDefault="00290462">
            <w:pPr>
              <w:spacing w:line="360" w:lineRule="auto"/>
              <w:jc w:val="center"/>
              <w:rPr>
                <w:rFonts w:ascii="仿宋" w:eastAsia="仿宋" w:hAnsi="仿宋" w:cs="仿宋"/>
                <w:color w:val="0000FF"/>
                <w:sz w:val="24"/>
              </w:rPr>
            </w:pPr>
          </w:p>
        </w:tc>
        <w:tc>
          <w:tcPr>
            <w:tcW w:w="3119" w:type="dxa"/>
            <w:vAlign w:val="center"/>
          </w:tcPr>
          <w:p w14:paraId="5DA09E37" w14:textId="77777777" w:rsidR="00290462" w:rsidRDefault="00290462">
            <w:pPr>
              <w:spacing w:line="360" w:lineRule="auto"/>
              <w:jc w:val="center"/>
              <w:rPr>
                <w:rFonts w:ascii="仿宋" w:eastAsia="仿宋" w:hAnsi="仿宋" w:cs="仿宋"/>
                <w:color w:val="0000FF"/>
                <w:sz w:val="24"/>
              </w:rPr>
            </w:pPr>
          </w:p>
        </w:tc>
      </w:tr>
      <w:tr w:rsidR="00290462" w14:paraId="009BE544" w14:textId="77777777">
        <w:trPr>
          <w:trHeight w:val="453"/>
        </w:trPr>
        <w:tc>
          <w:tcPr>
            <w:tcW w:w="534" w:type="dxa"/>
            <w:vAlign w:val="center"/>
          </w:tcPr>
          <w:p w14:paraId="0F4C1895" w14:textId="77777777" w:rsidR="00290462" w:rsidRDefault="00290462">
            <w:pPr>
              <w:spacing w:line="360" w:lineRule="auto"/>
              <w:jc w:val="center"/>
              <w:rPr>
                <w:rFonts w:ascii="仿宋" w:eastAsia="仿宋" w:hAnsi="仿宋" w:cs="仿宋"/>
                <w:sz w:val="24"/>
              </w:rPr>
            </w:pPr>
          </w:p>
        </w:tc>
        <w:tc>
          <w:tcPr>
            <w:tcW w:w="1417" w:type="dxa"/>
            <w:vAlign w:val="center"/>
          </w:tcPr>
          <w:p w14:paraId="7557C299" w14:textId="77777777" w:rsidR="00290462" w:rsidRDefault="00290462">
            <w:pPr>
              <w:snapToGrid w:val="0"/>
              <w:spacing w:line="360" w:lineRule="auto"/>
              <w:jc w:val="center"/>
              <w:rPr>
                <w:rFonts w:ascii="仿宋" w:eastAsia="仿宋" w:hAnsi="仿宋" w:cs="仿宋"/>
                <w:sz w:val="24"/>
              </w:rPr>
            </w:pPr>
          </w:p>
        </w:tc>
        <w:tc>
          <w:tcPr>
            <w:tcW w:w="1843" w:type="dxa"/>
            <w:vAlign w:val="center"/>
          </w:tcPr>
          <w:p w14:paraId="42D169CF" w14:textId="77777777" w:rsidR="00290462" w:rsidRDefault="00290462">
            <w:pPr>
              <w:snapToGrid w:val="0"/>
              <w:spacing w:line="360" w:lineRule="auto"/>
              <w:jc w:val="center"/>
              <w:rPr>
                <w:rFonts w:ascii="仿宋" w:eastAsia="仿宋" w:hAnsi="仿宋" w:cs="仿宋"/>
                <w:sz w:val="24"/>
              </w:rPr>
            </w:pPr>
          </w:p>
        </w:tc>
        <w:tc>
          <w:tcPr>
            <w:tcW w:w="3118" w:type="dxa"/>
            <w:vAlign w:val="center"/>
          </w:tcPr>
          <w:p w14:paraId="76D4F859" w14:textId="77777777" w:rsidR="00290462" w:rsidRDefault="00290462">
            <w:pPr>
              <w:snapToGrid w:val="0"/>
              <w:spacing w:line="360" w:lineRule="auto"/>
              <w:jc w:val="center"/>
              <w:rPr>
                <w:rFonts w:ascii="仿宋" w:eastAsia="仿宋" w:hAnsi="仿宋" w:cs="仿宋"/>
                <w:sz w:val="24"/>
              </w:rPr>
            </w:pPr>
          </w:p>
        </w:tc>
        <w:tc>
          <w:tcPr>
            <w:tcW w:w="993" w:type="dxa"/>
            <w:vAlign w:val="center"/>
          </w:tcPr>
          <w:p w14:paraId="6348597A" w14:textId="77777777" w:rsidR="00290462" w:rsidRDefault="00290462">
            <w:pPr>
              <w:snapToGrid w:val="0"/>
              <w:spacing w:line="360" w:lineRule="auto"/>
              <w:jc w:val="center"/>
              <w:rPr>
                <w:rFonts w:ascii="仿宋" w:eastAsia="仿宋" w:hAnsi="仿宋" w:cs="仿宋"/>
                <w:sz w:val="24"/>
              </w:rPr>
            </w:pPr>
          </w:p>
        </w:tc>
        <w:tc>
          <w:tcPr>
            <w:tcW w:w="1559" w:type="dxa"/>
            <w:vAlign w:val="center"/>
          </w:tcPr>
          <w:p w14:paraId="699D93EE" w14:textId="77777777" w:rsidR="00290462" w:rsidRDefault="00290462">
            <w:pPr>
              <w:spacing w:line="360" w:lineRule="auto"/>
              <w:jc w:val="center"/>
              <w:rPr>
                <w:rFonts w:ascii="仿宋" w:eastAsia="仿宋" w:hAnsi="仿宋" w:cs="仿宋"/>
                <w:sz w:val="24"/>
              </w:rPr>
            </w:pPr>
          </w:p>
        </w:tc>
        <w:tc>
          <w:tcPr>
            <w:tcW w:w="1984" w:type="dxa"/>
            <w:vAlign w:val="center"/>
          </w:tcPr>
          <w:p w14:paraId="5D40FFE7" w14:textId="77777777" w:rsidR="00290462" w:rsidRDefault="00290462">
            <w:pPr>
              <w:spacing w:line="360" w:lineRule="auto"/>
              <w:jc w:val="center"/>
              <w:rPr>
                <w:rFonts w:ascii="仿宋" w:eastAsia="仿宋" w:hAnsi="仿宋" w:cs="仿宋"/>
                <w:sz w:val="24"/>
              </w:rPr>
            </w:pPr>
          </w:p>
        </w:tc>
        <w:tc>
          <w:tcPr>
            <w:tcW w:w="3119" w:type="dxa"/>
            <w:vAlign w:val="center"/>
          </w:tcPr>
          <w:p w14:paraId="21A63715" w14:textId="77777777" w:rsidR="00290462" w:rsidRDefault="00290462">
            <w:pPr>
              <w:spacing w:line="360" w:lineRule="auto"/>
              <w:jc w:val="center"/>
              <w:rPr>
                <w:rFonts w:ascii="仿宋" w:eastAsia="仿宋" w:hAnsi="仿宋" w:cs="仿宋"/>
                <w:sz w:val="24"/>
              </w:rPr>
            </w:pPr>
          </w:p>
        </w:tc>
      </w:tr>
      <w:tr w:rsidR="00290462" w14:paraId="2072421A" w14:textId="77777777">
        <w:trPr>
          <w:trHeight w:val="659"/>
        </w:trPr>
        <w:tc>
          <w:tcPr>
            <w:tcW w:w="6912" w:type="dxa"/>
            <w:gridSpan w:val="4"/>
            <w:vAlign w:val="center"/>
          </w:tcPr>
          <w:p w14:paraId="77B723DD"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14:paraId="47E7BE09" w14:textId="77777777" w:rsidR="00290462" w:rsidRDefault="00290462">
            <w:pPr>
              <w:spacing w:line="360" w:lineRule="auto"/>
              <w:jc w:val="center"/>
              <w:rPr>
                <w:rFonts w:ascii="仿宋" w:eastAsia="仿宋" w:hAnsi="仿宋" w:cs="仿宋"/>
                <w:sz w:val="24"/>
              </w:rPr>
            </w:pPr>
          </w:p>
        </w:tc>
      </w:tr>
      <w:tr w:rsidR="00290462" w14:paraId="22DFD17B" w14:textId="77777777">
        <w:trPr>
          <w:trHeight w:val="597"/>
        </w:trPr>
        <w:tc>
          <w:tcPr>
            <w:tcW w:w="6912" w:type="dxa"/>
            <w:gridSpan w:val="4"/>
            <w:vAlign w:val="center"/>
          </w:tcPr>
          <w:p w14:paraId="5A5EA953" w14:textId="77777777" w:rsidR="00290462" w:rsidRDefault="00436A8D">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14:paraId="7C92B2BC" w14:textId="77777777" w:rsidR="00290462" w:rsidRDefault="00290462">
            <w:pPr>
              <w:spacing w:line="360" w:lineRule="auto"/>
              <w:jc w:val="center"/>
              <w:rPr>
                <w:rFonts w:ascii="仿宋" w:eastAsia="仿宋" w:hAnsi="仿宋" w:cs="仿宋"/>
                <w:sz w:val="24"/>
              </w:rPr>
            </w:pPr>
          </w:p>
        </w:tc>
      </w:tr>
    </w:tbl>
    <w:p w14:paraId="7F7426D5" w14:textId="77777777" w:rsidR="00290462" w:rsidRDefault="00290462">
      <w:pPr>
        <w:snapToGrid w:val="0"/>
        <w:spacing w:line="360" w:lineRule="auto"/>
        <w:ind w:left="480"/>
        <w:rPr>
          <w:rFonts w:ascii="仿宋" w:eastAsia="仿宋" w:hAnsi="仿宋" w:cs="仿宋"/>
          <w:b/>
          <w:kern w:val="0"/>
          <w:sz w:val="24"/>
          <w:lang w:val="zh-CN"/>
        </w:rPr>
      </w:pPr>
    </w:p>
    <w:p w14:paraId="2602C0B4" w14:textId="77777777" w:rsidR="00290462" w:rsidRDefault="00436A8D">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14:paraId="52A76EAA" w14:textId="77777777" w:rsidR="00290462" w:rsidRDefault="00436A8D">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7C4D4F37" w14:textId="77777777" w:rsidR="00290462" w:rsidRDefault="00436A8D">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3CE4DA8E" w14:textId="77777777" w:rsidR="00290462" w:rsidRDefault="00436A8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32A150E1" w14:textId="77777777" w:rsidR="00290462" w:rsidRDefault="00436A8D">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14:paraId="71A892AA" w14:textId="77777777" w:rsidR="00290462" w:rsidRDefault="00290462">
      <w:pPr>
        <w:spacing w:line="360" w:lineRule="auto"/>
        <w:ind w:firstLineChars="200" w:firstLine="482"/>
        <w:rPr>
          <w:rFonts w:ascii="仿宋" w:eastAsia="仿宋" w:hAnsi="仿宋" w:cs="仿宋"/>
          <w:b/>
          <w:kern w:val="0"/>
          <w:sz w:val="24"/>
        </w:rPr>
      </w:pPr>
    </w:p>
    <w:p w14:paraId="6B0F762C"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4B355DE9"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290462">
          <w:pgSz w:w="16838" w:h="11906" w:orient="landscape"/>
          <w:pgMar w:top="1814" w:right="1474" w:bottom="1814" w:left="1474" w:header="851" w:footer="992" w:gutter="0"/>
          <w:cols w:space="720"/>
          <w:titlePg/>
          <w:docGrid w:linePitch="312"/>
        </w:sectPr>
      </w:pPr>
    </w:p>
    <w:p w14:paraId="59608B16"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kern w:val="2"/>
          <w:sz w:val="32"/>
          <w:szCs w:val="32"/>
        </w:rPr>
      </w:pPr>
    </w:p>
    <w:p w14:paraId="67C4A3DB" w14:textId="77777777" w:rsidR="00290462" w:rsidRDefault="00436A8D">
      <w:pPr>
        <w:pStyle w:val="1f5"/>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196" w:name="_Hlk101259491"/>
      <w:r>
        <w:rPr>
          <w:rFonts w:ascii="仿宋" w:eastAsia="仿宋" w:hAnsi="仿宋" w:cs="仿宋" w:hint="eastAsia"/>
          <w:sz w:val="32"/>
          <w:szCs w:val="32"/>
        </w:rPr>
        <w:t>（如果有）</w:t>
      </w:r>
      <w:bookmarkEnd w:id="196"/>
    </w:p>
    <w:p w14:paraId="7DCEF2BB" w14:textId="77777777" w:rsidR="00290462" w:rsidRDefault="00436A8D">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价格扣除政策的，需提供中小企业声明函（附件7）。]</w:t>
      </w:r>
    </w:p>
    <w:p w14:paraId="0742D88A" w14:textId="77777777" w:rsidR="00290462" w:rsidRDefault="00290462">
      <w:pPr>
        <w:pStyle w:val="Default"/>
        <w:rPr>
          <w:rFonts w:ascii="仿宋" w:eastAsia="仿宋" w:hAnsi="仿宋" w:cs="仿宋"/>
          <w:b/>
          <w:color w:val="auto"/>
        </w:rPr>
      </w:pPr>
    </w:p>
    <w:p w14:paraId="2A79C920" w14:textId="77777777" w:rsidR="00290462" w:rsidRDefault="00290462">
      <w:pPr>
        <w:pStyle w:val="71"/>
        <w:rPr>
          <w:rFonts w:ascii="仿宋" w:eastAsia="仿宋" w:hAnsi="仿宋" w:cs="仿宋"/>
          <w:b/>
          <w:sz w:val="24"/>
        </w:rPr>
      </w:pPr>
    </w:p>
    <w:p w14:paraId="1D25A3CC" w14:textId="77777777" w:rsidR="00290462" w:rsidRDefault="00290462">
      <w:pPr>
        <w:rPr>
          <w:rFonts w:ascii="仿宋" w:eastAsia="仿宋" w:hAnsi="仿宋" w:cs="仿宋"/>
          <w:b/>
          <w:sz w:val="24"/>
        </w:rPr>
      </w:pPr>
    </w:p>
    <w:p w14:paraId="4809946A" w14:textId="77777777" w:rsidR="00290462" w:rsidRDefault="00290462">
      <w:pPr>
        <w:pStyle w:val="Default"/>
        <w:rPr>
          <w:rFonts w:ascii="仿宋" w:eastAsia="仿宋" w:hAnsi="仿宋" w:cs="仿宋"/>
          <w:b/>
          <w:color w:val="auto"/>
        </w:rPr>
      </w:pPr>
    </w:p>
    <w:p w14:paraId="328F6F0A" w14:textId="77777777" w:rsidR="00290462" w:rsidRDefault="00290462">
      <w:pPr>
        <w:pStyle w:val="71"/>
      </w:pPr>
    </w:p>
    <w:p w14:paraId="43A3A5E1" w14:textId="77777777" w:rsidR="00290462" w:rsidRDefault="00290462">
      <w:pPr>
        <w:pStyle w:val="71"/>
      </w:pPr>
    </w:p>
    <w:p w14:paraId="781F7B02" w14:textId="77777777" w:rsidR="00290462" w:rsidRDefault="00436A8D">
      <w:pPr>
        <w:widowControl/>
        <w:spacing w:line="360" w:lineRule="auto"/>
        <w:ind w:firstLineChars="50" w:firstLine="161"/>
        <w:jc w:val="center"/>
        <w:rPr>
          <w:rFonts w:ascii="仿宋" w:eastAsia="仿宋" w:hAnsi="仿宋" w:cs="仿宋"/>
          <w:b/>
          <w:sz w:val="24"/>
        </w:rPr>
      </w:pPr>
      <w:r>
        <w:rPr>
          <w:rFonts w:ascii="仿宋" w:eastAsia="仿宋" w:hAnsi="仿宋" w:cs="仿宋"/>
          <w:b/>
          <w:bCs/>
          <w:sz w:val="32"/>
          <w:szCs w:val="32"/>
        </w:rPr>
        <w:t>三、残疾人福利性单位声明函（如果有）</w:t>
      </w:r>
    </w:p>
    <w:p w14:paraId="6ABEE67F" w14:textId="77777777" w:rsidR="00290462" w:rsidRDefault="00436A8D">
      <w:pPr>
        <w:widowControl/>
        <w:autoSpaceDE w:val="0"/>
        <w:autoSpaceDN w:val="0"/>
        <w:spacing w:line="360" w:lineRule="auto"/>
        <w:ind w:firstLineChars="50" w:firstLine="120"/>
        <w:jc w:val="left"/>
        <w:rPr>
          <w:rFonts w:ascii="仿宋" w:eastAsia="仿宋" w:hAnsi="仿宋" w:cs="仿宋"/>
          <w:b/>
          <w:sz w:val="24"/>
        </w:rPr>
      </w:pPr>
      <w:r>
        <w:rPr>
          <w:rFonts w:ascii="仿宋" w:eastAsia="仿宋" w:hAnsi="仿宋" w:cs="仿宋"/>
          <w:b/>
          <w:bCs/>
          <w:snapToGrid w:val="0"/>
          <w:sz w:val="24"/>
          <w:szCs w:val="21"/>
          <w:lang w:val="zh-CN"/>
        </w:rPr>
        <w:t>[符合条件的残疾人福利性单位，提供残疾人福利性单位声明函</w:t>
      </w:r>
      <w:r w:rsidR="00C1218D">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附件</w:t>
      </w:r>
      <w:r>
        <w:rPr>
          <w:rFonts w:ascii="仿宋" w:eastAsia="仿宋" w:hAnsi="仿宋" w:cs="仿宋" w:hint="eastAsia"/>
          <w:b/>
          <w:bCs/>
          <w:snapToGrid w:val="0"/>
          <w:sz w:val="24"/>
          <w:szCs w:val="21"/>
        </w:rPr>
        <w:t>6</w:t>
      </w:r>
      <w:r w:rsidR="00C1218D">
        <w:rPr>
          <w:rFonts w:ascii="仿宋" w:eastAsia="仿宋" w:hAnsi="仿宋" w:cs="仿宋"/>
          <w:b/>
          <w:bCs/>
          <w:snapToGrid w:val="0"/>
          <w:sz w:val="24"/>
          <w:szCs w:val="21"/>
          <w:lang w:val="zh-CN"/>
        </w:rPr>
        <w:t>）</w:t>
      </w:r>
      <w:r>
        <w:rPr>
          <w:rFonts w:ascii="仿宋" w:eastAsia="仿宋" w:hAnsi="仿宋" w:cs="仿宋"/>
          <w:b/>
          <w:bCs/>
          <w:snapToGrid w:val="0"/>
          <w:sz w:val="24"/>
          <w:szCs w:val="21"/>
          <w:lang w:val="zh-CN"/>
        </w:rPr>
        <w:t>，否则不需要提供。]</w:t>
      </w:r>
    </w:p>
    <w:p w14:paraId="389D9032" w14:textId="77777777" w:rsidR="00290462" w:rsidRDefault="00290462">
      <w:pPr>
        <w:pStyle w:val="Default"/>
        <w:widowControl/>
        <w:spacing w:line="360" w:lineRule="auto"/>
        <w:ind w:firstLineChars="50" w:firstLine="120"/>
        <w:rPr>
          <w:rFonts w:ascii="仿宋" w:eastAsia="仿宋" w:hAnsi="仿宋" w:cs="仿宋"/>
          <w:b/>
          <w:color w:val="FF0000"/>
        </w:rPr>
      </w:pPr>
    </w:p>
    <w:p w14:paraId="0FB1A3E3" w14:textId="77777777" w:rsidR="00290462" w:rsidRDefault="00290462">
      <w:pPr>
        <w:pStyle w:val="71"/>
        <w:spacing w:line="360" w:lineRule="auto"/>
        <w:ind w:left="0" w:firstLineChars="50" w:firstLine="120"/>
        <w:jc w:val="left"/>
        <w:rPr>
          <w:rFonts w:ascii="仿宋" w:eastAsia="仿宋" w:hAnsi="仿宋" w:cs="仿宋"/>
          <w:b/>
          <w:color w:val="FF0000"/>
          <w:sz w:val="24"/>
        </w:rPr>
      </w:pPr>
    </w:p>
    <w:p w14:paraId="2CE8E726" w14:textId="77777777" w:rsidR="00290462" w:rsidRDefault="00290462">
      <w:pPr>
        <w:pStyle w:val="1f5"/>
        <w:keepNext w:val="0"/>
        <w:pageBreakBefore w:val="0"/>
        <w:tabs>
          <w:tab w:val="clear" w:pos="720"/>
        </w:tabs>
        <w:snapToGrid w:val="0"/>
        <w:spacing w:before="120" w:after="120"/>
        <w:ind w:firstLine="643"/>
        <w:outlineLvl w:val="9"/>
        <w:rPr>
          <w:rFonts w:ascii="仿宋" w:eastAsia="仿宋" w:hAnsi="仿宋" w:cs="仿宋"/>
          <w:b w:val="0"/>
          <w:color w:val="FF0000"/>
          <w:sz w:val="32"/>
          <w:szCs w:val="32"/>
        </w:rPr>
      </w:pPr>
    </w:p>
    <w:p w14:paraId="7DF872AB" w14:textId="77777777" w:rsidR="00290462" w:rsidRDefault="00290462">
      <w:pPr>
        <w:spacing w:line="360" w:lineRule="auto"/>
        <w:ind w:right="420" w:firstLineChars="1000" w:firstLine="3614"/>
        <w:rPr>
          <w:rFonts w:ascii="仿宋" w:eastAsia="仿宋" w:hAnsi="仿宋" w:cs="仿宋"/>
          <w:b/>
          <w:kern w:val="0"/>
          <w:sz w:val="36"/>
          <w:szCs w:val="36"/>
        </w:rPr>
      </w:pPr>
    </w:p>
    <w:p w14:paraId="3F541078" w14:textId="77777777" w:rsidR="00290462" w:rsidRDefault="00290462">
      <w:pPr>
        <w:spacing w:line="360" w:lineRule="auto"/>
        <w:ind w:right="420" w:firstLineChars="1000" w:firstLine="3614"/>
        <w:rPr>
          <w:rFonts w:ascii="仿宋" w:eastAsia="仿宋" w:hAnsi="仿宋" w:cs="仿宋"/>
          <w:b/>
          <w:kern w:val="0"/>
          <w:sz w:val="36"/>
          <w:szCs w:val="36"/>
        </w:rPr>
      </w:pPr>
    </w:p>
    <w:p w14:paraId="1708994C" w14:textId="77777777" w:rsidR="00290462" w:rsidRDefault="00290462">
      <w:pPr>
        <w:spacing w:line="360" w:lineRule="auto"/>
        <w:ind w:right="420" w:firstLineChars="1000" w:firstLine="3614"/>
        <w:rPr>
          <w:rFonts w:ascii="仿宋" w:eastAsia="仿宋" w:hAnsi="仿宋" w:cs="仿宋"/>
          <w:b/>
          <w:kern w:val="0"/>
          <w:sz w:val="36"/>
          <w:szCs w:val="36"/>
        </w:rPr>
      </w:pPr>
    </w:p>
    <w:p w14:paraId="3FEDB9F2" w14:textId="77777777" w:rsidR="00290462" w:rsidRDefault="00290462">
      <w:pPr>
        <w:spacing w:line="360" w:lineRule="auto"/>
        <w:ind w:right="420" w:firstLineChars="1000" w:firstLine="3614"/>
        <w:rPr>
          <w:rFonts w:ascii="仿宋" w:eastAsia="仿宋" w:hAnsi="仿宋" w:cs="仿宋"/>
          <w:b/>
          <w:kern w:val="0"/>
          <w:sz w:val="36"/>
          <w:szCs w:val="36"/>
        </w:rPr>
      </w:pPr>
    </w:p>
    <w:p w14:paraId="1E0361BE" w14:textId="77777777" w:rsidR="00290462" w:rsidRDefault="00290462">
      <w:pPr>
        <w:spacing w:line="360" w:lineRule="auto"/>
        <w:ind w:right="420" w:firstLineChars="1000" w:firstLine="3614"/>
        <w:rPr>
          <w:rFonts w:ascii="仿宋" w:eastAsia="仿宋" w:hAnsi="仿宋" w:cs="仿宋"/>
          <w:b/>
          <w:kern w:val="0"/>
          <w:sz w:val="36"/>
          <w:szCs w:val="36"/>
        </w:rPr>
      </w:pPr>
    </w:p>
    <w:p w14:paraId="02C96DED" w14:textId="77777777" w:rsidR="00290462" w:rsidRDefault="00290462">
      <w:pPr>
        <w:spacing w:line="360" w:lineRule="auto"/>
        <w:ind w:right="420" w:firstLineChars="1000" w:firstLine="3614"/>
        <w:rPr>
          <w:rFonts w:ascii="仿宋" w:eastAsia="仿宋" w:hAnsi="仿宋" w:cs="仿宋"/>
          <w:b/>
          <w:kern w:val="0"/>
          <w:sz w:val="36"/>
          <w:szCs w:val="36"/>
        </w:rPr>
      </w:pPr>
    </w:p>
    <w:p w14:paraId="048ABD8C" w14:textId="77777777" w:rsidR="00290462" w:rsidRDefault="00436A8D">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197" w:name="_Toc465665161"/>
      <w:r>
        <w:rPr>
          <w:rFonts w:ascii="仿宋" w:eastAsia="仿宋" w:hAnsi="仿宋" w:cs="仿宋" w:hint="eastAsia"/>
        </w:rPr>
        <w:lastRenderedPageBreak/>
        <w:t>附件</w:t>
      </w:r>
      <w:bookmarkEnd w:id="197"/>
    </w:p>
    <w:p w14:paraId="599649ED" w14:textId="77777777" w:rsidR="00290462" w:rsidRDefault="00290462">
      <w:pPr>
        <w:spacing w:line="360" w:lineRule="auto"/>
        <w:rPr>
          <w:rFonts w:ascii="仿宋" w:eastAsia="仿宋" w:hAnsi="仿宋" w:cs="仿宋"/>
          <w:b/>
          <w:sz w:val="24"/>
        </w:rPr>
      </w:pPr>
    </w:p>
    <w:p w14:paraId="759EDE0E" w14:textId="77777777" w:rsidR="00290462" w:rsidRDefault="00436A8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14:paraId="6AB9AF40"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14:paraId="7085274D" w14:textId="77777777" w:rsidR="00290462" w:rsidRDefault="00436A8D">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14:paraId="3F41BB3F"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14:paraId="57B9268B"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75088759"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33D4DE7"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14:paraId="41E27866"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831C6F5"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14:paraId="18AA800B"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14:paraId="5FFEF412"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14:paraId="52E63AB8"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65677910"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14:paraId="4D9C3AF2"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14:paraId="7D8E3179"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14:paraId="530CEDCF"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14:paraId="320C0BF8"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133406E8"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14:paraId="4DF9B5A4"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14:paraId="7FBA39BA"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26459D04"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14:paraId="57A57373" w14:textId="77777777" w:rsidR="00290462" w:rsidRDefault="00436A8D">
      <w:pPr>
        <w:snapToGrid w:val="0"/>
        <w:spacing w:line="360" w:lineRule="auto"/>
        <w:rPr>
          <w:rFonts w:ascii="仿宋" w:eastAsia="仿宋" w:hAnsi="仿宋" w:cs="仿宋"/>
          <w:sz w:val="24"/>
        </w:rPr>
      </w:pPr>
      <w:r>
        <w:rPr>
          <w:rFonts w:ascii="仿宋" w:eastAsia="仿宋" w:hAnsi="仿宋" w:cs="仿宋" w:hint="eastAsia"/>
          <w:sz w:val="24"/>
        </w:rPr>
        <w:t>……</w:t>
      </w:r>
    </w:p>
    <w:p w14:paraId="014AEA2F" w14:textId="77777777" w:rsidR="00290462" w:rsidRDefault="00436A8D">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14:paraId="3206B3AA" w14:textId="77777777" w:rsidR="00290462" w:rsidRDefault="00436A8D">
      <w:pPr>
        <w:snapToGrid w:val="0"/>
        <w:spacing w:line="360" w:lineRule="auto"/>
        <w:rPr>
          <w:rFonts w:ascii="仿宋" w:eastAsia="仿宋" w:hAnsi="仿宋" w:cs="仿宋"/>
          <w:sz w:val="24"/>
          <w:u w:val="dotted"/>
        </w:rPr>
      </w:pPr>
      <w:r>
        <w:rPr>
          <w:rFonts w:ascii="仿宋" w:eastAsia="仿宋" w:hAnsi="仿宋" w:cs="仿宋" w:hint="eastAsia"/>
          <w:sz w:val="24"/>
        </w:rPr>
        <w:lastRenderedPageBreak/>
        <w:t>请求：</w:t>
      </w:r>
      <w:r>
        <w:rPr>
          <w:rFonts w:ascii="仿宋" w:eastAsia="仿宋" w:hAnsi="仿宋" w:cs="仿宋" w:hint="eastAsia"/>
          <w:sz w:val="24"/>
          <w:u w:val="dotted"/>
        </w:rPr>
        <w:t xml:space="preserve">                                               </w:t>
      </w:r>
    </w:p>
    <w:p w14:paraId="46274924" w14:textId="77777777" w:rsidR="00290462" w:rsidRDefault="00436A8D">
      <w:pPr>
        <w:spacing w:line="360" w:lineRule="auto"/>
        <w:rPr>
          <w:rFonts w:ascii="仿宋" w:eastAsia="仿宋" w:hAnsi="仿宋" w:cs="仿宋"/>
          <w:sz w:val="24"/>
        </w:rPr>
      </w:pPr>
      <w:r>
        <w:rPr>
          <w:rFonts w:ascii="仿宋" w:eastAsia="仿宋" w:hAnsi="仿宋" w:cs="仿宋" w:hint="eastAsia"/>
          <w:sz w:val="24"/>
        </w:rPr>
        <w:t>签字</w:t>
      </w:r>
      <w:r w:rsidR="00C1218D">
        <w:rPr>
          <w:rFonts w:ascii="仿宋" w:eastAsia="仿宋" w:hAnsi="仿宋" w:cs="仿宋" w:hint="eastAsia"/>
          <w:sz w:val="24"/>
        </w:rPr>
        <w:t>（</w:t>
      </w:r>
      <w:r>
        <w:rPr>
          <w:rFonts w:ascii="仿宋" w:eastAsia="仿宋" w:hAnsi="仿宋" w:cs="仿宋" w:hint="eastAsia"/>
          <w:sz w:val="24"/>
        </w:rPr>
        <w:t>签章</w:t>
      </w:r>
      <w:r w:rsidR="00C1218D">
        <w:rPr>
          <w:rFonts w:ascii="仿宋" w:eastAsia="仿宋" w:hAnsi="仿宋" w:cs="仿宋" w:hint="eastAsia"/>
          <w:sz w:val="24"/>
        </w:rPr>
        <w:t>）</w:t>
      </w:r>
      <w:r>
        <w:rPr>
          <w:rFonts w:ascii="仿宋" w:eastAsia="仿宋" w:hAnsi="仿宋" w:cs="仿宋" w:hint="eastAsia"/>
          <w:sz w:val="24"/>
        </w:rPr>
        <w:t xml:space="preserve">：                   公章：                      </w:t>
      </w:r>
    </w:p>
    <w:p w14:paraId="6C2DBAE3"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日期：    </w:t>
      </w:r>
    </w:p>
    <w:p w14:paraId="31677FAA" w14:textId="77777777" w:rsidR="00290462" w:rsidRDefault="00290462">
      <w:pPr>
        <w:spacing w:line="360" w:lineRule="auto"/>
        <w:jc w:val="center"/>
        <w:rPr>
          <w:rFonts w:ascii="仿宋" w:eastAsia="仿宋" w:hAnsi="仿宋" w:cs="仿宋"/>
          <w:b/>
          <w:bCs/>
          <w:sz w:val="24"/>
        </w:rPr>
      </w:pPr>
    </w:p>
    <w:p w14:paraId="6A99777E" w14:textId="77777777" w:rsidR="00290462" w:rsidRDefault="00290462">
      <w:pPr>
        <w:spacing w:line="360" w:lineRule="auto"/>
        <w:rPr>
          <w:rFonts w:ascii="仿宋" w:eastAsia="仿宋" w:hAnsi="仿宋" w:cs="仿宋"/>
          <w:b/>
          <w:sz w:val="24"/>
        </w:rPr>
      </w:pPr>
    </w:p>
    <w:p w14:paraId="1C8A1BB4" w14:textId="77777777" w:rsidR="00290462" w:rsidRDefault="00290462">
      <w:pPr>
        <w:spacing w:line="360" w:lineRule="auto"/>
        <w:rPr>
          <w:rFonts w:ascii="仿宋" w:eastAsia="仿宋" w:hAnsi="仿宋" w:cs="仿宋"/>
          <w:b/>
          <w:sz w:val="24"/>
        </w:rPr>
      </w:pPr>
    </w:p>
    <w:p w14:paraId="795596B0" w14:textId="77777777" w:rsidR="00290462" w:rsidRDefault="00290462">
      <w:pPr>
        <w:spacing w:line="360" w:lineRule="auto"/>
        <w:rPr>
          <w:rFonts w:ascii="仿宋" w:eastAsia="仿宋" w:hAnsi="仿宋" w:cs="仿宋"/>
          <w:b/>
          <w:sz w:val="24"/>
        </w:rPr>
      </w:pPr>
    </w:p>
    <w:p w14:paraId="6382D705" w14:textId="77777777" w:rsidR="00290462" w:rsidRDefault="00436A8D">
      <w:pPr>
        <w:spacing w:line="360" w:lineRule="auto"/>
        <w:rPr>
          <w:rFonts w:ascii="仿宋" w:eastAsia="仿宋" w:hAnsi="仿宋" w:cs="仿宋"/>
          <w:b/>
          <w:sz w:val="24"/>
        </w:rPr>
      </w:pPr>
      <w:r>
        <w:rPr>
          <w:rFonts w:ascii="仿宋" w:eastAsia="仿宋" w:hAnsi="仿宋" w:cs="仿宋" w:hint="eastAsia"/>
          <w:b/>
          <w:sz w:val="24"/>
        </w:rPr>
        <w:t>质疑函制作说明：</w:t>
      </w:r>
    </w:p>
    <w:p w14:paraId="2D7FC90A"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14:paraId="1A503F87"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13A1EF0B"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14:paraId="465C3A09"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14:paraId="5B2B3838"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14:paraId="2418AB17"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14:paraId="616856AA" w14:textId="77777777" w:rsidR="00290462" w:rsidRDefault="00290462">
      <w:pPr>
        <w:widowControl/>
        <w:spacing w:line="360" w:lineRule="auto"/>
        <w:ind w:firstLineChars="200" w:firstLine="600"/>
        <w:jc w:val="left"/>
        <w:rPr>
          <w:rFonts w:ascii="仿宋" w:eastAsia="仿宋" w:hAnsi="仿宋" w:cs="仿宋"/>
          <w:sz w:val="30"/>
          <w:szCs w:val="30"/>
        </w:rPr>
      </w:pPr>
    </w:p>
    <w:p w14:paraId="7AD19245" w14:textId="77777777" w:rsidR="00290462" w:rsidRDefault="00290462">
      <w:pPr>
        <w:spacing w:line="360" w:lineRule="auto"/>
        <w:jc w:val="center"/>
        <w:rPr>
          <w:rFonts w:ascii="仿宋" w:eastAsia="仿宋" w:hAnsi="仿宋" w:cs="仿宋"/>
          <w:b/>
          <w:spacing w:val="6"/>
          <w:sz w:val="32"/>
          <w:szCs w:val="32"/>
        </w:rPr>
      </w:pPr>
    </w:p>
    <w:p w14:paraId="54E54B17" w14:textId="77777777" w:rsidR="00290462" w:rsidRDefault="00290462">
      <w:pPr>
        <w:spacing w:line="360" w:lineRule="auto"/>
        <w:jc w:val="center"/>
        <w:rPr>
          <w:rFonts w:ascii="仿宋" w:eastAsia="仿宋" w:hAnsi="仿宋" w:cs="仿宋"/>
          <w:b/>
          <w:spacing w:val="6"/>
          <w:sz w:val="32"/>
          <w:szCs w:val="32"/>
        </w:rPr>
      </w:pPr>
    </w:p>
    <w:p w14:paraId="7B7E8C17" w14:textId="77777777" w:rsidR="00290462" w:rsidRDefault="00436A8D">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14:paraId="40D14D49" w14:textId="77777777" w:rsidR="00290462" w:rsidRDefault="00290462">
      <w:pPr>
        <w:spacing w:line="360" w:lineRule="auto"/>
        <w:jc w:val="center"/>
        <w:rPr>
          <w:rFonts w:ascii="仿宋" w:eastAsia="仿宋" w:hAnsi="仿宋" w:cs="仿宋"/>
          <w:b/>
          <w:sz w:val="24"/>
        </w:rPr>
      </w:pPr>
    </w:p>
    <w:p w14:paraId="388EB7F8"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14:paraId="563485C0"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一、投诉相关主体基本情况</w:t>
      </w:r>
    </w:p>
    <w:p w14:paraId="37FBFCBA"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14:paraId="591B4D93"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77BF0B9" w14:textId="77777777" w:rsidR="00290462" w:rsidRDefault="00436A8D">
      <w:pPr>
        <w:tabs>
          <w:tab w:val="left" w:pos="6510"/>
        </w:tabs>
        <w:spacing w:line="360" w:lineRule="auto"/>
        <w:jc w:val="left"/>
        <w:rPr>
          <w:rFonts w:ascii="仿宋" w:eastAsia="仿宋" w:hAnsi="仿宋" w:cs="仿宋"/>
          <w:sz w:val="24"/>
        </w:rPr>
      </w:pPr>
      <w:r>
        <w:rPr>
          <w:rFonts w:ascii="仿宋" w:eastAsia="仿宋" w:hAnsi="仿宋" w:cs="仿宋" w:hint="eastAsia"/>
          <w:sz w:val="24"/>
        </w:rPr>
        <w:lastRenderedPageBreak/>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38CEA766" w14:textId="77777777" w:rsidR="00290462" w:rsidRDefault="00436A8D">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14:paraId="6AF8C4C0"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14:paraId="64A0EBA4"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14:paraId="0C7CD004"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B44F056"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0EC4E6A4"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32D0DB6D" w14:textId="77777777" w:rsidR="00290462" w:rsidRDefault="00436A8D">
      <w:pPr>
        <w:spacing w:line="360" w:lineRule="auto"/>
        <w:rPr>
          <w:rFonts w:ascii="仿宋" w:eastAsia="仿宋" w:hAnsi="仿宋" w:cs="仿宋"/>
          <w:sz w:val="24"/>
        </w:rPr>
      </w:pPr>
      <w:r>
        <w:rPr>
          <w:rFonts w:ascii="仿宋" w:eastAsia="仿宋" w:hAnsi="仿宋" w:cs="仿宋" w:hint="eastAsia"/>
          <w:sz w:val="24"/>
        </w:rPr>
        <w:t>被投诉人2</w:t>
      </w:r>
    </w:p>
    <w:p w14:paraId="117EA0C5"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w:t>
      </w:r>
    </w:p>
    <w:p w14:paraId="41EA5393"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5594F61C"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4EB2637E"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2C9FB204"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二、投诉项目基本情况</w:t>
      </w:r>
    </w:p>
    <w:p w14:paraId="057D03BF"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14:paraId="28056405"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14:paraId="71DADF0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14:paraId="74AB90EB"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14:paraId="74E3852C"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采购文件公告</w:t>
      </w:r>
      <w:r w:rsidR="00C1218D">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778E849"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采购结果公告</w:t>
      </w:r>
      <w:r w:rsidR="00C1218D">
        <w:rPr>
          <w:rFonts w:ascii="仿宋" w:eastAsia="仿宋" w:hAnsi="仿宋" w:cs="仿宋" w:hint="eastAsia"/>
          <w:sz w:val="24"/>
        </w:rPr>
        <w:t>：</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14:paraId="547429B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三、质疑基本情况</w:t>
      </w:r>
    </w:p>
    <w:p w14:paraId="0771FCBF" w14:textId="77777777" w:rsidR="00290462" w:rsidRDefault="00436A8D">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14:paraId="3AF9F0FF"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14:paraId="219F36AA" w14:textId="77777777" w:rsidR="00290462" w:rsidRDefault="00436A8D">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14:paraId="7400CAEE" w14:textId="77777777" w:rsidR="00290462" w:rsidRDefault="00436A8D">
      <w:pPr>
        <w:spacing w:line="360" w:lineRule="auto"/>
        <w:rPr>
          <w:rFonts w:ascii="仿宋" w:eastAsia="仿宋" w:hAnsi="仿宋" w:cs="仿宋"/>
          <w:sz w:val="24"/>
        </w:rPr>
      </w:pPr>
      <w:r>
        <w:rPr>
          <w:rFonts w:ascii="仿宋" w:eastAsia="仿宋" w:hAnsi="仿宋" w:cs="仿宋" w:hint="eastAsia"/>
          <w:sz w:val="24"/>
        </w:rPr>
        <w:t>四、投诉事项具体内容</w:t>
      </w:r>
    </w:p>
    <w:p w14:paraId="5D760EFC"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14:paraId="1529C393"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14:paraId="7E4092B3"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0E48D4FE"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lastRenderedPageBreak/>
        <w:t>法律依据：</w:t>
      </w:r>
      <w:r>
        <w:rPr>
          <w:rFonts w:ascii="仿宋" w:eastAsia="仿宋" w:hAnsi="仿宋" w:cs="仿宋" w:hint="eastAsia"/>
          <w:sz w:val="24"/>
          <w:u w:val="dotted"/>
        </w:rPr>
        <w:t xml:space="preserve">                                          </w:t>
      </w:r>
    </w:p>
    <w:p w14:paraId="1B1FC069"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14:paraId="2C252F1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投诉事项2</w:t>
      </w:r>
    </w:p>
    <w:p w14:paraId="298C9957" w14:textId="77777777" w:rsidR="00290462" w:rsidRDefault="00436A8D">
      <w:pPr>
        <w:spacing w:line="360" w:lineRule="auto"/>
        <w:rPr>
          <w:rFonts w:ascii="仿宋" w:eastAsia="仿宋" w:hAnsi="仿宋" w:cs="仿宋"/>
          <w:sz w:val="24"/>
          <w:u w:val="dotted"/>
        </w:rPr>
      </w:pPr>
      <w:r>
        <w:rPr>
          <w:rFonts w:ascii="仿宋" w:eastAsia="仿宋" w:hAnsi="仿宋" w:cs="仿宋" w:hint="eastAsia"/>
          <w:sz w:val="24"/>
        </w:rPr>
        <w:t>……</w:t>
      </w:r>
    </w:p>
    <w:p w14:paraId="11E36E7B" w14:textId="77777777" w:rsidR="00290462" w:rsidRDefault="00436A8D">
      <w:pPr>
        <w:spacing w:line="360" w:lineRule="auto"/>
        <w:rPr>
          <w:rFonts w:ascii="仿宋" w:eastAsia="仿宋" w:hAnsi="仿宋" w:cs="仿宋"/>
          <w:sz w:val="24"/>
        </w:rPr>
      </w:pPr>
      <w:r>
        <w:rPr>
          <w:rFonts w:ascii="仿宋" w:eastAsia="仿宋" w:hAnsi="仿宋" w:cs="仿宋" w:hint="eastAsia"/>
          <w:sz w:val="24"/>
        </w:rPr>
        <w:t>五、与投诉事项相关的投诉请求</w:t>
      </w:r>
    </w:p>
    <w:p w14:paraId="5D123049" w14:textId="77777777" w:rsidR="00290462" w:rsidRDefault="00436A8D">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14:paraId="1DD344ED" w14:textId="77777777" w:rsidR="00290462" w:rsidRDefault="00436A8D">
      <w:pPr>
        <w:spacing w:line="360" w:lineRule="auto"/>
        <w:rPr>
          <w:rFonts w:ascii="仿宋" w:eastAsia="仿宋" w:hAnsi="仿宋" w:cs="仿宋"/>
          <w:sz w:val="24"/>
          <w:u w:val="single"/>
        </w:rPr>
      </w:pPr>
      <w:r>
        <w:rPr>
          <w:rFonts w:ascii="仿宋" w:eastAsia="仿宋" w:hAnsi="仿宋" w:cs="仿宋" w:hint="eastAsia"/>
          <w:sz w:val="24"/>
        </w:rPr>
        <w:t xml:space="preserve">                                                                                                    </w:t>
      </w:r>
    </w:p>
    <w:p w14:paraId="4D07FADC" w14:textId="77777777" w:rsidR="00290462" w:rsidRDefault="00436A8D">
      <w:pPr>
        <w:spacing w:line="360" w:lineRule="auto"/>
        <w:rPr>
          <w:rFonts w:ascii="仿宋" w:eastAsia="仿宋" w:hAnsi="仿宋" w:cs="仿宋"/>
          <w:sz w:val="24"/>
        </w:rPr>
      </w:pPr>
      <w:r>
        <w:rPr>
          <w:rFonts w:ascii="仿宋" w:eastAsia="仿宋" w:hAnsi="仿宋" w:cs="仿宋" w:hint="eastAsia"/>
          <w:sz w:val="24"/>
        </w:rPr>
        <w:t>签字</w:t>
      </w:r>
      <w:r w:rsidR="00C1218D">
        <w:rPr>
          <w:rFonts w:ascii="仿宋" w:eastAsia="仿宋" w:hAnsi="仿宋" w:cs="仿宋" w:hint="eastAsia"/>
          <w:sz w:val="24"/>
        </w:rPr>
        <w:t>（</w:t>
      </w:r>
      <w:r>
        <w:rPr>
          <w:rFonts w:ascii="仿宋" w:eastAsia="仿宋" w:hAnsi="仿宋" w:cs="仿宋" w:hint="eastAsia"/>
          <w:sz w:val="24"/>
        </w:rPr>
        <w:t>签章</w:t>
      </w:r>
      <w:r w:rsidR="00C1218D">
        <w:rPr>
          <w:rFonts w:ascii="仿宋" w:eastAsia="仿宋" w:hAnsi="仿宋" w:cs="仿宋" w:hint="eastAsia"/>
          <w:sz w:val="24"/>
        </w:rPr>
        <w:t>）</w:t>
      </w:r>
      <w:r>
        <w:rPr>
          <w:rFonts w:ascii="仿宋" w:eastAsia="仿宋" w:hAnsi="仿宋" w:cs="仿宋" w:hint="eastAsia"/>
          <w:sz w:val="24"/>
        </w:rPr>
        <w:t xml:space="preserve">：                   公章：                      </w:t>
      </w:r>
    </w:p>
    <w:p w14:paraId="462F9DB1" w14:textId="77777777" w:rsidR="00290462" w:rsidRDefault="00436A8D">
      <w:pPr>
        <w:spacing w:line="360" w:lineRule="auto"/>
        <w:rPr>
          <w:rFonts w:ascii="仿宋" w:eastAsia="仿宋" w:hAnsi="仿宋" w:cs="仿宋"/>
          <w:sz w:val="24"/>
        </w:rPr>
      </w:pPr>
      <w:r>
        <w:rPr>
          <w:rFonts w:ascii="仿宋" w:eastAsia="仿宋" w:hAnsi="仿宋" w:cs="仿宋" w:hint="eastAsia"/>
          <w:sz w:val="24"/>
        </w:rPr>
        <w:t xml:space="preserve">日期：    </w:t>
      </w:r>
    </w:p>
    <w:p w14:paraId="2BC16BFD" w14:textId="77777777" w:rsidR="00290462" w:rsidRDefault="00290462">
      <w:pPr>
        <w:spacing w:line="360" w:lineRule="auto"/>
        <w:rPr>
          <w:rFonts w:ascii="仿宋" w:eastAsia="仿宋" w:hAnsi="仿宋" w:cs="仿宋"/>
          <w:b/>
          <w:sz w:val="24"/>
        </w:rPr>
      </w:pPr>
    </w:p>
    <w:p w14:paraId="365896D6" w14:textId="77777777" w:rsidR="00290462" w:rsidRDefault="00290462">
      <w:pPr>
        <w:spacing w:line="360" w:lineRule="auto"/>
        <w:rPr>
          <w:rFonts w:ascii="仿宋" w:eastAsia="仿宋" w:hAnsi="仿宋" w:cs="仿宋"/>
          <w:b/>
          <w:sz w:val="24"/>
        </w:rPr>
      </w:pPr>
    </w:p>
    <w:p w14:paraId="7F9F65FB" w14:textId="77777777" w:rsidR="00290462" w:rsidRDefault="00436A8D">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14:paraId="21185103" w14:textId="77777777" w:rsidR="00290462" w:rsidRDefault="00436A8D">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3CE89943" w14:textId="77777777" w:rsidR="00290462" w:rsidRDefault="00436A8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24C6985"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14:paraId="0878E66A"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14:paraId="212C34D8"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14:paraId="37F40F1F" w14:textId="77777777" w:rsidR="00290462" w:rsidRDefault="00436A8D">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14:paraId="28F4EB22" w14:textId="77777777" w:rsidR="00290462" w:rsidRDefault="00436A8D">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14:paraId="56ED4D25" w14:textId="77777777" w:rsidR="00290462" w:rsidRDefault="00290462">
      <w:pPr>
        <w:spacing w:line="360" w:lineRule="auto"/>
        <w:rPr>
          <w:rFonts w:ascii="仿宋" w:eastAsia="仿宋" w:hAnsi="仿宋" w:cs="仿宋"/>
          <w:b/>
          <w:sz w:val="24"/>
        </w:rPr>
      </w:pPr>
    </w:p>
    <w:p w14:paraId="68B55D74" w14:textId="77777777" w:rsidR="00290462" w:rsidRDefault="00290462">
      <w:pPr>
        <w:autoSpaceDE w:val="0"/>
        <w:autoSpaceDN w:val="0"/>
        <w:jc w:val="center"/>
        <w:rPr>
          <w:rFonts w:ascii="仿宋" w:eastAsia="仿宋" w:hAnsi="仿宋" w:cs="仿宋"/>
          <w:b/>
          <w:spacing w:val="6"/>
          <w:sz w:val="32"/>
          <w:szCs w:val="32"/>
        </w:rPr>
      </w:pPr>
    </w:p>
    <w:p w14:paraId="10CF2341" w14:textId="77777777" w:rsidR="00290462" w:rsidRDefault="00290462">
      <w:pPr>
        <w:autoSpaceDE w:val="0"/>
        <w:autoSpaceDN w:val="0"/>
        <w:jc w:val="center"/>
        <w:rPr>
          <w:rFonts w:ascii="仿宋" w:eastAsia="仿宋" w:hAnsi="仿宋" w:cs="仿宋"/>
          <w:b/>
          <w:spacing w:val="6"/>
          <w:sz w:val="32"/>
          <w:szCs w:val="32"/>
        </w:rPr>
      </w:pPr>
    </w:p>
    <w:p w14:paraId="3E339C67" w14:textId="77777777" w:rsidR="00C958A6" w:rsidRDefault="00C958A6">
      <w:pPr>
        <w:autoSpaceDE w:val="0"/>
        <w:autoSpaceDN w:val="0"/>
        <w:jc w:val="center"/>
        <w:rPr>
          <w:rFonts w:ascii="仿宋" w:eastAsia="仿宋" w:hAnsi="仿宋" w:cs="仿宋"/>
          <w:b/>
          <w:spacing w:val="6"/>
          <w:sz w:val="32"/>
          <w:szCs w:val="32"/>
        </w:rPr>
      </w:pPr>
    </w:p>
    <w:p w14:paraId="7AC263B5" w14:textId="77777777" w:rsidR="00C958A6" w:rsidRDefault="00C958A6">
      <w:pPr>
        <w:autoSpaceDE w:val="0"/>
        <w:autoSpaceDN w:val="0"/>
        <w:jc w:val="center"/>
        <w:rPr>
          <w:rFonts w:ascii="仿宋" w:eastAsia="仿宋" w:hAnsi="仿宋" w:cs="仿宋"/>
          <w:b/>
          <w:spacing w:val="6"/>
          <w:sz w:val="32"/>
          <w:szCs w:val="32"/>
        </w:rPr>
      </w:pPr>
    </w:p>
    <w:p w14:paraId="75882E9B" w14:textId="5D03EDB0" w:rsidR="00290462" w:rsidRDefault="00436A8D">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附件3：</w:t>
      </w:r>
      <w:r>
        <w:rPr>
          <w:rFonts w:ascii="仿宋" w:eastAsia="仿宋" w:hAnsi="仿宋" w:cs="仿宋" w:hint="eastAsia"/>
          <w:b/>
          <w:bCs/>
          <w:sz w:val="32"/>
          <w:szCs w:val="32"/>
        </w:rPr>
        <w:t>业务专用章使用说明函</w:t>
      </w:r>
    </w:p>
    <w:p w14:paraId="0470E0C8" w14:textId="77777777" w:rsidR="00290462" w:rsidRDefault="00290462">
      <w:pPr>
        <w:spacing w:line="360" w:lineRule="auto"/>
        <w:rPr>
          <w:rFonts w:ascii="仿宋" w:eastAsia="仿宋" w:hAnsi="仿宋" w:cs="仿宋"/>
          <w:sz w:val="24"/>
          <w:u w:val="single"/>
        </w:rPr>
      </w:pPr>
    </w:p>
    <w:p w14:paraId="796BFE7E" w14:textId="77777777" w:rsidR="00290462" w:rsidRDefault="00436A8D">
      <w:pPr>
        <w:spacing w:line="360" w:lineRule="auto"/>
        <w:rPr>
          <w:rFonts w:ascii="仿宋" w:eastAsia="仿宋" w:hAnsi="仿宋" w:cs="仿宋"/>
          <w:sz w:val="24"/>
        </w:rPr>
      </w:pPr>
      <w:r>
        <w:rPr>
          <w:rFonts w:ascii="仿宋" w:eastAsia="仿宋" w:hAnsi="仿宋" w:cs="仿宋" w:hint="eastAsia"/>
          <w:sz w:val="24"/>
          <w:u w:val="single"/>
        </w:rPr>
        <w:t>（采购人）、（采购代理机构）：</w:t>
      </w:r>
    </w:p>
    <w:p w14:paraId="3F0F1D90"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sidR="00C1218D">
        <w:rPr>
          <w:rFonts w:ascii="仿宋" w:eastAsia="仿宋" w:hAnsi="仿宋" w:cs="仿宋" w:hint="eastAsia"/>
          <w:sz w:val="24"/>
        </w:rPr>
        <w:t>（</w:t>
      </w:r>
      <w:r>
        <w:rPr>
          <w:rFonts w:ascii="仿宋" w:eastAsia="仿宋" w:hAnsi="仿宋" w:cs="仿宋" w:hint="eastAsia"/>
          <w:sz w:val="24"/>
        </w:rPr>
        <w:t>投标人全称</w:t>
      </w:r>
      <w:r w:rsidR="00C1218D">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14:paraId="41EDE578"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特此说明。</w:t>
      </w:r>
    </w:p>
    <w:p w14:paraId="5E89035C" w14:textId="77777777" w:rsidR="00290462" w:rsidRDefault="00290462">
      <w:pPr>
        <w:spacing w:line="360" w:lineRule="auto"/>
        <w:ind w:firstLine="494"/>
        <w:rPr>
          <w:rFonts w:ascii="仿宋" w:eastAsia="仿宋" w:hAnsi="仿宋" w:cs="仿宋"/>
          <w:sz w:val="24"/>
        </w:rPr>
      </w:pPr>
    </w:p>
    <w:p w14:paraId="4952C74C" w14:textId="77777777" w:rsidR="00290462" w:rsidRDefault="00290462">
      <w:pPr>
        <w:spacing w:line="360" w:lineRule="auto"/>
        <w:ind w:firstLine="494"/>
        <w:rPr>
          <w:rFonts w:ascii="仿宋" w:eastAsia="仿宋" w:hAnsi="仿宋" w:cs="仿宋"/>
          <w:sz w:val="24"/>
        </w:rPr>
      </w:pPr>
    </w:p>
    <w:p w14:paraId="07B49783" w14:textId="77777777" w:rsidR="00290462" w:rsidRDefault="00290462">
      <w:pPr>
        <w:spacing w:line="360" w:lineRule="auto"/>
        <w:ind w:firstLine="494"/>
        <w:rPr>
          <w:rFonts w:ascii="仿宋" w:eastAsia="仿宋" w:hAnsi="仿宋" w:cs="仿宋"/>
          <w:sz w:val="24"/>
        </w:rPr>
      </w:pPr>
    </w:p>
    <w:p w14:paraId="36253B75" w14:textId="77777777" w:rsidR="00290462" w:rsidRDefault="00436A8D">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14:paraId="4D66BA31" w14:textId="77777777" w:rsidR="00290462" w:rsidRDefault="00436A8D">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14:paraId="7901B699" w14:textId="77777777" w:rsidR="00290462" w:rsidRDefault="00290462">
      <w:pPr>
        <w:pStyle w:val="Default"/>
      </w:pPr>
    </w:p>
    <w:p w14:paraId="51C712C0" w14:textId="77777777" w:rsidR="00290462" w:rsidRDefault="00436A8D">
      <w:pPr>
        <w:rPr>
          <w:rFonts w:ascii="仿宋" w:eastAsia="仿宋" w:hAnsi="仿宋" w:cs="仿宋"/>
          <w:sz w:val="24"/>
        </w:rPr>
      </w:pPr>
      <w:r>
        <w:rPr>
          <w:rFonts w:ascii="仿宋" w:eastAsia="仿宋" w:hAnsi="仿宋" w:cs="仿宋" w:hint="eastAsia"/>
          <w:b/>
          <w:bCs/>
          <w:sz w:val="24"/>
        </w:rPr>
        <w:t>附：</w:t>
      </w:r>
    </w:p>
    <w:p w14:paraId="5D2743AA" w14:textId="77777777" w:rsidR="00290462" w:rsidRDefault="00436A8D">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14:anchorId="549E8D67" wp14:editId="61A38EFE">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0ACA745D" id="Rectangle 17" o:spid="_x0000_s1026" style="position:absolute;left:0;text-align:left;margin-left:238.9pt;margin-top:28.05pt;width:212.95pt;height:177.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14:anchorId="5AB199A9" wp14:editId="6A60DE1B">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0D210FF4" id="Rectangle 16" o:spid="_x0000_s1026" style="position:absolute;left:0;text-align:left;margin-left:-7.2pt;margin-top:30.3pt;width:208.5pt;height:177.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sz w:val="24"/>
        </w:rPr>
        <w:t>投标单位法定名称章（印模）                投标单位“XX专用章”（印模）</w:t>
      </w:r>
    </w:p>
    <w:p w14:paraId="465BAA86" w14:textId="77777777" w:rsidR="00290462" w:rsidRDefault="00290462">
      <w:pPr>
        <w:autoSpaceDE w:val="0"/>
        <w:autoSpaceDN w:val="0"/>
        <w:jc w:val="center"/>
        <w:rPr>
          <w:rFonts w:ascii="仿宋" w:eastAsia="仿宋" w:hAnsi="仿宋" w:cs="仿宋"/>
          <w:b/>
          <w:spacing w:val="6"/>
          <w:sz w:val="32"/>
          <w:szCs w:val="32"/>
        </w:rPr>
      </w:pPr>
    </w:p>
    <w:p w14:paraId="45A9A162" w14:textId="77777777" w:rsidR="00290462" w:rsidRDefault="00290462">
      <w:pPr>
        <w:autoSpaceDE w:val="0"/>
        <w:autoSpaceDN w:val="0"/>
        <w:jc w:val="center"/>
        <w:rPr>
          <w:rFonts w:ascii="仿宋" w:eastAsia="仿宋" w:hAnsi="仿宋" w:cs="仿宋"/>
          <w:b/>
          <w:spacing w:val="6"/>
          <w:sz w:val="32"/>
          <w:szCs w:val="32"/>
        </w:rPr>
      </w:pPr>
    </w:p>
    <w:p w14:paraId="17A10A1D" w14:textId="77777777" w:rsidR="00290462" w:rsidRDefault="00290462">
      <w:pPr>
        <w:autoSpaceDE w:val="0"/>
        <w:autoSpaceDN w:val="0"/>
        <w:jc w:val="center"/>
        <w:rPr>
          <w:rFonts w:ascii="仿宋" w:eastAsia="仿宋" w:hAnsi="仿宋" w:cs="仿宋"/>
          <w:b/>
          <w:spacing w:val="6"/>
          <w:sz w:val="32"/>
          <w:szCs w:val="32"/>
        </w:rPr>
      </w:pPr>
    </w:p>
    <w:p w14:paraId="180DC863" w14:textId="77777777" w:rsidR="00290462" w:rsidRDefault="00290462">
      <w:pPr>
        <w:autoSpaceDE w:val="0"/>
        <w:autoSpaceDN w:val="0"/>
        <w:jc w:val="center"/>
        <w:rPr>
          <w:rFonts w:ascii="仿宋" w:eastAsia="仿宋" w:hAnsi="仿宋" w:cs="仿宋"/>
          <w:b/>
          <w:spacing w:val="6"/>
          <w:sz w:val="32"/>
          <w:szCs w:val="32"/>
        </w:rPr>
      </w:pPr>
    </w:p>
    <w:p w14:paraId="63CD4D3D" w14:textId="77777777" w:rsidR="00290462" w:rsidRDefault="00290462">
      <w:pPr>
        <w:autoSpaceDE w:val="0"/>
        <w:autoSpaceDN w:val="0"/>
        <w:jc w:val="center"/>
        <w:rPr>
          <w:rFonts w:ascii="仿宋" w:eastAsia="仿宋" w:hAnsi="仿宋" w:cs="仿宋"/>
          <w:b/>
          <w:spacing w:val="6"/>
          <w:sz w:val="32"/>
          <w:szCs w:val="32"/>
        </w:rPr>
      </w:pPr>
    </w:p>
    <w:p w14:paraId="5618FDBE" w14:textId="77777777" w:rsidR="00290462" w:rsidRDefault="00290462">
      <w:pPr>
        <w:autoSpaceDE w:val="0"/>
        <w:autoSpaceDN w:val="0"/>
        <w:jc w:val="center"/>
        <w:rPr>
          <w:rFonts w:ascii="仿宋" w:eastAsia="仿宋" w:hAnsi="仿宋" w:cs="仿宋"/>
          <w:b/>
          <w:spacing w:val="6"/>
          <w:sz w:val="32"/>
          <w:szCs w:val="32"/>
        </w:rPr>
      </w:pPr>
    </w:p>
    <w:p w14:paraId="17CB4109" w14:textId="77777777" w:rsidR="00290462" w:rsidRDefault="00290462">
      <w:pPr>
        <w:autoSpaceDE w:val="0"/>
        <w:autoSpaceDN w:val="0"/>
        <w:jc w:val="center"/>
        <w:rPr>
          <w:rFonts w:ascii="仿宋" w:eastAsia="仿宋" w:hAnsi="仿宋" w:cs="仿宋"/>
          <w:b/>
          <w:spacing w:val="6"/>
          <w:sz w:val="32"/>
          <w:szCs w:val="32"/>
        </w:rPr>
      </w:pPr>
    </w:p>
    <w:p w14:paraId="6B8AB608" w14:textId="77777777" w:rsidR="00290462" w:rsidRDefault="00290462">
      <w:pPr>
        <w:autoSpaceDE w:val="0"/>
        <w:autoSpaceDN w:val="0"/>
        <w:jc w:val="center"/>
        <w:rPr>
          <w:rFonts w:ascii="仿宋" w:eastAsia="仿宋" w:hAnsi="仿宋" w:cs="仿宋"/>
          <w:b/>
          <w:spacing w:val="6"/>
          <w:sz w:val="32"/>
          <w:szCs w:val="32"/>
        </w:rPr>
      </w:pPr>
    </w:p>
    <w:p w14:paraId="437640D9" w14:textId="77777777" w:rsidR="00290462" w:rsidRDefault="00290462">
      <w:pPr>
        <w:autoSpaceDE w:val="0"/>
        <w:autoSpaceDN w:val="0"/>
        <w:jc w:val="center"/>
        <w:rPr>
          <w:rFonts w:ascii="仿宋" w:eastAsia="仿宋" w:hAnsi="仿宋" w:cs="仿宋"/>
          <w:b/>
          <w:spacing w:val="6"/>
          <w:sz w:val="32"/>
          <w:szCs w:val="32"/>
        </w:rPr>
      </w:pPr>
    </w:p>
    <w:p w14:paraId="2AA2AD0F" w14:textId="77777777" w:rsidR="00290462" w:rsidRDefault="00290462">
      <w:pPr>
        <w:autoSpaceDE w:val="0"/>
        <w:autoSpaceDN w:val="0"/>
        <w:jc w:val="center"/>
        <w:rPr>
          <w:rFonts w:ascii="仿宋" w:eastAsia="仿宋" w:hAnsi="仿宋" w:cs="仿宋"/>
          <w:b/>
          <w:spacing w:val="6"/>
          <w:sz w:val="32"/>
          <w:szCs w:val="32"/>
        </w:rPr>
      </w:pPr>
    </w:p>
    <w:p w14:paraId="3DD5E553" w14:textId="77777777" w:rsidR="00290462" w:rsidRDefault="00290462">
      <w:pPr>
        <w:autoSpaceDE w:val="0"/>
        <w:autoSpaceDN w:val="0"/>
        <w:jc w:val="center"/>
        <w:rPr>
          <w:rFonts w:ascii="仿宋" w:eastAsia="仿宋" w:hAnsi="仿宋" w:cs="仿宋"/>
          <w:b/>
          <w:spacing w:val="6"/>
          <w:sz w:val="32"/>
          <w:szCs w:val="32"/>
        </w:rPr>
      </w:pPr>
    </w:p>
    <w:p w14:paraId="51CB88ED" w14:textId="77777777" w:rsidR="00290462" w:rsidRDefault="00290462">
      <w:pPr>
        <w:autoSpaceDE w:val="0"/>
        <w:autoSpaceDN w:val="0"/>
        <w:jc w:val="center"/>
        <w:rPr>
          <w:rFonts w:ascii="仿宋" w:eastAsia="仿宋" w:hAnsi="仿宋" w:cs="仿宋"/>
          <w:b/>
          <w:spacing w:val="6"/>
          <w:sz w:val="32"/>
          <w:szCs w:val="32"/>
        </w:rPr>
      </w:pPr>
    </w:p>
    <w:p w14:paraId="0850DBE5" w14:textId="77777777" w:rsidR="00290462" w:rsidRDefault="00290462">
      <w:pPr>
        <w:autoSpaceDE w:val="0"/>
        <w:autoSpaceDN w:val="0"/>
        <w:jc w:val="center"/>
        <w:rPr>
          <w:rFonts w:ascii="仿宋" w:eastAsia="仿宋" w:hAnsi="仿宋" w:cs="仿宋"/>
          <w:b/>
          <w:spacing w:val="6"/>
          <w:sz w:val="32"/>
          <w:szCs w:val="32"/>
        </w:rPr>
      </w:pPr>
    </w:p>
    <w:p w14:paraId="211093F8" w14:textId="77777777" w:rsidR="00290462" w:rsidRDefault="00290462">
      <w:pPr>
        <w:autoSpaceDE w:val="0"/>
        <w:autoSpaceDN w:val="0"/>
        <w:jc w:val="center"/>
        <w:rPr>
          <w:rFonts w:ascii="仿宋" w:eastAsia="仿宋" w:hAnsi="仿宋" w:cs="仿宋"/>
          <w:b/>
          <w:spacing w:val="6"/>
          <w:sz w:val="32"/>
          <w:szCs w:val="32"/>
        </w:rPr>
      </w:pPr>
    </w:p>
    <w:p w14:paraId="14095847" w14:textId="77777777" w:rsidR="00290462" w:rsidRDefault="00290462">
      <w:pPr>
        <w:autoSpaceDE w:val="0"/>
        <w:autoSpaceDN w:val="0"/>
        <w:jc w:val="center"/>
        <w:rPr>
          <w:rFonts w:ascii="仿宋" w:eastAsia="仿宋" w:hAnsi="仿宋" w:cs="仿宋"/>
          <w:b/>
          <w:spacing w:val="6"/>
          <w:sz w:val="32"/>
          <w:szCs w:val="32"/>
        </w:rPr>
      </w:pPr>
    </w:p>
    <w:p w14:paraId="37AA07C8" w14:textId="77777777" w:rsidR="00290462" w:rsidRDefault="00290462"/>
    <w:p w14:paraId="10F949F1" w14:textId="77777777" w:rsidR="00290462" w:rsidRDefault="00436A8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附件4：联合协议</w:t>
      </w:r>
    </w:p>
    <w:p w14:paraId="46966490" w14:textId="77777777" w:rsidR="00290462" w:rsidRDefault="00436A8D">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129CC321"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22F6822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65EC2912"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2FF09100"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14:paraId="3AF77156" w14:textId="77777777" w:rsidR="00290462" w:rsidRDefault="00436A8D">
      <w:pPr>
        <w:snapToGrid w:val="0"/>
        <w:spacing w:line="360" w:lineRule="auto"/>
        <w:ind w:firstLine="576"/>
        <w:rPr>
          <w:rFonts w:ascii="仿宋" w:eastAsia="仿宋" w:hAnsi="仿宋" w:cs="仿宋"/>
          <w:kern w:val="0"/>
          <w:sz w:val="24"/>
          <w:lang w:val="zh-CN"/>
        </w:rPr>
      </w:pPr>
      <w:bookmarkStart w:id="198"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41C3BCE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14:paraId="0D327011"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w:t>
      </w:r>
    </w:p>
    <w:bookmarkEnd w:id="198"/>
    <w:p w14:paraId="6301EB9B"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14:paraId="5BB87252" w14:textId="77777777" w:rsidR="00290462" w:rsidRDefault="00436A8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w:t>
      </w:r>
      <w:proofErr w:type="gramStart"/>
      <w:r>
        <w:rPr>
          <w:rFonts w:ascii="仿宋" w:eastAsia="仿宋" w:hAnsi="仿宋" w:cs="仿宋" w:hint="eastAsia"/>
          <w:kern w:val="0"/>
          <w:sz w:val="24"/>
        </w:rPr>
        <w:t>微企业</w:t>
      </w:r>
      <w:proofErr w:type="gramEnd"/>
      <w:r>
        <w:rPr>
          <w:rFonts w:ascii="仿宋" w:eastAsia="仿宋" w:hAnsi="仿宋" w:cs="仿宋" w:hint="eastAsia"/>
          <w:kern w:val="0"/>
          <w:sz w:val="24"/>
        </w:rPr>
        <w:t>制造，其合同份额占到合同总金额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4E06ABE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w:t>
      </w:r>
      <w:proofErr w:type="gramStart"/>
      <w:r>
        <w:rPr>
          <w:rFonts w:ascii="仿宋" w:eastAsia="仿宋" w:hAnsi="仿宋" w:cs="仿宋" w:hint="eastAsia"/>
          <w:b/>
          <w:bCs/>
          <w:sz w:val="24"/>
        </w:rPr>
        <w:t>式参加</w:t>
      </w:r>
      <w:proofErr w:type="gramEnd"/>
      <w:r>
        <w:rPr>
          <w:rFonts w:ascii="仿宋" w:eastAsia="仿宋" w:hAnsi="仿宋" w:cs="仿宋" w:hint="eastAsia"/>
          <w:b/>
          <w:bCs/>
          <w:sz w:val="24"/>
        </w:rPr>
        <w:t>的项目或采购包，供应商按招标文件第一部分招标公告申请人的资格要求中规定的联合协议中中小企业、小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p>
    <w:p w14:paraId="70FD76E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46C7B91D"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14:paraId="771559BC"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w:t>
      </w:r>
      <w:proofErr w:type="gramStart"/>
      <w:r>
        <w:rPr>
          <w:rFonts w:ascii="仿宋" w:eastAsia="仿宋" w:hAnsi="仿宋" w:cs="仿宋" w:hint="eastAsia"/>
          <w:kern w:val="0"/>
          <w:sz w:val="24"/>
          <w:lang w:val="zh-CN"/>
        </w:rPr>
        <w:t>他供应</w:t>
      </w:r>
      <w:proofErr w:type="gramEnd"/>
      <w:r>
        <w:rPr>
          <w:rFonts w:ascii="仿宋" w:eastAsia="仿宋" w:hAnsi="仿宋" w:cs="仿宋" w:hint="eastAsia"/>
          <w:kern w:val="0"/>
          <w:sz w:val="24"/>
          <w:lang w:val="zh-CN"/>
        </w:rPr>
        <w:t>商另外组成联合体参加同一合同项</w:t>
      </w:r>
      <w:r>
        <w:rPr>
          <w:rFonts w:ascii="仿宋" w:eastAsia="仿宋" w:hAnsi="仿宋" w:cs="仿宋" w:hint="eastAsia"/>
          <w:kern w:val="0"/>
          <w:sz w:val="24"/>
          <w:lang w:val="zh-CN"/>
        </w:rPr>
        <w:lastRenderedPageBreak/>
        <w:t>下的政府采购活动。</w:t>
      </w:r>
    </w:p>
    <w:p w14:paraId="0920771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3D854F26"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3E3A3B92"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5B0C36EA" w14:textId="77777777" w:rsidR="00290462" w:rsidRDefault="00436A8D">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7EA397E7" w14:textId="77777777" w:rsidR="00290462" w:rsidRDefault="00436A8D">
      <w:pPr>
        <w:snapToGrid w:val="0"/>
        <w:spacing w:line="360" w:lineRule="auto"/>
        <w:ind w:right="960"/>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14:paraId="65078482" w14:textId="77777777" w:rsidR="00290462" w:rsidRDefault="00436A8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14:paraId="2B5B9A0A" w14:textId="0944D52E" w:rsidR="006D7421" w:rsidRPr="00C958A6" w:rsidRDefault="00436A8D" w:rsidP="00C958A6">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2F26F169" w14:textId="77777777" w:rsidR="00C958A6" w:rsidRPr="00C958A6" w:rsidRDefault="00C958A6" w:rsidP="00C958A6">
      <w:pPr>
        <w:autoSpaceDE w:val="0"/>
        <w:autoSpaceDN w:val="0"/>
        <w:jc w:val="center"/>
        <w:rPr>
          <w:rFonts w:ascii="仿宋" w:eastAsia="仿宋" w:hAnsi="仿宋" w:cs="仿宋"/>
          <w:b/>
          <w:spacing w:val="6"/>
          <w:sz w:val="32"/>
          <w:szCs w:val="32"/>
        </w:rPr>
      </w:pPr>
    </w:p>
    <w:p w14:paraId="46A6158E" w14:textId="77777777" w:rsidR="00C958A6" w:rsidRPr="00C958A6" w:rsidRDefault="00C958A6" w:rsidP="00C958A6">
      <w:pPr>
        <w:autoSpaceDE w:val="0"/>
        <w:autoSpaceDN w:val="0"/>
        <w:jc w:val="center"/>
        <w:rPr>
          <w:rFonts w:ascii="仿宋" w:eastAsia="仿宋" w:hAnsi="仿宋" w:cs="仿宋"/>
          <w:b/>
          <w:spacing w:val="6"/>
          <w:sz w:val="32"/>
          <w:szCs w:val="32"/>
        </w:rPr>
      </w:pPr>
    </w:p>
    <w:p w14:paraId="49C37096" w14:textId="77777777" w:rsidR="00C958A6" w:rsidRPr="00C958A6" w:rsidRDefault="00C958A6" w:rsidP="00C958A6">
      <w:pPr>
        <w:autoSpaceDE w:val="0"/>
        <w:autoSpaceDN w:val="0"/>
        <w:jc w:val="center"/>
        <w:rPr>
          <w:rFonts w:ascii="仿宋" w:eastAsia="仿宋" w:hAnsi="仿宋" w:cs="仿宋"/>
          <w:b/>
          <w:spacing w:val="6"/>
          <w:sz w:val="32"/>
          <w:szCs w:val="32"/>
        </w:rPr>
      </w:pPr>
    </w:p>
    <w:p w14:paraId="7A4D79C1" w14:textId="7AC7FAA9" w:rsidR="00C958A6" w:rsidRDefault="00C958A6" w:rsidP="00C958A6">
      <w:pPr>
        <w:autoSpaceDE w:val="0"/>
        <w:autoSpaceDN w:val="0"/>
        <w:jc w:val="center"/>
        <w:rPr>
          <w:rFonts w:ascii="仿宋" w:eastAsia="仿宋" w:hAnsi="仿宋" w:cs="仿宋"/>
          <w:b/>
          <w:spacing w:val="6"/>
          <w:sz w:val="32"/>
          <w:szCs w:val="32"/>
        </w:rPr>
      </w:pPr>
    </w:p>
    <w:p w14:paraId="0143AD57" w14:textId="77777777" w:rsidR="00C958A6" w:rsidRPr="00C958A6" w:rsidRDefault="00C958A6" w:rsidP="00C958A6">
      <w:pPr>
        <w:autoSpaceDE w:val="0"/>
        <w:autoSpaceDN w:val="0"/>
        <w:jc w:val="center"/>
        <w:rPr>
          <w:rFonts w:ascii="仿宋" w:eastAsia="仿宋" w:hAnsi="仿宋" w:cs="仿宋"/>
          <w:b/>
          <w:spacing w:val="6"/>
          <w:sz w:val="32"/>
          <w:szCs w:val="32"/>
        </w:rPr>
      </w:pPr>
    </w:p>
    <w:p w14:paraId="684F4E81" w14:textId="77777777" w:rsidR="00C958A6" w:rsidRPr="00C958A6" w:rsidRDefault="00C958A6" w:rsidP="00C958A6">
      <w:pPr>
        <w:autoSpaceDE w:val="0"/>
        <w:autoSpaceDN w:val="0"/>
        <w:jc w:val="center"/>
        <w:rPr>
          <w:rFonts w:ascii="仿宋" w:eastAsia="仿宋" w:hAnsi="仿宋" w:cs="仿宋"/>
          <w:b/>
          <w:spacing w:val="6"/>
          <w:sz w:val="32"/>
          <w:szCs w:val="32"/>
        </w:rPr>
      </w:pPr>
    </w:p>
    <w:p w14:paraId="4583A67F" w14:textId="77777777" w:rsidR="00C958A6" w:rsidRPr="00C958A6" w:rsidRDefault="00C958A6" w:rsidP="00C958A6">
      <w:pPr>
        <w:autoSpaceDE w:val="0"/>
        <w:autoSpaceDN w:val="0"/>
        <w:jc w:val="center"/>
        <w:rPr>
          <w:rFonts w:ascii="仿宋" w:eastAsia="仿宋" w:hAnsi="仿宋" w:cs="仿宋"/>
          <w:b/>
          <w:spacing w:val="6"/>
          <w:sz w:val="32"/>
          <w:szCs w:val="32"/>
        </w:rPr>
      </w:pPr>
    </w:p>
    <w:p w14:paraId="669724BC" w14:textId="77777777" w:rsidR="00C958A6" w:rsidRPr="00C958A6" w:rsidRDefault="00C958A6" w:rsidP="00C958A6">
      <w:pPr>
        <w:autoSpaceDE w:val="0"/>
        <w:autoSpaceDN w:val="0"/>
        <w:jc w:val="center"/>
        <w:rPr>
          <w:rFonts w:ascii="仿宋" w:eastAsia="仿宋" w:hAnsi="仿宋" w:cs="仿宋"/>
          <w:b/>
          <w:spacing w:val="6"/>
          <w:sz w:val="32"/>
          <w:szCs w:val="32"/>
        </w:rPr>
      </w:pPr>
    </w:p>
    <w:p w14:paraId="4F692EE4" w14:textId="77777777" w:rsidR="00C958A6" w:rsidRDefault="00C958A6" w:rsidP="00C958A6">
      <w:pPr>
        <w:autoSpaceDE w:val="0"/>
        <w:autoSpaceDN w:val="0"/>
        <w:jc w:val="center"/>
        <w:rPr>
          <w:rFonts w:ascii="仿宋" w:eastAsia="仿宋" w:hAnsi="仿宋" w:cs="仿宋"/>
          <w:b/>
          <w:spacing w:val="6"/>
          <w:sz w:val="32"/>
          <w:szCs w:val="32"/>
        </w:rPr>
      </w:pPr>
    </w:p>
    <w:p w14:paraId="74313FA1" w14:textId="69C3096D" w:rsidR="00290462" w:rsidRDefault="00436A8D">
      <w:pPr>
        <w:snapToGrid w:val="0"/>
        <w:spacing w:line="360" w:lineRule="auto"/>
        <w:jc w:val="center"/>
        <w:outlineLvl w:val="0"/>
        <w:rPr>
          <w:rFonts w:ascii="仿宋" w:eastAsia="仿宋" w:hAnsi="仿宋" w:cs="仿宋"/>
          <w:b/>
          <w:kern w:val="0"/>
          <w:sz w:val="32"/>
          <w:szCs w:val="32"/>
        </w:rPr>
      </w:pPr>
      <w:r>
        <w:rPr>
          <w:rFonts w:ascii="仿宋" w:eastAsia="仿宋" w:hAnsi="仿宋" w:cs="仿宋" w:hint="eastAsia"/>
          <w:b/>
          <w:kern w:val="0"/>
          <w:sz w:val="32"/>
          <w:szCs w:val="32"/>
        </w:rPr>
        <w:t>附件5：分包意向协议</w:t>
      </w:r>
    </w:p>
    <w:p w14:paraId="20630711" w14:textId="77777777" w:rsidR="00290462" w:rsidRDefault="00436A8D">
      <w:pPr>
        <w:widowControl/>
        <w:spacing w:line="360" w:lineRule="auto"/>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1212C928"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75BBBCEC"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14:paraId="3E4BAF2F"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788C64E1" w14:textId="77777777" w:rsidR="00290462" w:rsidRDefault="00436A8D">
      <w:pPr>
        <w:pStyle w:val="2"/>
        <w:ind w:leftChars="316" w:left="664" w:firstLineChars="95" w:firstLine="229"/>
        <w:rPr>
          <w:rFonts w:ascii="仿宋" w:eastAsia="仿宋" w:cs="仿宋"/>
          <w:kern w:val="0"/>
          <w:sz w:val="24"/>
          <w:szCs w:val="24"/>
        </w:rPr>
      </w:pPr>
      <w:r>
        <w:rPr>
          <w:rFonts w:ascii="仿宋" w:eastAsia="仿宋" w:cs="仿宋" w:hint="eastAsia"/>
          <w:kern w:val="0"/>
          <w:sz w:val="24"/>
          <w:szCs w:val="24"/>
        </w:rPr>
        <w:lastRenderedPageBreak/>
        <w:t>……</w:t>
      </w:r>
    </w:p>
    <w:p w14:paraId="3D06FE87"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14:paraId="505F655F" w14:textId="77777777" w:rsidR="00290462" w:rsidRDefault="00436A8D">
      <w:pPr>
        <w:snapToGrid w:val="0"/>
        <w:spacing w:line="360" w:lineRule="auto"/>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w:t>
      </w:r>
      <w:proofErr w:type="gramStart"/>
      <w:r>
        <w:rPr>
          <w:rFonts w:ascii="仿宋" w:eastAsia="仿宋" w:hAnsi="仿宋" w:cs="仿宋" w:hint="eastAsia"/>
          <w:kern w:val="0"/>
          <w:sz w:val="24"/>
          <w:u w:val="single"/>
        </w:rPr>
        <w:t>微企业</w:t>
      </w:r>
      <w:proofErr w:type="gramEnd"/>
      <w:r>
        <w:rPr>
          <w:rFonts w:ascii="仿宋" w:eastAsia="仿宋" w:hAnsi="仿宋" w:cs="仿宋" w:hint="eastAsia"/>
          <w:kern w:val="0"/>
          <w:sz w:val="24"/>
          <w:u w:val="single"/>
        </w:rPr>
        <w:t>制造，</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kern w:val="0"/>
          <w:sz w:val="24"/>
          <w:lang w:val="zh-CN"/>
        </w:rPr>
        <w:t>微企业</w:t>
      </w:r>
      <w:proofErr w:type="gramEnd"/>
      <w:r>
        <w:rPr>
          <w:rFonts w:ascii="仿宋" w:eastAsia="仿宋" w:hAnsi="仿宋" w:cs="仿宋" w:hint="eastAsia"/>
          <w:b/>
          <w:kern w:val="0"/>
          <w:sz w:val="24"/>
          <w:lang w:val="zh-CN"/>
        </w:rPr>
        <w:t>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76C0CFAA" w14:textId="77777777" w:rsidR="00290462" w:rsidRDefault="00436A8D">
      <w:pPr>
        <w:spacing w:line="360" w:lineRule="auto"/>
        <w:ind w:firstLineChars="200" w:firstLine="480"/>
        <w:rPr>
          <w:rFonts w:ascii="仿宋" w:eastAsia="仿宋" w:hAnsi="仿宋" w:cs="仿宋"/>
          <w:b/>
          <w:bCs/>
          <w:kern w:val="0"/>
          <w:sz w:val="24"/>
          <w:lang w:val="zh-CN"/>
        </w:rPr>
      </w:pPr>
      <w:r>
        <w:rPr>
          <w:rFonts w:ascii="仿宋" w:eastAsia="仿宋" w:hAnsi="仿宋" w:cs="仿宋" w:hint="eastAsia"/>
          <w:sz w:val="24"/>
        </w:rPr>
        <w:t>2、</w:t>
      </w:r>
      <w:bookmarkStart w:id="199"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w:t>
      </w:r>
      <w:proofErr w:type="gramStart"/>
      <w:r>
        <w:rPr>
          <w:rFonts w:ascii="仿宋" w:eastAsia="仿宋" w:hAnsi="仿宋" w:cs="仿宋" w:hint="eastAsia"/>
          <w:b/>
          <w:bCs/>
          <w:sz w:val="24"/>
        </w:rPr>
        <w:t>微企业</w:t>
      </w:r>
      <w:proofErr w:type="gramEnd"/>
      <w:r>
        <w:rPr>
          <w:rFonts w:ascii="仿宋" w:eastAsia="仿宋" w:hAnsi="仿宋" w:cs="仿宋" w:hint="eastAsia"/>
          <w:b/>
          <w:bCs/>
          <w:sz w:val="24"/>
        </w:rPr>
        <w:t>合同金额应当达到的比例要求填写。</w:t>
      </w:r>
      <w:r>
        <w:rPr>
          <w:rFonts w:ascii="仿宋" w:eastAsia="仿宋" w:hAnsi="仿宋" w:cs="仿宋" w:hint="eastAsia"/>
          <w:b/>
          <w:bCs/>
          <w:kern w:val="0"/>
          <w:sz w:val="24"/>
          <w:lang w:val="zh-CN"/>
        </w:rPr>
        <w:t>）</w:t>
      </w:r>
      <w:bookmarkEnd w:id="199"/>
    </w:p>
    <w:p w14:paraId="5DEBAB03"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14:paraId="350C6E7A" w14:textId="77777777" w:rsidR="00290462" w:rsidRDefault="00436A8D">
      <w:pPr>
        <w:snapToGrid w:val="0"/>
        <w:spacing w:line="360" w:lineRule="auto"/>
        <w:ind w:firstLine="576"/>
        <w:rPr>
          <w:rFonts w:ascii="仿宋" w:eastAsia="仿宋" w:hAnsi="仿宋" w:cs="仿宋"/>
          <w:u w:val="single"/>
        </w:rPr>
      </w:pPr>
      <w:r>
        <w:rPr>
          <w:rFonts w:ascii="仿宋" w:eastAsia="仿宋" w:hAnsi="仿宋" w:cs="仿宋" w:hint="eastAsia"/>
          <w:u w:val="single"/>
        </w:rPr>
        <w:t xml:space="preserve">                                                                                  </w:t>
      </w:r>
    </w:p>
    <w:p w14:paraId="38F716BD"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14:paraId="7A30110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2109EE2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14:paraId="1501C8B3" w14:textId="77777777" w:rsidR="00290462" w:rsidRDefault="00436A8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u w:val="single"/>
        </w:rPr>
        <w:t xml:space="preserve">                                                                                     </w:t>
      </w:r>
    </w:p>
    <w:p w14:paraId="007D4AE8" w14:textId="77777777" w:rsidR="00290462" w:rsidRDefault="00436A8D">
      <w:pPr>
        <w:snapToGrid w:val="0"/>
        <w:spacing w:line="360" w:lineRule="auto"/>
        <w:ind w:leftChars="273" w:left="573"/>
        <w:rPr>
          <w:rFonts w:ascii="仿宋" w:eastAsia="仿宋" w:hAnsi="仿宋" w:cs="仿宋"/>
          <w:kern w:val="0"/>
          <w:sz w:val="24"/>
          <w:lang w:val="zh-CN"/>
        </w:rPr>
      </w:pPr>
      <w:r>
        <w:rPr>
          <w:rFonts w:ascii="仿宋" w:eastAsia="仿宋" w:hAnsi="仿宋" w:cs="仿宋" w:hint="eastAsia"/>
          <w:kern w:val="0"/>
          <w:sz w:val="24"/>
          <w:lang w:val="zh-CN"/>
        </w:rPr>
        <w:t>六、违约责任</w:t>
      </w:r>
    </w:p>
    <w:p w14:paraId="61AF4B85"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1CF111B9"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14:paraId="6741B46E" w14:textId="77777777" w:rsidR="00290462" w:rsidRDefault="00436A8D">
      <w:pPr>
        <w:snapToGrid w:val="0"/>
        <w:spacing w:line="360" w:lineRule="auto"/>
        <w:ind w:firstLine="576"/>
        <w:rPr>
          <w:rFonts w:ascii="仿宋" w:eastAsia="仿宋" w:hAnsi="仿宋" w:cs="仿宋"/>
          <w:kern w:val="0"/>
          <w:sz w:val="24"/>
          <w:lang w:val="zh-CN"/>
        </w:rPr>
      </w:pPr>
      <w:r>
        <w:rPr>
          <w:rFonts w:ascii="仿宋" w:eastAsia="仿宋" w:hAnsi="仿宋" w:cs="仿宋" w:hint="eastAsia"/>
          <w:u w:val="single"/>
        </w:rPr>
        <w:t xml:space="preserve">                                                                                  </w:t>
      </w:r>
    </w:p>
    <w:p w14:paraId="5EB3D213" w14:textId="77777777" w:rsidR="00290462" w:rsidRDefault="00436A8D">
      <w:pPr>
        <w:snapToGrid w:val="0"/>
        <w:spacing w:line="360" w:lineRule="auto"/>
        <w:ind w:leftChars="342" w:left="5758"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338F153E" w14:textId="77777777" w:rsidR="00290462" w:rsidRDefault="00436A8D">
      <w:pPr>
        <w:snapToGrid w:val="0"/>
        <w:spacing w:line="360" w:lineRule="auto"/>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电子签名/公章</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132ECC69" w14:textId="77777777" w:rsidR="00290462" w:rsidRDefault="00436A8D">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14:paraId="0564864E" w14:textId="77777777" w:rsidR="00290462" w:rsidRDefault="00436A8D">
      <w:pPr>
        <w:spacing w:line="360" w:lineRule="auto"/>
        <w:jc w:val="center"/>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14:paraId="7C810D9D" w14:textId="77777777" w:rsidR="00290462" w:rsidRDefault="00436A8D">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14:paraId="7DF43179" w14:textId="77777777" w:rsidR="00290462" w:rsidRDefault="00290462">
      <w:pPr>
        <w:autoSpaceDE w:val="0"/>
        <w:autoSpaceDN w:val="0"/>
        <w:jc w:val="center"/>
        <w:rPr>
          <w:rFonts w:ascii="仿宋" w:eastAsia="仿宋" w:hAnsi="仿宋" w:cs="仿宋"/>
          <w:b/>
          <w:spacing w:val="6"/>
          <w:sz w:val="32"/>
          <w:szCs w:val="32"/>
        </w:rPr>
      </w:pPr>
    </w:p>
    <w:p w14:paraId="1C1AEF76" w14:textId="77777777" w:rsidR="00290462" w:rsidRDefault="00290462">
      <w:pPr>
        <w:autoSpaceDE w:val="0"/>
        <w:autoSpaceDN w:val="0"/>
        <w:jc w:val="center"/>
        <w:rPr>
          <w:rFonts w:ascii="仿宋" w:eastAsia="仿宋" w:hAnsi="仿宋" w:cs="仿宋"/>
          <w:b/>
          <w:spacing w:val="6"/>
          <w:sz w:val="32"/>
          <w:szCs w:val="32"/>
        </w:rPr>
      </w:pPr>
    </w:p>
    <w:p w14:paraId="50614920" w14:textId="77777777" w:rsidR="00290462" w:rsidRDefault="00290462">
      <w:pPr>
        <w:autoSpaceDE w:val="0"/>
        <w:autoSpaceDN w:val="0"/>
        <w:jc w:val="center"/>
        <w:rPr>
          <w:rFonts w:ascii="仿宋" w:eastAsia="仿宋" w:hAnsi="仿宋" w:cs="仿宋"/>
          <w:b/>
          <w:spacing w:val="6"/>
          <w:sz w:val="32"/>
          <w:szCs w:val="32"/>
        </w:rPr>
      </w:pPr>
    </w:p>
    <w:p w14:paraId="1EA4CDC2" w14:textId="77777777" w:rsidR="00290462" w:rsidRDefault="00436A8D">
      <w:pPr>
        <w:spacing w:line="360" w:lineRule="auto"/>
        <w:rPr>
          <w:rFonts w:ascii="仿宋" w:eastAsia="仿宋" w:hAnsi="仿宋" w:cs="仿宋"/>
          <w:b/>
          <w:spacing w:val="6"/>
          <w:sz w:val="32"/>
          <w:szCs w:val="32"/>
        </w:rPr>
      </w:pPr>
      <w:bookmarkStart w:id="200" w:name="OLE_LINK13"/>
      <w:bookmarkStart w:id="201" w:name="OLE_LINK14"/>
      <w:r>
        <w:rPr>
          <w:rFonts w:ascii="仿宋" w:eastAsia="仿宋" w:hAnsi="仿宋" w:cs="仿宋" w:hint="eastAsia"/>
          <w:b/>
          <w:spacing w:val="6"/>
          <w:sz w:val="32"/>
          <w:szCs w:val="32"/>
        </w:rPr>
        <w:lastRenderedPageBreak/>
        <w:t>附件6：</w:t>
      </w:r>
    </w:p>
    <w:p w14:paraId="33764459" w14:textId="77777777" w:rsidR="00290462" w:rsidRDefault="00436A8D">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残疾人福利性单位声明函</w:t>
      </w:r>
    </w:p>
    <w:bookmarkEnd w:id="200"/>
    <w:bookmarkEnd w:id="201"/>
    <w:p w14:paraId="5B28DF00" w14:textId="77777777" w:rsidR="00290462" w:rsidRDefault="00290462">
      <w:pPr>
        <w:spacing w:line="360" w:lineRule="auto"/>
        <w:rPr>
          <w:rFonts w:ascii="仿宋" w:eastAsia="仿宋" w:hAnsi="仿宋" w:cs="仿宋"/>
          <w:b/>
          <w:spacing w:val="6"/>
          <w:sz w:val="30"/>
          <w:szCs w:val="30"/>
        </w:rPr>
      </w:pPr>
    </w:p>
    <w:p w14:paraId="49FFE694"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793DA4F6"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14:paraId="4CEE7278" w14:textId="77777777" w:rsidR="00290462" w:rsidRDefault="00290462">
      <w:pPr>
        <w:spacing w:line="360" w:lineRule="auto"/>
        <w:ind w:firstLineChars="200" w:firstLine="480"/>
        <w:rPr>
          <w:rFonts w:ascii="仿宋" w:eastAsia="仿宋" w:hAnsi="仿宋" w:cs="仿宋"/>
          <w:sz w:val="24"/>
        </w:rPr>
      </w:pPr>
    </w:p>
    <w:p w14:paraId="72AA3E3B" w14:textId="77777777" w:rsidR="00290462" w:rsidRDefault="00290462">
      <w:pPr>
        <w:spacing w:line="360" w:lineRule="auto"/>
        <w:ind w:firstLineChars="200" w:firstLine="480"/>
        <w:rPr>
          <w:rFonts w:ascii="仿宋" w:eastAsia="仿宋" w:hAnsi="仿宋" w:cs="仿宋"/>
          <w:sz w:val="24"/>
        </w:rPr>
      </w:pPr>
    </w:p>
    <w:p w14:paraId="08225912" w14:textId="77777777" w:rsidR="00290462" w:rsidRDefault="00436A8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28BFAFED" w14:textId="77777777" w:rsidR="00290462" w:rsidRDefault="00436A8D">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14:paraId="5CCCED44" w14:textId="77777777" w:rsidR="00290462" w:rsidRDefault="00290462">
      <w:pPr>
        <w:autoSpaceDE w:val="0"/>
        <w:autoSpaceDN w:val="0"/>
        <w:jc w:val="center"/>
        <w:rPr>
          <w:rFonts w:ascii="仿宋" w:eastAsia="仿宋" w:hAnsi="仿宋" w:cs="仿宋"/>
          <w:b/>
          <w:spacing w:val="6"/>
          <w:sz w:val="32"/>
          <w:szCs w:val="32"/>
        </w:rPr>
      </w:pPr>
    </w:p>
    <w:p w14:paraId="3CB71F32" w14:textId="77777777" w:rsidR="00290462" w:rsidRDefault="00290462">
      <w:pPr>
        <w:autoSpaceDE w:val="0"/>
        <w:autoSpaceDN w:val="0"/>
        <w:jc w:val="center"/>
        <w:rPr>
          <w:rFonts w:ascii="仿宋" w:eastAsia="仿宋" w:hAnsi="仿宋" w:cs="仿宋"/>
          <w:b/>
          <w:spacing w:val="6"/>
          <w:sz w:val="32"/>
          <w:szCs w:val="32"/>
        </w:rPr>
      </w:pPr>
    </w:p>
    <w:p w14:paraId="5834A4AB" w14:textId="77777777" w:rsidR="00290462" w:rsidRDefault="00290462">
      <w:pPr>
        <w:autoSpaceDE w:val="0"/>
        <w:autoSpaceDN w:val="0"/>
        <w:jc w:val="center"/>
        <w:rPr>
          <w:rFonts w:ascii="仿宋" w:eastAsia="仿宋" w:hAnsi="仿宋" w:cs="仿宋"/>
          <w:b/>
          <w:spacing w:val="6"/>
          <w:sz w:val="32"/>
          <w:szCs w:val="32"/>
        </w:rPr>
      </w:pPr>
    </w:p>
    <w:p w14:paraId="769E1659" w14:textId="77777777" w:rsidR="00290462" w:rsidRDefault="00290462">
      <w:pPr>
        <w:autoSpaceDE w:val="0"/>
        <w:autoSpaceDN w:val="0"/>
        <w:jc w:val="center"/>
        <w:rPr>
          <w:rFonts w:ascii="仿宋" w:eastAsia="仿宋" w:hAnsi="仿宋" w:cs="仿宋"/>
          <w:b/>
          <w:spacing w:val="6"/>
          <w:sz w:val="32"/>
          <w:szCs w:val="32"/>
        </w:rPr>
      </w:pPr>
    </w:p>
    <w:p w14:paraId="29CC598E" w14:textId="77777777" w:rsidR="00290462" w:rsidRDefault="00290462">
      <w:pPr>
        <w:autoSpaceDE w:val="0"/>
        <w:autoSpaceDN w:val="0"/>
        <w:jc w:val="center"/>
        <w:rPr>
          <w:rFonts w:ascii="仿宋" w:eastAsia="仿宋" w:hAnsi="仿宋" w:cs="仿宋"/>
          <w:b/>
          <w:spacing w:val="6"/>
          <w:sz w:val="32"/>
          <w:szCs w:val="32"/>
        </w:rPr>
      </w:pPr>
    </w:p>
    <w:p w14:paraId="1F9474EE" w14:textId="77777777" w:rsidR="00290462" w:rsidRDefault="00290462">
      <w:pPr>
        <w:autoSpaceDE w:val="0"/>
        <w:autoSpaceDN w:val="0"/>
        <w:jc w:val="center"/>
        <w:rPr>
          <w:rFonts w:ascii="仿宋" w:eastAsia="仿宋" w:hAnsi="仿宋" w:cs="仿宋"/>
          <w:b/>
          <w:spacing w:val="6"/>
          <w:sz w:val="32"/>
          <w:szCs w:val="32"/>
        </w:rPr>
      </w:pPr>
    </w:p>
    <w:p w14:paraId="1D5687DC" w14:textId="77777777" w:rsidR="00290462" w:rsidRDefault="00290462">
      <w:pPr>
        <w:autoSpaceDE w:val="0"/>
        <w:autoSpaceDN w:val="0"/>
        <w:jc w:val="center"/>
        <w:rPr>
          <w:rFonts w:ascii="仿宋" w:eastAsia="仿宋" w:hAnsi="仿宋" w:cs="仿宋"/>
          <w:b/>
          <w:spacing w:val="6"/>
          <w:sz w:val="32"/>
          <w:szCs w:val="32"/>
        </w:rPr>
      </w:pPr>
    </w:p>
    <w:p w14:paraId="1BA6BBA5" w14:textId="77777777" w:rsidR="00290462" w:rsidRDefault="00290462">
      <w:pPr>
        <w:autoSpaceDE w:val="0"/>
        <w:autoSpaceDN w:val="0"/>
        <w:jc w:val="center"/>
        <w:rPr>
          <w:rFonts w:ascii="仿宋" w:eastAsia="仿宋" w:hAnsi="仿宋" w:cs="仿宋"/>
          <w:b/>
          <w:spacing w:val="6"/>
          <w:sz w:val="32"/>
          <w:szCs w:val="32"/>
        </w:rPr>
      </w:pPr>
    </w:p>
    <w:p w14:paraId="66796FAC" w14:textId="77777777" w:rsidR="00290462" w:rsidRDefault="00290462">
      <w:pPr>
        <w:autoSpaceDE w:val="0"/>
        <w:autoSpaceDN w:val="0"/>
        <w:jc w:val="center"/>
        <w:rPr>
          <w:rFonts w:ascii="仿宋" w:eastAsia="仿宋" w:hAnsi="仿宋" w:cs="仿宋"/>
          <w:b/>
          <w:spacing w:val="6"/>
          <w:sz w:val="32"/>
          <w:szCs w:val="32"/>
        </w:rPr>
      </w:pPr>
    </w:p>
    <w:p w14:paraId="5BBE054E" w14:textId="77777777" w:rsidR="00290462" w:rsidRDefault="00290462">
      <w:pPr>
        <w:autoSpaceDE w:val="0"/>
        <w:autoSpaceDN w:val="0"/>
        <w:jc w:val="center"/>
        <w:rPr>
          <w:rFonts w:ascii="仿宋" w:eastAsia="仿宋" w:hAnsi="仿宋" w:cs="仿宋"/>
          <w:b/>
          <w:spacing w:val="6"/>
          <w:sz w:val="32"/>
          <w:szCs w:val="32"/>
        </w:rPr>
      </w:pPr>
    </w:p>
    <w:p w14:paraId="23DE69CA" w14:textId="77777777" w:rsidR="00290462" w:rsidRDefault="00290462">
      <w:pPr>
        <w:autoSpaceDE w:val="0"/>
        <w:autoSpaceDN w:val="0"/>
        <w:jc w:val="center"/>
        <w:rPr>
          <w:rFonts w:ascii="仿宋" w:eastAsia="仿宋" w:hAnsi="仿宋" w:cs="仿宋"/>
          <w:b/>
          <w:spacing w:val="6"/>
          <w:sz w:val="32"/>
          <w:szCs w:val="32"/>
        </w:rPr>
      </w:pPr>
    </w:p>
    <w:p w14:paraId="268D25CE" w14:textId="77777777" w:rsidR="00290462" w:rsidRDefault="00290462">
      <w:pPr>
        <w:autoSpaceDE w:val="0"/>
        <w:autoSpaceDN w:val="0"/>
        <w:jc w:val="center"/>
        <w:rPr>
          <w:rFonts w:ascii="仿宋" w:eastAsia="仿宋" w:hAnsi="仿宋" w:cs="仿宋"/>
          <w:b/>
          <w:spacing w:val="6"/>
          <w:sz w:val="32"/>
          <w:szCs w:val="32"/>
        </w:rPr>
      </w:pPr>
    </w:p>
    <w:p w14:paraId="0FF004E3" w14:textId="77777777" w:rsidR="00290462" w:rsidRDefault="00290462">
      <w:pPr>
        <w:autoSpaceDE w:val="0"/>
        <w:autoSpaceDN w:val="0"/>
        <w:jc w:val="center"/>
        <w:rPr>
          <w:rFonts w:ascii="仿宋" w:eastAsia="仿宋" w:hAnsi="仿宋" w:cs="仿宋"/>
          <w:b/>
          <w:spacing w:val="6"/>
          <w:sz w:val="32"/>
          <w:szCs w:val="32"/>
        </w:rPr>
      </w:pPr>
    </w:p>
    <w:p w14:paraId="05F84306" w14:textId="77777777" w:rsidR="00290462" w:rsidRDefault="00290462">
      <w:pPr>
        <w:autoSpaceDE w:val="0"/>
        <w:autoSpaceDN w:val="0"/>
        <w:jc w:val="center"/>
        <w:rPr>
          <w:rFonts w:ascii="仿宋" w:eastAsia="仿宋" w:hAnsi="仿宋" w:cs="仿宋"/>
          <w:b/>
          <w:spacing w:val="6"/>
          <w:sz w:val="32"/>
          <w:szCs w:val="32"/>
        </w:rPr>
      </w:pPr>
    </w:p>
    <w:p w14:paraId="3A717706" w14:textId="77777777" w:rsidR="00C958A6" w:rsidRDefault="00C958A6" w:rsidP="00C958A6">
      <w:pPr>
        <w:spacing w:line="360" w:lineRule="auto"/>
        <w:jc w:val="center"/>
        <w:rPr>
          <w:rFonts w:ascii="仿宋" w:eastAsia="仿宋" w:hAnsi="仿宋" w:cs="仿宋"/>
          <w:b/>
          <w:spacing w:val="6"/>
          <w:sz w:val="32"/>
          <w:szCs w:val="32"/>
        </w:rPr>
      </w:pPr>
    </w:p>
    <w:p w14:paraId="202FE664" w14:textId="67C2E253" w:rsidR="00290462" w:rsidRDefault="00436A8D" w:rsidP="00115053">
      <w:pPr>
        <w:spacing w:line="360" w:lineRule="auto"/>
        <w:rPr>
          <w:rFonts w:ascii="仿宋" w:eastAsia="仿宋" w:hAnsi="仿宋" w:cs="仿宋"/>
          <w:sz w:val="24"/>
          <w:u w:val="single"/>
        </w:rPr>
      </w:pPr>
      <w:r>
        <w:rPr>
          <w:rFonts w:ascii="仿宋" w:eastAsia="仿宋" w:hAnsi="仿宋" w:cs="仿宋" w:hint="eastAsia"/>
          <w:b/>
          <w:spacing w:val="6"/>
          <w:sz w:val="32"/>
          <w:szCs w:val="32"/>
        </w:rPr>
        <w:lastRenderedPageBreak/>
        <w:t>附件7：</w:t>
      </w:r>
    </w:p>
    <w:p w14:paraId="68A6606B" w14:textId="77777777" w:rsidR="00290462" w:rsidRDefault="00436A8D">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中小企业声明函（货物）</w:t>
      </w:r>
    </w:p>
    <w:p w14:paraId="51CDDDC2"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61C1431A"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4E381E4D"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59EF525A"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w:t>
      </w:r>
    </w:p>
    <w:p w14:paraId="4D37337E"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59BF38B8" w14:textId="77777777" w:rsidR="00290462" w:rsidRDefault="00436A8D">
      <w:pPr>
        <w:spacing w:line="360" w:lineRule="auto"/>
        <w:ind w:firstLineChars="200" w:firstLine="480"/>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17EFE3C8" w14:textId="77777777" w:rsidR="00290462" w:rsidRDefault="00436A8D">
      <w:pPr>
        <w:snapToGrid w:val="0"/>
        <w:spacing w:line="360" w:lineRule="auto"/>
        <w:ind w:firstLineChars="2150" w:firstLine="5160"/>
        <w:rPr>
          <w:rFonts w:ascii="仿宋" w:eastAsia="仿宋" w:hAnsi="仿宋" w:cs="仿宋"/>
          <w:kern w:val="0"/>
          <w:sz w:val="24"/>
        </w:rPr>
      </w:pPr>
      <w:r>
        <w:rPr>
          <w:rFonts w:ascii="仿宋" w:eastAsia="仿宋" w:hAnsi="仿宋" w:cs="仿宋" w:hint="eastAsia"/>
          <w:kern w:val="0"/>
          <w:sz w:val="24"/>
          <w:lang w:val="zh-CN"/>
        </w:rPr>
        <w:t>投标人名称</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sidR="00C1218D">
        <w:rPr>
          <w:rFonts w:ascii="仿宋" w:eastAsia="仿宋" w:hAnsi="仿宋" w:cs="仿宋" w:hint="eastAsia"/>
          <w:kern w:val="0"/>
          <w:sz w:val="24"/>
          <w:lang w:val="zh-CN"/>
        </w:rPr>
        <w:t>）</w:t>
      </w:r>
      <w:r>
        <w:rPr>
          <w:rFonts w:ascii="仿宋" w:eastAsia="仿宋" w:hAnsi="仿宋" w:cs="仿宋" w:hint="eastAsia"/>
          <w:kern w:val="0"/>
          <w:sz w:val="24"/>
          <w:lang w:val="zh-CN"/>
        </w:rPr>
        <w:t>：</w:t>
      </w:r>
    </w:p>
    <w:p w14:paraId="69022993" w14:textId="77777777" w:rsidR="00290462" w:rsidRDefault="00436A8D">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14:paraId="1301D5E8" w14:textId="77777777" w:rsidR="00290462" w:rsidRDefault="00436A8D">
      <w:pPr>
        <w:spacing w:line="360" w:lineRule="auto"/>
        <w:jc w:val="left"/>
        <w:rPr>
          <w:rFonts w:ascii="仿宋" w:eastAsia="仿宋" w:hAnsi="仿宋" w:cs="仿宋"/>
          <w:sz w:val="18"/>
          <w:szCs w:val="18"/>
        </w:rPr>
      </w:pPr>
      <w:r>
        <w:rPr>
          <w:rFonts w:ascii="仿宋" w:eastAsia="仿宋" w:hAnsi="仿宋" w:cs="仿宋" w:hint="eastAsia"/>
          <w:sz w:val="18"/>
          <w:szCs w:val="18"/>
        </w:rPr>
        <w:t>从业人员、营业收入、资产总额填报上一年度数据，无上</w:t>
      </w:r>
      <w:proofErr w:type="gramStart"/>
      <w:r>
        <w:rPr>
          <w:rFonts w:ascii="仿宋" w:eastAsia="仿宋" w:hAnsi="仿宋" w:cs="仿宋" w:hint="eastAsia"/>
          <w:sz w:val="18"/>
          <w:szCs w:val="18"/>
        </w:rPr>
        <w:t>一</w:t>
      </w:r>
      <w:proofErr w:type="gramEnd"/>
      <w:r>
        <w:rPr>
          <w:rFonts w:ascii="仿宋" w:eastAsia="仿宋" w:hAnsi="仿宋" w:cs="仿宋" w:hint="eastAsia"/>
          <w:sz w:val="18"/>
          <w:szCs w:val="18"/>
        </w:rPr>
        <w:t>年度数据的新成立企业可不填报。</w:t>
      </w:r>
    </w:p>
    <w:p w14:paraId="4877CF2A"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t>注：</w:t>
      </w:r>
    </w:p>
    <w:p w14:paraId="37536CB4"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67E0531" w14:textId="77777777" w:rsidR="00290462" w:rsidRDefault="00436A8D">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B99ED6F" w14:textId="77777777" w:rsidR="00290462" w:rsidRDefault="00290462">
      <w:pPr>
        <w:spacing w:line="360" w:lineRule="auto"/>
        <w:jc w:val="center"/>
        <w:rPr>
          <w:rFonts w:ascii="仿宋" w:eastAsia="仿宋" w:hAnsi="仿宋" w:cs="仿宋"/>
          <w:b/>
          <w:sz w:val="32"/>
          <w:szCs w:val="32"/>
        </w:rPr>
      </w:pPr>
    </w:p>
    <w:p w14:paraId="5B36A3D9" w14:textId="77777777" w:rsidR="00290462" w:rsidRDefault="00290462">
      <w:pPr>
        <w:spacing w:line="360" w:lineRule="auto"/>
        <w:jc w:val="center"/>
        <w:rPr>
          <w:rFonts w:ascii="仿宋" w:eastAsia="仿宋" w:hAnsi="仿宋" w:cs="仿宋"/>
          <w:b/>
          <w:sz w:val="32"/>
          <w:szCs w:val="32"/>
        </w:rPr>
      </w:pPr>
    </w:p>
    <w:p w14:paraId="5A38A4A8" w14:textId="77777777" w:rsidR="00290462" w:rsidRDefault="00290462">
      <w:pPr>
        <w:spacing w:line="360" w:lineRule="auto"/>
        <w:jc w:val="center"/>
        <w:rPr>
          <w:rFonts w:ascii="仿宋" w:eastAsia="仿宋" w:hAnsi="仿宋" w:cs="仿宋"/>
          <w:b/>
          <w:sz w:val="32"/>
          <w:szCs w:val="32"/>
        </w:rPr>
      </w:pPr>
    </w:p>
    <w:p w14:paraId="4A119F4A" w14:textId="77777777" w:rsidR="00290462" w:rsidRDefault="00290462">
      <w:pPr>
        <w:spacing w:line="360" w:lineRule="auto"/>
        <w:jc w:val="center"/>
        <w:rPr>
          <w:rFonts w:ascii="仿宋" w:eastAsia="仿宋" w:hAnsi="仿宋" w:cs="仿宋"/>
          <w:b/>
          <w:sz w:val="32"/>
          <w:szCs w:val="32"/>
        </w:rPr>
      </w:pPr>
    </w:p>
    <w:p w14:paraId="2118C70E" w14:textId="77777777" w:rsidR="00290462" w:rsidRDefault="00290462">
      <w:pPr>
        <w:spacing w:line="360" w:lineRule="auto"/>
        <w:jc w:val="center"/>
        <w:rPr>
          <w:rFonts w:ascii="仿宋" w:eastAsia="仿宋" w:hAnsi="仿宋" w:cs="仿宋"/>
          <w:b/>
          <w:sz w:val="32"/>
          <w:szCs w:val="32"/>
        </w:rPr>
      </w:pPr>
    </w:p>
    <w:p w14:paraId="4E993083" w14:textId="77777777" w:rsidR="00290462" w:rsidRDefault="00290462">
      <w:pPr>
        <w:spacing w:line="360" w:lineRule="auto"/>
        <w:jc w:val="center"/>
        <w:rPr>
          <w:rFonts w:ascii="宋体" w:hAnsi="宋体" w:cs="宋体"/>
          <w:b/>
          <w:sz w:val="32"/>
          <w:szCs w:val="32"/>
        </w:rPr>
      </w:pPr>
    </w:p>
    <w:p w14:paraId="65E6F5EB" w14:textId="77777777" w:rsidR="00290462" w:rsidRDefault="00290462">
      <w:pPr>
        <w:spacing w:line="360" w:lineRule="auto"/>
        <w:jc w:val="center"/>
        <w:rPr>
          <w:rFonts w:ascii="宋体" w:hAnsi="宋体" w:cs="宋体"/>
          <w:b/>
          <w:sz w:val="32"/>
          <w:szCs w:val="32"/>
        </w:rPr>
      </w:pPr>
    </w:p>
    <w:p w14:paraId="68751A86" w14:textId="77777777" w:rsidR="00290462" w:rsidRDefault="00290462">
      <w:pPr>
        <w:spacing w:line="360" w:lineRule="auto"/>
        <w:jc w:val="center"/>
        <w:rPr>
          <w:rFonts w:ascii="宋体" w:hAnsi="宋体" w:cs="宋体"/>
          <w:b/>
          <w:sz w:val="32"/>
          <w:szCs w:val="32"/>
        </w:rPr>
      </w:pPr>
    </w:p>
    <w:p w14:paraId="6F8784EE" w14:textId="77777777" w:rsidR="00290462" w:rsidRDefault="00290462">
      <w:pPr>
        <w:spacing w:line="360" w:lineRule="auto"/>
        <w:jc w:val="center"/>
        <w:rPr>
          <w:rFonts w:ascii="宋体" w:hAnsi="宋体" w:cs="宋体"/>
          <w:b/>
          <w:sz w:val="32"/>
          <w:szCs w:val="32"/>
        </w:rPr>
      </w:pPr>
    </w:p>
    <w:p w14:paraId="3D03A123" w14:textId="77777777" w:rsidR="00290462" w:rsidRDefault="00290462">
      <w:pPr>
        <w:spacing w:line="360" w:lineRule="auto"/>
        <w:jc w:val="center"/>
        <w:rPr>
          <w:rFonts w:ascii="宋体" w:hAnsi="宋体" w:cs="宋体"/>
          <w:b/>
          <w:sz w:val="32"/>
          <w:szCs w:val="32"/>
        </w:rPr>
      </w:pPr>
    </w:p>
    <w:p w14:paraId="4F498D29" w14:textId="77777777" w:rsidR="00290462" w:rsidRDefault="00290462">
      <w:pPr>
        <w:spacing w:line="360" w:lineRule="auto"/>
        <w:jc w:val="center"/>
        <w:rPr>
          <w:rFonts w:ascii="宋体" w:hAnsi="宋体" w:cs="宋体"/>
          <w:b/>
          <w:sz w:val="32"/>
          <w:szCs w:val="32"/>
        </w:rPr>
      </w:pPr>
    </w:p>
    <w:p w14:paraId="53B948BE" w14:textId="77777777" w:rsidR="00290462" w:rsidRDefault="00436A8D">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06287B9E" w14:textId="77777777" w:rsidR="00290462" w:rsidRPr="00115053" w:rsidRDefault="00436A8D" w:rsidP="00115053">
      <w:pPr>
        <w:widowControl/>
        <w:shd w:val="clear" w:color="auto" w:fill="FFFFFF"/>
        <w:adjustRightInd/>
        <w:spacing w:before="150" w:line="360" w:lineRule="auto"/>
        <w:contextualSpacing/>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各省、自治区、直辖市统计局，新疆生产建设兵团统计局，国务院各有关部门，国家统计局各调查总队：</w:t>
      </w:r>
    </w:p>
    <w:p w14:paraId="5A1B00AA" w14:textId="77777777" w:rsidR="00290462" w:rsidRPr="00115053" w:rsidRDefault="00436A8D" w:rsidP="00115053">
      <w:pPr>
        <w:widowControl/>
        <w:shd w:val="clear" w:color="auto" w:fill="FFFFFF"/>
        <w:adjustRightInd/>
        <w:spacing w:before="150" w:line="360" w:lineRule="auto"/>
        <w:ind w:firstLineChars="200" w:firstLine="480"/>
        <w:contextualSpacing/>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F5504C" w14:textId="77777777" w:rsidR="00290462" w:rsidRPr="00115053" w:rsidRDefault="00436A8D" w:rsidP="00115053">
      <w:pPr>
        <w:widowControl/>
        <w:adjustRightInd/>
        <w:spacing w:line="360" w:lineRule="auto"/>
        <w:contextualSpacing/>
        <w:jc w:val="left"/>
        <w:rPr>
          <w:rFonts w:ascii="仿宋" w:eastAsia="仿宋" w:hAnsi="仿宋" w:cs="仿宋"/>
          <w:kern w:val="0"/>
          <w:sz w:val="24"/>
          <w:szCs w:val="21"/>
        </w:rPr>
      </w:pPr>
      <w:r w:rsidRPr="00115053">
        <w:rPr>
          <w:rFonts w:ascii="仿宋" w:eastAsia="仿宋" w:hAnsi="仿宋" w:cs="仿宋" w:hint="eastAsia"/>
          <w:kern w:val="0"/>
          <w:sz w:val="24"/>
          <w:szCs w:val="21"/>
        </w:rPr>
        <w:t>附件：《统计上大中小微型企业划分办法（2017）》修订说明</w:t>
      </w:r>
    </w:p>
    <w:p w14:paraId="56166BF1" w14:textId="77777777" w:rsidR="00290462" w:rsidRPr="00115053" w:rsidRDefault="00436A8D" w:rsidP="00115053">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国家统计局</w:t>
      </w:r>
    </w:p>
    <w:p w14:paraId="3537F1D1" w14:textId="77777777" w:rsidR="00290462" w:rsidRPr="00115053" w:rsidRDefault="00115053" w:rsidP="00115053">
      <w:pPr>
        <w:widowControl/>
        <w:shd w:val="clear" w:color="auto" w:fill="FFFFFF"/>
        <w:adjustRightInd/>
        <w:spacing w:before="150" w:line="360" w:lineRule="auto"/>
        <w:ind w:right="105"/>
        <w:contextualSpacing/>
        <w:jc w:val="right"/>
        <w:textAlignment w:val="baseline"/>
        <w:rPr>
          <w:rFonts w:ascii="仿宋" w:eastAsia="仿宋" w:hAnsi="仿宋" w:cs="仿宋"/>
          <w:kern w:val="0"/>
          <w:sz w:val="24"/>
          <w:szCs w:val="21"/>
        </w:rPr>
      </w:pPr>
      <w:r>
        <w:rPr>
          <w:rFonts w:ascii="仿宋" w:eastAsia="仿宋" w:hAnsi="仿宋" w:cs="仿宋" w:hint="eastAsia"/>
          <w:kern w:val="0"/>
          <w:sz w:val="24"/>
          <w:szCs w:val="21"/>
        </w:rPr>
        <w:t xml:space="preserve"> </w:t>
      </w:r>
      <w:r w:rsidR="00436A8D" w:rsidRPr="00115053">
        <w:rPr>
          <w:rFonts w:ascii="仿宋" w:eastAsia="仿宋" w:hAnsi="仿宋" w:cs="仿宋" w:hint="eastAsia"/>
          <w:kern w:val="0"/>
          <w:sz w:val="24"/>
          <w:szCs w:val="21"/>
        </w:rPr>
        <w:t>2017年12月28日</w:t>
      </w:r>
    </w:p>
    <w:p w14:paraId="3E449CAB" w14:textId="77777777" w:rsidR="00290462" w:rsidRDefault="00290462">
      <w:pPr>
        <w:pStyle w:val="a8"/>
        <w:rPr>
          <w:lang w:val="en-US"/>
        </w:rPr>
      </w:pPr>
    </w:p>
    <w:p w14:paraId="693B195F"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14:paraId="1B4935C5"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A07B64"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二、本办法适用对象为在中华人民共和国境内依法设立的各种组织形式的法人企业或单位。个体工商户参照本办法进行划分。</w:t>
      </w:r>
    </w:p>
    <w:p w14:paraId="41AA8757"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616F08B"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lastRenderedPageBreak/>
        <w:t>四、本办法按照行业门类、大类、中类和组合类别，依据从业人员、营业收入、资产总额等指标或替代指标，将我国的企业划分为大型、中型、小型、</w:t>
      </w:r>
      <w:proofErr w:type="gramStart"/>
      <w:r w:rsidRPr="00115053">
        <w:rPr>
          <w:rFonts w:ascii="仿宋" w:eastAsia="仿宋" w:hAnsi="仿宋" w:cs="仿宋" w:hint="eastAsia"/>
          <w:kern w:val="0"/>
          <w:sz w:val="24"/>
          <w:szCs w:val="21"/>
        </w:rPr>
        <w:t>微型等</w:t>
      </w:r>
      <w:proofErr w:type="gramEnd"/>
      <w:r w:rsidRPr="00115053">
        <w:rPr>
          <w:rFonts w:ascii="仿宋" w:eastAsia="仿宋" w:hAnsi="仿宋" w:cs="仿宋" w:hint="eastAsia"/>
          <w:kern w:val="0"/>
          <w:sz w:val="24"/>
          <w:szCs w:val="21"/>
        </w:rPr>
        <w:t>四种类型。具体划分标准见附表。</w:t>
      </w:r>
    </w:p>
    <w:p w14:paraId="7916D976"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五、企业划分由政府综合统计部门根据统计年报每年确定一次，</w:t>
      </w:r>
      <w:proofErr w:type="gramStart"/>
      <w:r w:rsidRPr="00115053">
        <w:rPr>
          <w:rFonts w:ascii="仿宋" w:eastAsia="仿宋" w:hAnsi="仿宋" w:cs="仿宋" w:hint="eastAsia"/>
          <w:kern w:val="0"/>
          <w:sz w:val="24"/>
          <w:szCs w:val="21"/>
        </w:rPr>
        <w:t>定报统计</w:t>
      </w:r>
      <w:proofErr w:type="gramEnd"/>
      <w:r w:rsidRPr="00115053">
        <w:rPr>
          <w:rFonts w:ascii="仿宋" w:eastAsia="仿宋" w:hAnsi="仿宋" w:cs="仿宋" w:hint="eastAsia"/>
          <w:kern w:val="0"/>
          <w:sz w:val="24"/>
          <w:szCs w:val="21"/>
        </w:rPr>
        <w:t>原则上不进行调整。</w:t>
      </w:r>
    </w:p>
    <w:p w14:paraId="7CA18351"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六、本办法自印发之日起执行，国家统计局2011年印发的《统计上大中小微型企业划分办法》（国统字〔2011〕75号）同时废止。</w:t>
      </w:r>
    </w:p>
    <w:p w14:paraId="5B37B994"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4"/>
          <w:szCs w:val="21"/>
        </w:rPr>
      </w:pPr>
      <w:r w:rsidRPr="00115053">
        <w:rPr>
          <w:rFonts w:ascii="仿宋" w:eastAsia="仿宋" w:hAnsi="仿宋" w:cs="仿宋" w:hint="eastAsia"/>
          <w:kern w:val="0"/>
          <w:sz w:val="24"/>
          <w:szCs w:val="21"/>
        </w:rPr>
        <w:t>附表：统计上大中小微型企业划分标准</w:t>
      </w:r>
    </w:p>
    <w:p w14:paraId="03D7460D" w14:textId="77777777" w:rsidR="00290462" w:rsidRDefault="00290462">
      <w:pPr>
        <w:widowControl/>
        <w:jc w:val="left"/>
        <w:rPr>
          <w:rFonts w:ascii="仿宋" w:eastAsia="仿宋" w:hAnsi="仿宋" w:cs="仿宋"/>
          <w:kern w:val="0"/>
          <w:sz w:val="24"/>
        </w:rPr>
      </w:pPr>
    </w:p>
    <w:p w14:paraId="74A707AF"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290462" w14:paraId="0D5F586B" w14:textId="77777777">
        <w:trPr>
          <w:jc w:val="center"/>
        </w:trPr>
        <w:tc>
          <w:tcPr>
            <w:tcW w:w="1457" w:type="dxa"/>
            <w:tcMar>
              <w:top w:w="75" w:type="dxa"/>
              <w:left w:w="75" w:type="dxa"/>
              <w:bottom w:w="75" w:type="dxa"/>
              <w:right w:w="75" w:type="dxa"/>
            </w:tcMar>
            <w:vAlign w:val="bottom"/>
          </w:tcPr>
          <w:p w14:paraId="46DEAFCC"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80AFC40"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087C069C"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19163C9B"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051FC70D"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2F23EECD"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108D0757"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290462" w14:paraId="15318190" w14:textId="77777777">
        <w:trPr>
          <w:jc w:val="center"/>
        </w:trPr>
        <w:tc>
          <w:tcPr>
            <w:tcW w:w="1457" w:type="dxa"/>
            <w:vAlign w:val="center"/>
          </w:tcPr>
          <w:p w14:paraId="1DCFC3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14:paraId="467CD2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3DA5583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0B3601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31DC16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6346C3F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14:paraId="2CD8D3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w:t>
            </w:r>
          </w:p>
        </w:tc>
      </w:tr>
      <w:tr w:rsidR="00290462" w14:paraId="100E261A" w14:textId="77777777">
        <w:trPr>
          <w:jc w:val="center"/>
        </w:trPr>
        <w:tc>
          <w:tcPr>
            <w:tcW w:w="1457" w:type="dxa"/>
            <w:vMerge w:val="restart"/>
            <w:vAlign w:val="center"/>
          </w:tcPr>
          <w:p w14:paraId="27441E9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14:paraId="7B5595C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1D603C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FFFC2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1E389B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1277E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132F139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2E9560CA" w14:textId="77777777">
        <w:trPr>
          <w:jc w:val="center"/>
        </w:trPr>
        <w:tc>
          <w:tcPr>
            <w:tcW w:w="1457" w:type="dxa"/>
            <w:vMerge/>
            <w:vAlign w:val="center"/>
          </w:tcPr>
          <w:p w14:paraId="09D85C0F" w14:textId="77777777" w:rsidR="00290462" w:rsidRDefault="00290462">
            <w:pPr>
              <w:widowControl/>
              <w:jc w:val="left"/>
              <w:rPr>
                <w:rFonts w:ascii="仿宋" w:eastAsia="仿宋" w:hAnsi="仿宋" w:cs="仿宋"/>
                <w:kern w:val="0"/>
                <w:sz w:val="24"/>
              </w:rPr>
            </w:pPr>
          </w:p>
        </w:tc>
        <w:tc>
          <w:tcPr>
            <w:tcW w:w="1560" w:type="dxa"/>
            <w:vAlign w:val="center"/>
          </w:tcPr>
          <w:p w14:paraId="4C50702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4EB9E0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E1A30D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6DCF4CD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14:paraId="44C4A8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14:paraId="476FFEF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w:t>
            </w:r>
          </w:p>
        </w:tc>
      </w:tr>
      <w:tr w:rsidR="00290462" w14:paraId="5C14B412" w14:textId="77777777">
        <w:trPr>
          <w:jc w:val="center"/>
        </w:trPr>
        <w:tc>
          <w:tcPr>
            <w:tcW w:w="1457" w:type="dxa"/>
            <w:vMerge w:val="restart"/>
            <w:vAlign w:val="center"/>
          </w:tcPr>
          <w:p w14:paraId="33AEE0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14:paraId="56D6352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2C2F3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BF56B5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14:paraId="5124A1B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14:paraId="055D5FB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14:paraId="6A2D048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w:t>
            </w:r>
          </w:p>
        </w:tc>
      </w:tr>
      <w:tr w:rsidR="00290462" w14:paraId="4760D949" w14:textId="77777777">
        <w:trPr>
          <w:jc w:val="center"/>
        </w:trPr>
        <w:tc>
          <w:tcPr>
            <w:tcW w:w="1457" w:type="dxa"/>
            <w:vMerge/>
            <w:vAlign w:val="center"/>
          </w:tcPr>
          <w:p w14:paraId="214CF361" w14:textId="77777777" w:rsidR="00290462" w:rsidRDefault="00290462">
            <w:pPr>
              <w:widowControl/>
              <w:jc w:val="left"/>
              <w:rPr>
                <w:rFonts w:ascii="仿宋" w:eastAsia="仿宋" w:hAnsi="仿宋" w:cs="仿宋"/>
                <w:kern w:val="0"/>
                <w:sz w:val="24"/>
              </w:rPr>
            </w:pPr>
          </w:p>
        </w:tc>
        <w:tc>
          <w:tcPr>
            <w:tcW w:w="1560" w:type="dxa"/>
            <w:vAlign w:val="center"/>
          </w:tcPr>
          <w:p w14:paraId="202185B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411471A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48593D9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14:paraId="229D3BA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14:paraId="05062F1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14:paraId="594857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Z＜300</w:t>
            </w:r>
          </w:p>
        </w:tc>
      </w:tr>
      <w:tr w:rsidR="00290462" w14:paraId="491C112A" w14:textId="77777777">
        <w:trPr>
          <w:jc w:val="center"/>
        </w:trPr>
        <w:tc>
          <w:tcPr>
            <w:tcW w:w="1457" w:type="dxa"/>
            <w:vMerge w:val="restart"/>
            <w:vAlign w:val="center"/>
          </w:tcPr>
          <w:p w14:paraId="697CB15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14:paraId="6FAC3F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3DFBDD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27B69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537D353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14:paraId="0570309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14:paraId="3C05E48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X＜5</w:t>
            </w:r>
          </w:p>
        </w:tc>
      </w:tr>
      <w:tr w:rsidR="00290462" w14:paraId="258D969C" w14:textId="77777777">
        <w:trPr>
          <w:jc w:val="center"/>
        </w:trPr>
        <w:tc>
          <w:tcPr>
            <w:tcW w:w="1457" w:type="dxa"/>
            <w:vMerge/>
            <w:vAlign w:val="center"/>
          </w:tcPr>
          <w:p w14:paraId="54CB4C1A" w14:textId="77777777" w:rsidR="00290462" w:rsidRDefault="00290462">
            <w:pPr>
              <w:widowControl/>
              <w:jc w:val="left"/>
              <w:rPr>
                <w:rFonts w:ascii="仿宋" w:eastAsia="仿宋" w:hAnsi="仿宋" w:cs="仿宋"/>
                <w:kern w:val="0"/>
                <w:sz w:val="24"/>
              </w:rPr>
            </w:pPr>
          </w:p>
        </w:tc>
        <w:tc>
          <w:tcPr>
            <w:tcW w:w="1560" w:type="dxa"/>
            <w:vAlign w:val="center"/>
          </w:tcPr>
          <w:p w14:paraId="1633651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CBA60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50B4DD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14:paraId="3DB7169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14:paraId="33EA69A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14:paraId="42E3505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w:t>
            </w:r>
          </w:p>
        </w:tc>
      </w:tr>
      <w:tr w:rsidR="00290462" w14:paraId="77F5EDE3" w14:textId="77777777">
        <w:trPr>
          <w:jc w:val="center"/>
        </w:trPr>
        <w:tc>
          <w:tcPr>
            <w:tcW w:w="1457" w:type="dxa"/>
            <w:vMerge w:val="restart"/>
            <w:vAlign w:val="center"/>
          </w:tcPr>
          <w:p w14:paraId="43D7AE5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14:paraId="44475CD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0C1E19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8F892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31C3C7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14:paraId="4D487A8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14:paraId="7090A4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1B154684" w14:textId="77777777">
        <w:trPr>
          <w:jc w:val="center"/>
        </w:trPr>
        <w:tc>
          <w:tcPr>
            <w:tcW w:w="1457" w:type="dxa"/>
            <w:vMerge/>
            <w:vAlign w:val="center"/>
          </w:tcPr>
          <w:p w14:paraId="30B42490" w14:textId="77777777" w:rsidR="00290462" w:rsidRDefault="00290462">
            <w:pPr>
              <w:widowControl/>
              <w:jc w:val="left"/>
              <w:rPr>
                <w:rFonts w:ascii="仿宋" w:eastAsia="仿宋" w:hAnsi="仿宋" w:cs="仿宋"/>
                <w:kern w:val="0"/>
                <w:sz w:val="24"/>
              </w:rPr>
            </w:pPr>
          </w:p>
        </w:tc>
        <w:tc>
          <w:tcPr>
            <w:tcW w:w="1560" w:type="dxa"/>
            <w:vAlign w:val="center"/>
          </w:tcPr>
          <w:p w14:paraId="09EB6EF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280D04F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683A47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14:paraId="534A0A7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14:paraId="5A7FE31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14:paraId="77372F0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2CB3946E" w14:textId="77777777">
        <w:trPr>
          <w:jc w:val="center"/>
        </w:trPr>
        <w:tc>
          <w:tcPr>
            <w:tcW w:w="1457" w:type="dxa"/>
            <w:vMerge w:val="restart"/>
            <w:vAlign w:val="center"/>
          </w:tcPr>
          <w:p w14:paraId="1A3EF7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14:paraId="7CA49A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1CAF9E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2E2008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633B7E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7C5DDE7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82CE0A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06C6FA9F" w14:textId="77777777">
        <w:trPr>
          <w:jc w:val="center"/>
        </w:trPr>
        <w:tc>
          <w:tcPr>
            <w:tcW w:w="1457" w:type="dxa"/>
            <w:vMerge/>
            <w:vAlign w:val="center"/>
          </w:tcPr>
          <w:p w14:paraId="0051FC0F" w14:textId="77777777" w:rsidR="00290462" w:rsidRDefault="00290462">
            <w:pPr>
              <w:widowControl/>
              <w:jc w:val="left"/>
              <w:rPr>
                <w:rFonts w:ascii="仿宋" w:eastAsia="仿宋" w:hAnsi="仿宋" w:cs="仿宋"/>
                <w:kern w:val="0"/>
                <w:sz w:val="24"/>
              </w:rPr>
            </w:pPr>
          </w:p>
        </w:tc>
        <w:tc>
          <w:tcPr>
            <w:tcW w:w="1560" w:type="dxa"/>
            <w:vAlign w:val="center"/>
          </w:tcPr>
          <w:p w14:paraId="643F727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117F13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E8E92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E96C3D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14:paraId="78E2EC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14:paraId="34A3B0E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w:t>
            </w:r>
          </w:p>
        </w:tc>
      </w:tr>
      <w:tr w:rsidR="00290462" w14:paraId="3011F90C" w14:textId="77777777">
        <w:trPr>
          <w:jc w:val="center"/>
        </w:trPr>
        <w:tc>
          <w:tcPr>
            <w:tcW w:w="1457" w:type="dxa"/>
            <w:vMerge w:val="restart"/>
            <w:vAlign w:val="center"/>
          </w:tcPr>
          <w:p w14:paraId="1A8951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14:paraId="210EF7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648DF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4BEFD5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14:paraId="6E08BC3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14:paraId="6029F8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14:paraId="453F7FA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4555AA8F" w14:textId="77777777">
        <w:trPr>
          <w:jc w:val="center"/>
        </w:trPr>
        <w:tc>
          <w:tcPr>
            <w:tcW w:w="1457" w:type="dxa"/>
            <w:vMerge/>
            <w:vAlign w:val="center"/>
          </w:tcPr>
          <w:p w14:paraId="3C8C1C19" w14:textId="77777777" w:rsidR="00290462" w:rsidRDefault="00290462">
            <w:pPr>
              <w:widowControl/>
              <w:jc w:val="left"/>
              <w:rPr>
                <w:rFonts w:ascii="仿宋" w:eastAsia="仿宋" w:hAnsi="仿宋" w:cs="仿宋"/>
                <w:kern w:val="0"/>
                <w:sz w:val="24"/>
              </w:rPr>
            </w:pPr>
          </w:p>
        </w:tc>
        <w:tc>
          <w:tcPr>
            <w:tcW w:w="1560" w:type="dxa"/>
            <w:vAlign w:val="center"/>
          </w:tcPr>
          <w:p w14:paraId="661EC3A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544859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0C65E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051220C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14:paraId="237FBA2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61601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29EF7606" w14:textId="77777777">
        <w:trPr>
          <w:jc w:val="center"/>
        </w:trPr>
        <w:tc>
          <w:tcPr>
            <w:tcW w:w="1457" w:type="dxa"/>
            <w:vMerge w:val="restart"/>
            <w:vAlign w:val="center"/>
          </w:tcPr>
          <w:p w14:paraId="027CFD5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14:paraId="101031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848B4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784651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3CC063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3BBBF6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14:paraId="34FEB19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w:t>
            </w:r>
          </w:p>
        </w:tc>
      </w:tr>
      <w:tr w:rsidR="00290462" w14:paraId="5DAFFB9B" w14:textId="77777777">
        <w:trPr>
          <w:jc w:val="center"/>
        </w:trPr>
        <w:tc>
          <w:tcPr>
            <w:tcW w:w="1457" w:type="dxa"/>
            <w:vMerge/>
            <w:vAlign w:val="center"/>
          </w:tcPr>
          <w:p w14:paraId="628F964D" w14:textId="77777777" w:rsidR="00290462" w:rsidRDefault="00290462">
            <w:pPr>
              <w:widowControl/>
              <w:jc w:val="left"/>
              <w:rPr>
                <w:rFonts w:ascii="仿宋" w:eastAsia="仿宋" w:hAnsi="仿宋" w:cs="仿宋"/>
                <w:kern w:val="0"/>
                <w:sz w:val="24"/>
              </w:rPr>
            </w:pPr>
          </w:p>
        </w:tc>
        <w:tc>
          <w:tcPr>
            <w:tcW w:w="1560" w:type="dxa"/>
            <w:vAlign w:val="center"/>
          </w:tcPr>
          <w:p w14:paraId="3985E4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60A7B50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CD9F4D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14:paraId="7091ACC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14:paraId="1F9E004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0B7D36E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43F0DC11" w14:textId="77777777">
        <w:trPr>
          <w:jc w:val="center"/>
        </w:trPr>
        <w:tc>
          <w:tcPr>
            <w:tcW w:w="1457" w:type="dxa"/>
            <w:vMerge w:val="restart"/>
            <w:vAlign w:val="center"/>
          </w:tcPr>
          <w:p w14:paraId="435452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14:paraId="14E5805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4379E1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35D184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1CD5B4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E32D24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EBA162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6C126378" w14:textId="77777777">
        <w:trPr>
          <w:jc w:val="center"/>
        </w:trPr>
        <w:tc>
          <w:tcPr>
            <w:tcW w:w="1457" w:type="dxa"/>
            <w:vMerge/>
            <w:vAlign w:val="center"/>
          </w:tcPr>
          <w:p w14:paraId="0A37426F" w14:textId="77777777" w:rsidR="00290462" w:rsidRDefault="00290462">
            <w:pPr>
              <w:widowControl/>
              <w:jc w:val="left"/>
              <w:rPr>
                <w:rFonts w:ascii="仿宋" w:eastAsia="仿宋" w:hAnsi="仿宋" w:cs="仿宋"/>
                <w:kern w:val="0"/>
                <w:sz w:val="24"/>
              </w:rPr>
            </w:pPr>
          </w:p>
        </w:tc>
        <w:tc>
          <w:tcPr>
            <w:tcW w:w="1560" w:type="dxa"/>
            <w:vAlign w:val="center"/>
          </w:tcPr>
          <w:p w14:paraId="04FC50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5E96DC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5C9FCB8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794EE33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626F762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69152A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6D752B0D" w14:textId="77777777">
        <w:trPr>
          <w:jc w:val="center"/>
        </w:trPr>
        <w:tc>
          <w:tcPr>
            <w:tcW w:w="1457" w:type="dxa"/>
            <w:vMerge w:val="restart"/>
            <w:vAlign w:val="center"/>
          </w:tcPr>
          <w:p w14:paraId="187ED6C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14:paraId="55023E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5219F7C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494497A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677A477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5913A4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190074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1E4FAB01" w14:textId="77777777">
        <w:trPr>
          <w:jc w:val="center"/>
        </w:trPr>
        <w:tc>
          <w:tcPr>
            <w:tcW w:w="1457" w:type="dxa"/>
            <w:vMerge/>
            <w:vAlign w:val="center"/>
          </w:tcPr>
          <w:p w14:paraId="43018B42" w14:textId="77777777" w:rsidR="00290462" w:rsidRDefault="00290462">
            <w:pPr>
              <w:widowControl/>
              <w:jc w:val="left"/>
              <w:rPr>
                <w:rFonts w:ascii="仿宋" w:eastAsia="仿宋" w:hAnsi="仿宋" w:cs="仿宋"/>
                <w:kern w:val="0"/>
                <w:sz w:val="24"/>
              </w:rPr>
            </w:pPr>
          </w:p>
        </w:tc>
        <w:tc>
          <w:tcPr>
            <w:tcW w:w="1560" w:type="dxa"/>
            <w:vAlign w:val="center"/>
          </w:tcPr>
          <w:p w14:paraId="2D482E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452A08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78922EF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1B208C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14:paraId="4AC4857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14:paraId="7041907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635482E8" w14:textId="77777777">
        <w:trPr>
          <w:jc w:val="center"/>
        </w:trPr>
        <w:tc>
          <w:tcPr>
            <w:tcW w:w="1457" w:type="dxa"/>
            <w:vMerge w:val="restart"/>
            <w:vAlign w:val="center"/>
          </w:tcPr>
          <w:p w14:paraId="715FF86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14:paraId="09C8E28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7AA82D5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0E02E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14:paraId="5367EB2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14:paraId="54B5665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4E24581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749E544C" w14:textId="77777777">
        <w:trPr>
          <w:jc w:val="center"/>
        </w:trPr>
        <w:tc>
          <w:tcPr>
            <w:tcW w:w="1457" w:type="dxa"/>
            <w:vMerge/>
            <w:vAlign w:val="center"/>
          </w:tcPr>
          <w:p w14:paraId="3C2EF797" w14:textId="77777777" w:rsidR="00290462" w:rsidRDefault="00290462">
            <w:pPr>
              <w:widowControl/>
              <w:jc w:val="left"/>
              <w:rPr>
                <w:rFonts w:ascii="仿宋" w:eastAsia="仿宋" w:hAnsi="仿宋" w:cs="仿宋"/>
                <w:kern w:val="0"/>
                <w:sz w:val="24"/>
              </w:rPr>
            </w:pPr>
          </w:p>
        </w:tc>
        <w:tc>
          <w:tcPr>
            <w:tcW w:w="1560" w:type="dxa"/>
            <w:vAlign w:val="center"/>
          </w:tcPr>
          <w:p w14:paraId="70DD389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1D1DA4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B0417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14:paraId="76CB6F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14:paraId="7591DC2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77B84E3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007BDF9B" w14:textId="77777777">
        <w:trPr>
          <w:jc w:val="center"/>
        </w:trPr>
        <w:tc>
          <w:tcPr>
            <w:tcW w:w="1457" w:type="dxa"/>
            <w:vMerge w:val="restart"/>
            <w:vAlign w:val="center"/>
          </w:tcPr>
          <w:p w14:paraId="7914D53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软件和信息技</w:t>
            </w:r>
            <w:r>
              <w:rPr>
                <w:rFonts w:ascii="仿宋" w:eastAsia="仿宋" w:hAnsi="仿宋" w:cs="仿宋" w:hint="eastAsia"/>
                <w:kern w:val="0"/>
                <w:sz w:val="24"/>
              </w:rPr>
              <w:lastRenderedPageBreak/>
              <w:t>术服务业</w:t>
            </w:r>
          </w:p>
        </w:tc>
        <w:tc>
          <w:tcPr>
            <w:tcW w:w="1560" w:type="dxa"/>
            <w:vAlign w:val="center"/>
          </w:tcPr>
          <w:p w14:paraId="2F45086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lastRenderedPageBreak/>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65F6A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157BDA2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4B6C561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162FA75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3D339F8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69956033" w14:textId="77777777">
        <w:trPr>
          <w:jc w:val="center"/>
        </w:trPr>
        <w:tc>
          <w:tcPr>
            <w:tcW w:w="1457" w:type="dxa"/>
            <w:vMerge/>
            <w:vAlign w:val="center"/>
          </w:tcPr>
          <w:p w14:paraId="2B3DDD74" w14:textId="77777777" w:rsidR="00290462" w:rsidRDefault="00290462">
            <w:pPr>
              <w:widowControl/>
              <w:jc w:val="left"/>
              <w:rPr>
                <w:rFonts w:ascii="仿宋" w:eastAsia="仿宋" w:hAnsi="仿宋" w:cs="仿宋"/>
                <w:kern w:val="0"/>
                <w:sz w:val="24"/>
              </w:rPr>
            </w:pPr>
          </w:p>
        </w:tc>
        <w:tc>
          <w:tcPr>
            <w:tcW w:w="1560" w:type="dxa"/>
            <w:vAlign w:val="center"/>
          </w:tcPr>
          <w:p w14:paraId="7F6582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743B536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22FB5F7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14:paraId="208A82B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14:paraId="7CC4A30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14:paraId="1EB0395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w:t>
            </w:r>
          </w:p>
        </w:tc>
      </w:tr>
      <w:tr w:rsidR="00290462" w14:paraId="3A31F522" w14:textId="77777777">
        <w:trPr>
          <w:jc w:val="center"/>
        </w:trPr>
        <w:tc>
          <w:tcPr>
            <w:tcW w:w="1457" w:type="dxa"/>
            <w:vMerge w:val="restart"/>
            <w:vAlign w:val="center"/>
          </w:tcPr>
          <w:p w14:paraId="2298864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14:paraId="506528E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53DE826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A3D7F8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14:paraId="4451931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14:paraId="0885A72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14:paraId="0A6AB1C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Y＜100</w:t>
            </w:r>
          </w:p>
        </w:tc>
      </w:tr>
      <w:tr w:rsidR="00290462" w14:paraId="172EFB15" w14:textId="77777777">
        <w:trPr>
          <w:jc w:val="center"/>
        </w:trPr>
        <w:tc>
          <w:tcPr>
            <w:tcW w:w="1457" w:type="dxa"/>
            <w:vMerge/>
            <w:vAlign w:val="center"/>
          </w:tcPr>
          <w:p w14:paraId="2995DFC9" w14:textId="77777777" w:rsidR="00290462" w:rsidRDefault="00290462">
            <w:pPr>
              <w:widowControl/>
              <w:jc w:val="left"/>
              <w:rPr>
                <w:rFonts w:ascii="仿宋" w:eastAsia="仿宋" w:hAnsi="仿宋" w:cs="仿宋"/>
                <w:kern w:val="0"/>
                <w:sz w:val="24"/>
              </w:rPr>
            </w:pPr>
          </w:p>
        </w:tc>
        <w:tc>
          <w:tcPr>
            <w:tcW w:w="1560" w:type="dxa"/>
            <w:vAlign w:val="center"/>
          </w:tcPr>
          <w:p w14:paraId="75B6F1F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066D89A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3471F3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14:paraId="4A846BD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14:paraId="552B386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14:paraId="761ED06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Z＜2000</w:t>
            </w:r>
          </w:p>
        </w:tc>
      </w:tr>
      <w:tr w:rsidR="00290462" w14:paraId="1D143C13" w14:textId="77777777">
        <w:trPr>
          <w:jc w:val="center"/>
        </w:trPr>
        <w:tc>
          <w:tcPr>
            <w:tcW w:w="1457" w:type="dxa"/>
            <w:vMerge w:val="restart"/>
            <w:vAlign w:val="center"/>
          </w:tcPr>
          <w:p w14:paraId="0063167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14:paraId="7462ACA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886441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1EEB18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14:paraId="5D1D17A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14:paraId="40204CF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14:paraId="323457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X＜100</w:t>
            </w:r>
          </w:p>
        </w:tc>
      </w:tr>
      <w:tr w:rsidR="00290462" w14:paraId="6A4E1599" w14:textId="77777777">
        <w:trPr>
          <w:jc w:val="center"/>
        </w:trPr>
        <w:tc>
          <w:tcPr>
            <w:tcW w:w="1457" w:type="dxa"/>
            <w:vMerge/>
            <w:vAlign w:val="center"/>
          </w:tcPr>
          <w:p w14:paraId="2C516F88" w14:textId="77777777" w:rsidR="00290462" w:rsidRDefault="00290462">
            <w:pPr>
              <w:widowControl/>
              <w:jc w:val="left"/>
              <w:rPr>
                <w:rFonts w:ascii="仿宋" w:eastAsia="仿宋" w:hAnsi="仿宋" w:cs="仿宋"/>
                <w:kern w:val="0"/>
                <w:sz w:val="24"/>
              </w:rPr>
            </w:pPr>
          </w:p>
        </w:tc>
        <w:tc>
          <w:tcPr>
            <w:tcW w:w="1560" w:type="dxa"/>
            <w:vAlign w:val="center"/>
          </w:tcPr>
          <w:p w14:paraId="4B308AF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营业收入</w:t>
            </w:r>
            <w:r w:rsidR="00C1218D">
              <w:rPr>
                <w:rFonts w:ascii="仿宋" w:eastAsia="仿宋" w:hAnsi="仿宋" w:cs="仿宋" w:hint="eastAsia"/>
                <w:kern w:val="0"/>
                <w:sz w:val="24"/>
              </w:rPr>
              <w:t>（</w:t>
            </w:r>
            <w:r>
              <w:rPr>
                <w:rFonts w:ascii="仿宋" w:eastAsia="仿宋" w:hAnsi="仿宋" w:cs="仿宋" w:hint="eastAsia"/>
                <w:kern w:val="0"/>
                <w:sz w:val="24"/>
              </w:rPr>
              <w:t>Y</w:t>
            </w:r>
            <w:r w:rsidR="00C1218D">
              <w:rPr>
                <w:rFonts w:ascii="仿宋" w:eastAsia="仿宋" w:hAnsi="仿宋" w:cs="仿宋" w:hint="eastAsia"/>
                <w:kern w:val="0"/>
                <w:sz w:val="24"/>
              </w:rPr>
              <w:t>）</w:t>
            </w:r>
          </w:p>
        </w:tc>
        <w:tc>
          <w:tcPr>
            <w:tcW w:w="671" w:type="dxa"/>
            <w:vAlign w:val="center"/>
          </w:tcPr>
          <w:p w14:paraId="204F5E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1FDF8C2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14:paraId="5E1071E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14:paraId="37EEC4E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14:paraId="5E04697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Y＜500</w:t>
            </w:r>
          </w:p>
        </w:tc>
      </w:tr>
      <w:tr w:rsidR="00290462" w14:paraId="4A60619C" w14:textId="77777777">
        <w:trPr>
          <w:jc w:val="center"/>
        </w:trPr>
        <w:tc>
          <w:tcPr>
            <w:tcW w:w="1457" w:type="dxa"/>
            <w:vMerge w:val="restart"/>
            <w:vAlign w:val="center"/>
          </w:tcPr>
          <w:p w14:paraId="509F90F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14:paraId="1488E2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62770C8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0C28236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7AE325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722555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7B320E6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r w:rsidR="00290462" w14:paraId="476AA695" w14:textId="77777777">
        <w:trPr>
          <w:jc w:val="center"/>
        </w:trPr>
        <w:tc>
          <w:tcPr>
            <w:tcW w:w="1457" w:type="dxa"/>
            <w:vMerge/>
            <w:vAlign w:val="center"/>
          </w:tcPr>
          <w:p w14:paraId="6E8D7ACE" w14:textId="77777777" w:rsidR="00290462" w:rsidRDefault="00290462">
            <w:pPr>
              <w:widowControl/>
              <w:jc w:val="left"/>
              <w:rPr>
                <w:rFonts w:ascii="仿宋" w:eastAsia="仿宋" w:hAnsi="仿宋" w:cs="仿宋"/>
                <w:kern w:val="0"/>
                <w:sz w:val="24"/>
              </w:rPr>
            </w:pPr>
          </w:p>
        </w:tc>
        <w:tc>
          <w:tcPr>
            <w:tcW w:w="1560" w:type="dxa"/>
            <w:vAlign w:val="center"/>
          </w:tcPr>
          <w:p w14:paraId="44AD289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资产总额</w:t>
            </w:r>
            <w:r w:rsidR="00C1218D">
              <w:rPr>
                <w:rFonts w:ascii="仿宋" w:eastAsia="仿宋" w:hAnsi="仿宋" w:cs="仿宋" w:hint="eastAsia"/>
                <w:kern w:val="0"/>
                <w:sz w:val="24"/>
              </w:rPr>
              <w:t>（</w:t>
            </w:r>
            <w:r>
              <w:rPr>
                <w:rFonts w:ascii="仿宋" w:eastAsia="仿宋" w:hAnsi="仿宋" w:cs="仿宋" w:hint="eastAsia"/>
                <w:kern w:val="0"/>
                <w:sz w:val="24"/>
              </w:rPr>
              <w:t>Z</w:t>
            </w:r>
            <w:r w:rsidR="00C1218D">
              <w:rPr>
                <w:rFonts w:ascii="仿宋" w:eastAsia="仿宋" w:hAnsi="仿宋" w:cs="仿宋" w:hint="eastAsia"/>
                <w:kern w:val="0"/>
                <w:sz w:val="24"/>
              </w:rPr>
              <w:t>）</w:t>
            </w:r>
          </w:p>
        </w:tc>
        <w:tc>
          <w:tcPr>
            <w:tcW w:w="671" w:type="dxa"/>
            <w:vAlign w:val="center"/>
          </w:tcPr>
          <w:p w14:paraId="41FA4D1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14:paraId="3A6B71D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14:paraId="46FA6DA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14:paraId="104DED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14:paraId="189FD99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Z＜100</w:t>
            </w:r>
          </w:p>
        </w:tc>
      </w:tr>
      <w:tr w:rsidR="00290462" w14:paraId="5BA215BE" w14:textId="77777777">
        <w:trPr>
          <w:jc w:val="center"/>
        </w:trPr>
        <w:tc>
          <w:tcPr>
            <w:tcW w:w="1457" w:type="dxa"/>
            <w:vAlign w:val="center"/>
          </w:tcPr>
          <w:p w14:paraId="6185753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14:paraId="57EEF66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从业人员</w:t>
            </w:r>
            <w:r w:rsidR="00C1218D">
              <w:rPr>
                <w:rFonts w:ascii="仿宋" w:eastAsia="仿宋" w:hAnsi="仿宋" w:cs="仿宋" w:hint="eastAsia"/>
                <w:kern w:val="0"/>
                <w:sz w:val="24"/>
              </w:rPr>
              <w:t>（</w:t>
            </w:r>
            <w:r>
              <w:rPr>
                <w:rFonts w:ascii="仿宋" w:eastAsia="仿宋" w:hAnsi="仿宋" w:cs="仿宋" w:hint="eastAsia"/>
                <w:kern w:val="0"/>
                <w:sz w:val="24"/>
              </w:rPr>
              <w:t>X</w:t>
            </w:r>
            <w:r w:rsidR="00C1218D">
              <w:rPr>
                <w:rFonts w:ascii="仿宋" w:eastAsia="仿宋" w:hAnsi="仿宋" w:cs="仿宋" w:hint="eastAsia"/>
                <w:kern w:val="0"/>
                <w:sz w:val="24"/>
              </w:rPr>
              <w:t>）</w:t>
            </w:r>
          </w:p>
        </w:tc>
        <w:tc>
          <w:tcPr>
            <w:tcW w:w="671" w:type="dxa"/>
            <w:vAlign w:val="center"/>
          </w:tcPr>
          <w:p w14:paraId="056FC07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14:paraId="2B36353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14:paraId="59A394F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14:paraId="7396540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14:paraId="6922159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X＜10</w:t>
            </w:r>
          </w:p>
        </w:tc>
      </w:tr>
    </w:tbl>
    <w:p w14:paraId="74291175"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说明：</w:t>
      </w:r>
    </w:p>
    <w:p w14:paraId="668FA3DF"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1.大型、中型和小型企业须同时满足所列指标的下限，否则下划一档；微型企业只须满足所列指标中的一项即可。</w:t>
      </w:r>
    </w:p>
    <w:p w14:paraId="2F8E9148"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00115053"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3.企业划分指标以现行统计制度为准。</w:t>
      </w:r>
    </w:p>
    <w:p w14:paraId="0B6846E2"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（1）从业人员，是指期末从业人员数，没有期末从业人员数的，采用全年平均人员数代替。</w:t>
      </w:r>
    </w:p>
    <w:p w14:paraId="3A7409C5" w14:textId="77777777" w:rsidR="00115053" w:rsidRPr="00115053" w:rsidRDefault="00436A8D">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0A790DA" w14:textId="77777777" w:rsidR="00290462" w:rsidRPr="00115053" w:rsidRDefault="00436A8D" w:rsidP="00115053">
      <w:pPr>
        <w:widowControl/>
        <w:shd w:val="clear" w:color="auto" w:fill="FFFFFF"/>
        <w:spacing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（3）资产总额，采用资产总计代替。</w:t>
      </w:r>
    </w:p>
    <w:p w14:paraId="076CBD36" w14:textId="77777777" w:rsidR="00115053" w:rsidRPr="00115053" w:rsidRDefault="00115053" w:rsidP="00115053">
      <w:pPr>
        <w:pStyle w:val="Default"/>
      </w:pPr>
    </w:p>
    <w:p w14:paraId="71A37510"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14:paraId="26CEECB6" w14:textId="77777777" w:rsidR="00115053" w:rsidRDefault="00436A8D" w:rsidP="00115053">
      <w:pPr>
        <w:widowControl/>
        <w:shd w:val="clear" w:color="auto" w:fill="FFFFFF"/>
        <w:spacing w:before="150" w:line="540" w:lineRule="atLeast"/>
        <w:jc w:val="left"/>
        <w:textAlignment w:val="baseline"/>
        <w:rPr>
          <w:rFonts w:ascii="仿宋" w:eastAsia="仿宋" w:hAnsi="仿宋" w:cs="仿宋"/>
          <w:kern w:val="0"/>
          <w:szCs w:val="21"/>
        </w:rPr>
      </w:pPr>
      <w:r>
        <w:rPr>
          <w:rFonts w:ascii="仿宋" w:eastAsia="仿宋" w:hAnsi="仿宋" w:cs="仿宋" w:hint="eastAsia"/>
          <w:b/>
          <w:bCs/>
          <w:kern w:val="0"/>
          <w:sz w:val="27"/>
          <w:szCs w:val="27"/>
        </w:rPr>
        <w:t>一、修订背景</w:t>
      </w:r>
    </w:p>
    <w:p w14:paraId="6B5BCC5E"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lastRenderedPageBreak/>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BBC3293" w14:textId="77777777" w:rsidR="00290462"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DED1821" w14:textId="77777777" w:rsidR="00115053" w:rsidRDefault="00436A8D" w:rsidP="00115053">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14:paraId="4BC384F3"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D04BC0" w14:textId="77777777" w:rsidR="00115053"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将交通运输业中包括的“装卸搬运和运输代理业”修改为“多式联运和运输代理业、装卸搬运”。</w:t>
      </w:r>
    </w:p>
    <w:p w14:paraId="1FF6C6B0" w14:textId="77777777" w:rsidR="00290462" w:rsidRDefault="00436A8D" w:rsidP="00115053">
      <w:pPr>
        <w:widowControl/>
        <w:shd w:val="clear" w:color="auto" w:fill="FFFFFF"/>
        <w:spacing w:before="150" w:line="54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14:paraId="593121C8" w14:textId="77777777" w:rsidR="00115053" w:rsidRDefault="00115053" w:rsidP="00115053">
      <w:pPr>
        <w:pStyle w:val="Default"/>
      </w:pPr>
    </w:p>
    <w:p w14:paraId="4CE9D94F" w14:textId="77777777" w:rsidR="00115053" w:rsidRPr="00115053" w:rsidRDefault="00115053" w:rsidP="00115053">
      <w:pPr>
        <w:pStyle w:val="71"/>
        <w:rPr>
          <w:rFonts w:eastAsia="仿宋"/>
        </w:rPr>
      </w:pPr>
    </w:p>
    <w:p w14:paraId="42429BDE" w14:textId="77777777" w:rsidR="00290462" w:rsidRDefault="00436A8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14:paraId="10626A45" w14:textId="77777777" w:rsidR="00290462" w:rsidRDefault="00436A8D">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14:paraId="2A938BA5" w14:textId="77777777" w:rsidR="00115053" w:rsidRDefault="00436A8D" w:rsidP="00115053">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14:paraId="796103B7" w14:textId="77777777" w:rsidR="00115053" w:rsidRPr="00115053" w:rsidRDefault="00436A8D" w:rsidP="00115053">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w:t>
      </w:r>
      <w:r w:rsidRPr="00115053">
        <w:rPr>
          <w:rFonts w:ascii="仿宋" w:eastAsia="仿宋" w:hAnsi="仿宋" w:cs="仿宋" w:hint="eastAsia"/>
          <w:kern w:val="0"/>
          <w:sz w:val="22"/>
          <w:szCs w:val="21"/>
        </w:rPr>
        <w:lastRenderedPageBreak/>
        <w:t>持，人民银行会同银监会、证监会、保监会和国家统计局联合研究制定了《金融业企业划型标准规定》（见附件）。 经国务院同意，现印发给你们，请遵照执行。</w:t>
      </w:r>
    </w:p>
    <w:p w14:paraId="19D88E53" w14:textId="77777777" w:rsidR="00290462" w:rsidRPr="00115053" w:rsidRDefault="00436A8D" w:rsidP="00115053">
      <w:pPr>
        <w:widowControl/>
        <w:shd w:val="clear" w:color="auto" w:fill="FFFFFF"/>
        <w:spacing w:line="60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请人民银行上海总部，各分行、营业管理部、省会（首府）城市中心支行、副省级城市中心支行会同所在省（区、市）银监局、证监局、保监局、统计局将本通知联合转发至辖内相关机构。</w:t>
      </w:r>
    </w:p>
    <w:p w14:paraId="23D8CFF5" w14:textId="77777777" w:rsidR="00290462" w:rsidRPr="00115053" w:rsidRDefault="00436A8D" w:rsidP="00115053">
      <w:pPr>
        <w:widowControl/>
        <w:shd w:val="clear" w:color="auto" w:fill="FFFFFF"/>
        <w:spacing w:before="150"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附件：金融业企业划型标准规定</w:t>
      </w:r>
    </w:p>
    <w:p w14:paraId="4FAEC09F" w14:textId="77777777" w:rsidR="00290462" w:rsidRDefault="00290462">
      <w:pPr>
        <w:widowControl/>
        <w:shd w:val="clear" w:color="auto" w:fill="FFFFFF"/>
        <w:spacing w:before="150" w:line="600" w:lineRule="atLeast"/>
        <w:jc w:val="center"/>
        <w:textAlignment w:val="baseline"/>
        <w:rPr>
          <w:rFonts w:ascii="仿宋" w:eastAsia="仿宋" w:hAnsi="仿宋" w:cs="仿宋"/>
          <w:b/>
          <w:bCs/>
          <w:kern w:val="0"/>
          <w:sz w:val="36"/>
          <w:szCs w:val="36"/>
        </w:rPr>
      </w:pPr>
    </w:p>
    <w:p w14:paraId="7E206CB3"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14:paraId="3CF7002B"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一、根据《中华人民共和国中小企业促进法》、《国务院关于进一步促进中小企业发展的若干意见》（国发〔2009〕36号）和《国务院办公厅关于金融支持小微企业发展的实施意见》（国办发〔2013〕87号），制定本规定。</w:t>
      </w:r>
    </w:p>
    <w:p w14:paraId="6ACE563F"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二、适用范围。本规定适用于从事《国民经济行业分类》</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GB/T4754-2011</w:t>
      </w:r>
      <w:r w:rsidR="00C1218D" w:rsidRPr="00115053">
        <w:rPr>
          <w:rFonts w:ascii="仿宋" w:eastAsia="仿宋" w:hAnsi="仿宋" w:cs="仿宋" w:hint="eastAsia"/>
          <w:kern w:val="0"/>
          <w:sz w:val="22"/>
          <w:szCs w:val="21"/>
        </w:rPr>
        <w:t>）</w:t>
      </w:r>
      <w:r w:rsidRPr="00115053">
        <w:rPr>
          <w:rFonts w:ascii="仿宋" w:eastAsia="仿宋" w:hAnsi="仿宋" w:cs="仿宋" w:hint="eastAsia"/>
          <w:kern w:val="0"/>
          <w:sz w:val="22"/>
          <w:szCs w:val="21"/>
        </w:rPr>
        <w:t>中J门类（金融业）活动的企业。</w:t>
      </w:r>
    </w:p>
    <w:p w14:paraId="08CFACEB"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115053">
        <w:rPr>
          <w:rFonts w:ascii="仿宋" w:eastAsia="仿宋" w:hAnsi="仿宋" w:cs="仿宋" w:hint="eastAsia"/>
          <w:kern w:val="0"/>
          <w:sz w:val="22"/>
          <w:szCs w:val="21"/>
        </w:rPr>
        <w:t>业金融</w:t>
      </w:r>
      <w:proofErr w:type="gramEnd"/>
      <w:r w:rsidRPr="00115053">
        <w:rPr>
          <w:rFonts w:ascii="仿宋" w:eastAsia="仿宋" w:hAnsi="仿宋" w:cs="仿宋" w:hint="eastAsia"/>
          <w:kern w:val="0"/>
          <w:sz w:val="22"/>
          <w:szCs w:val="21"/>
        </w:rPr>
        <w:t>机构；将保险业金融企业划为保险业金融机构；将其他金融业企业分为信托公司，金融控股公司和除贷款公司、小额贷款公司、典当行以外的其他金融机构。</w:t>
      </w:r>
    </w:p>
    <w:p w14:paraId="22297AEE"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四、划型标准指标。采用一个完整会计年度中四个季度末法人并表口径的资产总额（信托公司为信托资产）平均值作为划型指标，该指标以监管部门数据为准。</w:t>
      </w:r>
    </w:p>
    <w:p w14:paraId="2C5DC1D9"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五、指标标准值。依据指标标准值，将各类金融业企业划分为大、中、小、微四个规模类型，中型企业标准上限及以上的为大型企业。</w:t>
      </w:r>
    </w:p>
    <w:p w14:paraId="23E25CF4"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lastRenderedPageBreak/>
        <w:t>（</w:t>
      </w:r>
      <w:r w:rsidR="00436A8D" w:rsidRPr="00115053">
        <w:rPr>
          <w:rFonts w:ascii="仿宋" w:eastAsia="仿宋" w:hAnsi="仿宋" w:cs="仿宋" w:hint="eastAsia"/>
          <w:kern w:val="0"/>
          <w:sz w:val="22"/>
          <w:szCs w:val="21"/>
        </w:rPr>
        <w:t>一</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银行业存款类金融机构。资产总额40000亿元以下的为中小微型企业。其中，资产总额5000亿元及以上的为中型企业，资产总额50亿元及以上的为小型企业，资产总额50亿元以下的为微型企业。</w:t>
      </w:r>
    </w:p>
    <w:p w14:paraId="3E14BC2E"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二</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银行业非存款类金融机构。资产总额1000亿元以下的为中小微型企业。其中，资产总额200亿元及以上的为中型企业，资产总额50亿元及以上的为小型企业，资产总额50亿元以下的为微型企业。</w:t>
      </w:r>
    </w:p>
    <w:p w14:paraId="3C840BC0"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三</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贷款公司、小额贷款公司及典当行。资产总额1000亿元以下的为中小微型企业。其中，资产总额200亿元及以上的为中型企业，资产总额50亿元及以上的为小型企业，资产总额50亿元以下的为微型企业。</w:t>
      </w:r>
    </w:p>
    <w:p w14:paraId="30C392D4"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四</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证券</w:t>
      </w:r>
      <w:proofErr w:type="gramStart"/>
      <w:r w:rsidR="00436A8D" w:rsidRPr="00115053">
        <w:rPr>
          <w:rFonts w:ascii="仿宋" w:eastAsia="仿宋" w:hAnsi="仿宋" w:cs="仿宋" w:hint="eastAsia"/>
          <w:kern w:val="0"/>
          <w:sz w:val="22"/>
          <w:szCs w:val="21"/>
        </w:rPr>
        <w:t>业金融</w:t>
      </w:r>
      <w:proofErr w:type="gramEnd"/>
      <w:r w:rsidR="00436A8D" w:rsidRPr="00115053">
        <w:rPr>
          <w:rFonts w:ascii="仿宋" w:eastAsia="仿宋" w:hAnsi="仿宋" w:cs="仿宋" w:hint="eastAsia"/>
          <w:kern w:val="0"/>
          <w:sz w:val="22"/>
          <w:szCs w:val="21"/>
        </w:rPr>
        <w:t>机构。资产总额1000亿元以下的为中小微型企业。其中，资产总额100亿元及以上的为中型企业，资产总额10亿元及以上的为小型企业，资产总额10亿元以下的为微型企业。</w:t>
      </w:r>
    </w:p>
    <w:p w14:paraId="59E48CD5"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五</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保险业金融机构。资产总额5000亿元以下的为中小微型企业。其中，资产总额400亿元及以上的为中型企业，资产总额20亿元及以上的为小型企业，资产总额20亿元以下的为微型企业。</w:t>
      </w:r>
    </w:p>
    <w:p w14:paraId="2FFB9B9A"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六</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信托公司。信托资产1000亿元以下的为中小微型企业。其中，信托资产400亿元及以上的为中型企业，信托资产20亿元及以上的为小型企业，信托资产20亿元以下的为微型企业。</w:t>
      </w:r>
    </w:p>
    <w:p w14:paraId="628D1CB7"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七</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金融控股公司。资产总额40000亿元以下的为中小微型企业。其中，资产总额5000亿元及以上的为中型企业，资产总额50亿元及以上的为小型企业，资产总额50亿元以下的为微型企业。</w:t>
      </w:r>
    </w:p>
    <w:p w14:paraId="5A93740B" w14:textId="77777777" w:rsidR="00115053" w:rsidRDefault="00C121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八</w:t>
      </w:r>
      <w:r w:rsidRPr="00115053">
        <w:rPr>
          <w:rFonts w:ascii="仿宋" w:eastAsia="仿宋" w:hAnsi="仿宋" w:cs="仿宋" w:hint="eastAsia"/>
          <w:kern w:val="0"/>
          <w:sz w:val="22"/>
          <w:szCs w:val="21"/>
        </w:rPr>
        <w:t>）</w:t>
      </w:r>
      <w:r w:rsidR="00436A8D" w:rsidRPr="00115053">
        <w:rPr>
          <w:rFonts w:ascii="仿宋" w:eastAsia="仿宋" w:hAnsi="仿宋" w:cs="仿宋" w:hint="eastAsia"/>
          <w:kern w:val="0"/>
          <w:sz w:val="22"/>
          <w:szCs w:val="21"/>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D7A27C"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115053">
        <w:rPr>
          <w:rFonts w:ascii="仿宋" w:eastAsia="仿宋" w:hAnsi="仿宋" w:cs="仿宋" w:hint="eastAsia"/>
          <w:kern w:val="0"/>
          <w:sz w:val="22"/>
          <w:szCs w:val="21"/>
        </w:rPr>
        <w:t>增相应</w:t>
      </w:r>
      <w:proofErr w:type="gramEnd"/>
      <w:r w:rsidRPr="00115053">
        <w:rPr>
          <w:rFonts w:ascii="仿宋" w:eastAsia="仿宋" w:hAnsi="仿宋" w:cs="仿宋" w:hint="eastAsia"/>
          <w:kern w:val="0"/>
          <w:sz w:val="22"/>
          <w:szCs w:val="21"/>
        </w:rPr>
        <w:t>的字段模块。经过认定的金融业企业在系统中进行规模登记，方便政府部门和社会各界查询使用。</w:t>
      </w:r>
    </w:p>
    <w:p w14:paraId="1C815CBF"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七、标准值的评估和调整。金融业企业划型标准工作组</w:t>
      </w:r>
      <w:proofErr w:type="gramStart"/>
      <w:r w:rsidRPr="00115053">
        <w:rPr>
          <w:rFonts w:ascii="仿宋" w:eastAsia="仿宋" w:hAnsi="仿宋" w:cs="仿宋" w:hint="eastAsia"/>
          <w:kern w:val="0"/>
          <w:sz w:val="22"/>
          <w:szCs w:val="21"/>
        </w:rPr>
        <w:t>毎</w:t>
      </w:r>
      <w:proofErr w:type="gramEnd"/>
      <w:r w:rsidRPr="00115053">
        <w:rPr>
          <w:rFonts w:ascii="仿宋" w:eastAsia="仿宋" w:hAnsi="仿宋" w:cs="仿宋" w:hint="eastAsia"/>
          <w:kern w:val="0"/>
          <w:sz w:val="22"/>
          <w:szCs w:val="21"/>
        </w:rPr>
        <w:t>五年对划型</w:t>
      </w:r>
      <w:proofErr w:type="gramStart"/>
      <w:r w:rsidRPr="00115053">
        <w:rPr>
          <w:rFonts w:ascii="仿宋" w:eastAsia="仿宋" w:hAnsi="仿宋" w:cs="仿宋" w:hint="eastAsia"/>
          <w:kern w:val="0"/>
          <w:sz w:val="22"/>
          <w:szCs w:val="21"/>
        </w:rPr>
        <w:t>标准值受经济</w:t>
      </w:r>
      <w:proofErr w:type="gramEnd"/>
      <w:r w:rsidRPr="00115053">
        <w:rPr>
          <w:rFonts w:ascii="仿宋" w:eastAsia="仿宋" w:hAnsi="仿宋" w:cs="仿宋" w:hint="eastAsia"/>
          <w:kern w:val="0"/>
          <w:sz w:val="22"/>
          <w:szCs w:val="21"/>
        </w:rPr>
        <w:t>发展与通货膨胀等因素的</w:t>
      </w:r>
      <w:proofErr w:type="gramStart"/>
      <w:r w:rsidRPr="00115053">
        <w:rPr>
          <w:rFonts w:ascii="仿宋" w:eastAsia="仿宋" w:hAnsi="仿宋" w:cs="仿宋" w:hint="eastAsia"/>
          <w:kern w:val="0"/>
          <w:sz w:val="22"/>
          <w:szCs w:val="21"/>
        </w:rPr>
        <w:t>响程度</w:t>
      </w:r>
      <w:proofErr w:type="gramEnd"/>
      <w:r w:rsidRPr="00115053">
        <w:rPr>
          <w:rFonts w:ascii="仿宋" w:eastAsia="仿宋" w:hAnsi="仿宋" w:cs="仿宋" w:hint="eastAsia"/>
          <w:kern w:val="0"/>
          <w:sz w:val="22"/>
          <w:szCs w:val="21"/>
        </w:rPr>
        <w:t>进行评估和调整。</w:t>
      </w:r>
    </w:p>
    <w:p w14:paraId="29CFBBDE"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lastRenderedPageBreak/>
        <w:t>八、本规定的中型金融业企业标准上限即为大型金融业企业下限。国务院有关部门据此进行相关数据的统计分析，不得制定与本规定不一致的金融业企业划型标准。</w:t>
      </w:r>
    </w:p>
    <w:p w14:paraId="2166FB22"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九、融资担保公司参照本规定中“除贷款公司、小额贷款公司、典当行以外的其他金融机构”标准划型。</w:t>
      </w:r>
    </w:p>
    <w:p w14:paraId="06BD05C5" w14:textId="77777777" w:rsid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十、本规定由人民银行会同银监会，证监会、保监会和统计局负责解释。</w:t>
      </w:r>
    </w:p>
    <w:p w14:paraId="1C9315CF" w14:textId="77777777" w:rsidR="00290462" w:rsidRPr="00115053" w:rsidRDefault="00436A8D" w:rsidP="00115053">
      <w:pPr>
        <w:widowControl/>
        <w:shd w:val="clear" w:color="auto" w:fill="FFFFFF"/>
        <w:spacing w:line="420" w:lineRule="atLeast"/>
        <w:ind w:firstLineChars="200" w:firstLine="440"/>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十一、本规定自发布之日起实施。</w:t>
      </w:r>
    </w:p>
    <w:p w14:paraId="51B8655D" w14:textId="77777777" w:rsidR="00290462" w:rsidRPr="00115053" w:rsidRDefault="00436A8D">
      <w:pPr>
        <w:widowControl/>
        <w:shd w:val="clear" w:color="auto" w:fill="FFFFFF"/>
        <w:spacing w:before="150" w:line="420" w:lineRule="atLeast"/>
        <w:jc w:val="left"/>
        <w:textAlignment w:val="baseline"/>
        <w:rPr>
          <w:rFonts w:ascii="仿宋" w:eastAsia="仿宋" w:hAnsi="仿宋" w:cs="仿宋"/>
          <w:kern w:val="0"/>
          <w:sz w:val="22"/>
          <w:szCs w:val="21"/>
        </w:rPr>
      </w:pPr>
      <w:r w:rsidRPr="00115053">
        <w:rPr>
          <w:rFonts w:ascii="仿宋" w:eastAsia="仿宋" w:hAnsi="仿宋" w:cs="仿宋" w:hint="eastAsia"/>
          <w:kern w:val="0"/>
          <w:sz w:val="22"/>
          <w:szCs w:val="21"/>
        </w:rPr>
        <w:t>附：金融业企业划型标准</w:t>
      </w:r>
    </w:p>
    <w:p w14:paraId="2A157F59" w14:textId="77777777" w:rsidR="00290462" w:rsidRDefault="00436A8D">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290462" w14:paraId="6339521B" w14:textId="77777777">
        <w:trPr>
          <w:jc w:val="center"/>
        </w:trPr>
        <w:tc>
          <w:tcPr>
            <w:tcW w:w="1760" w:type="dxa"/>
            <w:gridSpan w:val="2"/>
            <w:tcMar>
              <w:top w:w="75" w:type="dxa"/>
              <w:left w:w="75" w:type="dxa"/>
              <w:bottom w:w="75" w:type="dxa"/>
              <w:right w:w="75" w:type="dxa"/>
            </w:tcMar>
            <w:vAlign w:val="bottom"/>
          </w:tcPr>
          <w:p w14:paraId="15C335A7"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7CEE039B"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520D5D80"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65C8CBA4" w14:textId="77777777" w:rsidR="00290462" w:rsidRDefault="00436A8D">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290462" w14:paraId="7DDBDC75" w14:textId="77777777">
        <w:trPr>
          <w:jc w:val="center"/>
        </w:trPr>
        <w:tc>
          <w:tcPr>
            <w:tcW w:w="735" w:type="dxa"/>
            <w:vMerge w:val="restart"/>
            <w:vAlign w:val="center"/>
          </w:tcPr>
          <w:p w14:paraId="290FB5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14:paraId="5AB27A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14:paraId="0C2147A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14:paraId="73C7C9A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52901E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90462" w14:paraId="2D1D7F73" w14:textId="77777777">
        <w:trPr>
          <w:jc w:val="center"/>
        </w:trPr>
        <w:tc>
          <w:tcPr>
            <w:tcW w:w="735" w:type="dxa"/>
            <w:vMerge/>
            <w:vAlign w:val="center"/>
          </w:tcPr>
          <w:p w14:paraId="76A57B5F" w14:textId="77777777" w:rsidR="00290462" w:rsidRDefault="00290462">
            <w:pPr>
              <w:widowControl/>
              <w:jc w:val="left"/>
              <w:rPr>
                <w:rFonts w:ascii="仿宋" w:eastAsia="仿宋" w:hAnsi="仿宋" w:cs="仿宋"/>
                <w:kern w:val="0"/>
                <w:sz w:val="24"/>
              </w:rPr>
            </w:pPr>
          </w:p>
        </w:tc>
        <w:tc>
          <w:tcPr>
            <w:tcW w:w="1025" w:type="dxa"/>
            <w:vMerge/>
            <w:vAlign w:val="center"/>
          </w:tcPr>
          <w:p w14:paraId="457AE9EA" w14:textId="77777777" w:rsidR="00290462" w:rsidRDefault="00290462">
            <w:pPr>
              <w:widowControl/>
              <w:jc w:val="left"/>
              <w:rPr>
                <w:rFonts w:ascii="仿宋" w:eastAsia="仿宋" w:hAnsi="仿宋" w:cs="仿宋"/>
                <w:kern w:val="0"/>
                <w:sz w:val="24"/>
              </w:rPr>
            </w:pPr>
          </w:p>
        </w:tc>
        <w:tc>
          <w:tcPr>
            <w:tcW w:w="2836" w:type="dxa"/>
            <w:vMerge/>
            <w:vAlign w:val="center"/>
          </w:tcPr>
          <w:p w14:paraId="176CA055" w14:textId="77777777" w:rsidR="00290462" w:rsidRDefault="00290462">
            <w:pPr>
              <w:widowControl/>
              <w:jc w:val="left"/>
              <w:rPr>
                <w:rFonts w:ascii="仿宋" w:eastAsia="仿宋" w:hAnsi="仿宋" w:cs="仿宋"/>
                <w:kern w:val="0"/>
                <w:sz w:val="24"/>
              </w:rPr>
            </w:pPr>
          </w:p>
        </w:tc>
        <w:tc>
          <w:tcPr>
            <w:tcW w:w="606" w:type="dxa"/>
            <w:vAlign w:val="center"/>
          </w:tcPr>
          <w:p w14:paraId="3D4FAD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34AEB33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90462" w14:paraId="4680224C" w14:textId="77777777">
        <w:trPr>
          <w:jc w:val="center"/>
        </w:trPr>
        <w:tc>
          <w:tcPr>
            <w:tcW w:w="735" w:type="dxa"/>
            <w:vMerge/>
            <w:vAlign w:val="center"/>
          </w:tcPr>
          <w:p w14:paraId="5FAF2309" w14:textId="77777777" w:rsidR="00290462" w:rsidRDefault="00290462">
            <w:pPr>
              <w:widowControl/>
              <w:jc w:val="left"/>
              <w:rPr>
                <w:rFonts w:ascii="仿宋" w:eastAsia="仿宋" w:hAnsi="仿宋" w:cs="仿宋"/>
                <w:kern w:val="0"/>
                <w:sz w:val="24"/>
              </w:rPr>
            </w:pPr>
          </w:p>
        </w:tc>
        <w:tc>
          <w:tcPr>
            <w:tcW w:w="1025" w:type="dxa"/>
            <w:vMerge/>
            <w:vAlign w:val="center"/>
          </w:tcPr>
          <w:p w14:paraId="5CDFFC51" w14:textId="77777777" w:rsidR="00290462" w:rsidRDefault="00290462">
            <w:pPr>
              <w:widowControl/>
              <w:jc w:val="left"/>
              <w:rPr>
                <w:rFonts w:ascii="仿宋" w:eastAsia="仿宋" w:hAnsi="仿宋" w:cs="仿宋"/>
                <w:kern w:val="0"/>
                <w:sz w:val="24"/>
              </w:rPr>
            </w:pPr>
          </w:p>
        </w:tc>
        <w:tc>
          <w:tcPr>
            <w:tcW w:w="2836" w:type="dxa"/>
            <w:vMerge/>
            <w:vAlign w:val="center"/>
          </w:tcPr>
          <w:p w14:paraId="17DF866C" w14:textId="77777777" w:rsidR="00290462" w:rsidRDefault="00290462">
            <w:pPr>
              <w:widowControl/>
              <w:jc w:val="left"/>
              <w:rPr>
                <w:rFonts w:ascii="仿宋" w:eastAsia="仿宋" w:hAnsi="仿宋" w:cs="仿宋"/>
                <w:kern w:val="0"/>
                <w:sz w:val="24"/>
              </w:rPr>
            </w:pPr>
          </w:p>
        </w:tc>
        <w:tc>
          <w:tcPr>
            <w:tcW w:w="606" w:type="dxa"/>
            <w:vAlign w:val="center"/>
          </w:tcPr>
          <w:p w14:paraId="75348C4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7BF6CF6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7D8B63DF" w14:textId="77777777">
        <w:trPr>
          <w:jc w:val="center"/>
        </w:trPr>
        <w:tc>
          <w:tcPr>
            <w:tcW w:w="735" w:type="dxa"/>
            <w:vMerge/>
            <w:vAlign w:val="center"/>
          </w:tcPr>
          <w:p w14:paraId="3CB0A323"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5F6F544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14:paraId="4D00E4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14:paraId="363BE87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352762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146274D6" w14:textId="77777777">
        <w:trPr>
          <w:jc w:val="center"/>
        </w:trPr>
        <w:tc>
          <w:tcPr>
            <w:tcW w:w="735" w:type="dxa"/>
            <w:vMerge/>
            <w:vAlign w:val="center"/>
          </w:tcPr>
          <w:p w14:paraId="67835A92" w14:textId="77777777" w:rsidR="00290462" w:rsidRDefault="00290462">
            <w:pPr>
              <w:widowControl/>
              <w:jc w:val="left"/>
              <w:rPr>
                <w:rFonts w:ascii="仿宋" w:eastAsia="仿宋" w:hAnsi="仿宋" w:cs="仿宋"/>
                <w:kern w:val="0"/>
                <w:sz w:val="24"/>
              </w:rPr>
            </w:pPr>
          </w:p>
        </w:tc>
        <w:tc>
          <w:tcPr>
            <w:tcW w:w="1025" w:type="dxa"/>
            <w:vMerge/>
            <w:vAlign w:val="center"/>
          </w:tcPr>
          <w:p w14:paraId="353676EB" w14:textId="77777777" w:rsidR="00290462" w:rsidRDefault="00290462">
            <w:pPr>
              <w:widowControl/>
              <w:jc w:val="left"/>
              <w:rPr>
                <w:rFonts w:ascii="仿宋" w:eastAsia="仿宋" w:hAnsi="仿宋" w:cs="仿宋"/>
                <w:kern w:val="0"/>
                <w:sz w:val="24"/>
              </w:rPr>
            </w:pPr>
          </w:p>
        </w:tc>
        <w:tc>
          <w:tcPr>
            <w:tcW w:w="2836" w:type="dxa"/>
            <w:vMerge/>
            <w:vAlign w:val="center"/>
          </w:tcPr>
          <w:p w14:paraId="057CF416" w14:textId="77777777" w:rsidR="00290462" w:rsidRDefault="00290462">
            <w:pPr>
              <w:widowControl/>
              <w:jc w:val="left"/>
              <w:rPr>
                <w:rFonts w:ascii="仿宋" w:eastAsia="仿宋" w:hAnsi="仿宋" w:cs="仿宋"/>
                <w:kern w:val="0"/>
                <w:sz w:val="24"/>
              </w:rPr>
            </w:pPr>
          </w:p>
        </w:tc>
        <w:tc>
          <w:tcPr>
            <w:tcW w:w="606" w:type="dxa"/>
            <w:vAlign w:val="center"/>
          </w:tcPr>
          <w:p w14:paraId="25AC93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B21F2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5AC81CF2" w14:textId="77777777">
        <w:trPr>
          <w:jc w:val="center"/>
        </w:trPr>
        <w:tc>
          <w:tcPr>
            <w:tcW w:w="735" w:type="dxa"/>
            <w:vMerge/>
            <w:vAlign w:val="center"/>
          </w:tcPr>
          <w:p w14:paraId="202902C5" w14:textId="77777777" w:rsidR="00290462" w:rsidRDefault="00290462">
            <w:pPr>
              <w:widowControl/>
              <w:jc w:val="left"/>
              <w:rPr>
                <w:rFonts w:ascii="仿宋" w:eastAsia="仿宋" w:hAnsi="仿宋" w:cs="仿宋"/>
                <w:kern w:val="0"/>
                <w:sz w:val="24"/>
              </w:rPr>
            </w:pPr>
          </w:p>
        </w:tc>
        <w:tc>
          <w:tcPr>
            <w:tcW w:w="1025" w:type="dxa"/>
            <w:vMerge/>
            <w:vAlign w:val="center"/>
          </w:tcPr>
          <w:p w14:paraId="605C0EEA" w14:textId="77777777" w:rsidR="00290462" w:rsidRDefault="00290462">
            <w:pPr>
              <w:widowControl/>
              <w:jc w:val="left"/>
              <w:rPr>
                <w:rFonts w:ascii="仿宋" w:eastAsia="仿宋" w:hAnsi="仿宋" w:cs="仿宋"/>
                <w:kern w:val="0"/>
                <w:sz w:val="24"/>
              </w:rPr>
            </w:pPr>
          </w:p>
        </w:tc>
        <w:tc>
          <w:tcPr>
            <w:tcW w:w="2836" w:type="dxa"/>
            <w:vMerge/>
            <w:vAlign w:val="center"/>
          </w:tcPr>
          <w:p w14:paraId="46B50E8F" w14:textId="77777777" w:rsidR="00290462" w:rsidRDefault="00290462">
            <w:pPr>
              <w:widowControl/>
              <w:jc w:val="left"/>
              <w:rPr>
                <w:rFonts w:ascii="仿宋" w:eastAsia="仿宋" w:hAnsi="仿宋" w:cs="仿宋"/>
                <w:kern w:val="0"/>
                <w:sz w:val="24"/>
              </w:rPr>
            </w:pPr>
          </w:p>
        </w:tc>
        <w:tc>
          <w:tcPr>
            <w:tcW w:w="606" w:type="dxa"/>
            <w:vAlign w:val="center"/>
          </w:tcPr>
          <w:p w14:paraId="2AFC5ED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CF1E3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4C35A181" w14:textId="77777777">
        <w:trPr>
          <w:jc w:val="center"/>
        </w:trPr>
        <w:tc>
          <w:tcPr>
            <w:tcW w:w="735" w:type="dxa"/>
            <w:vMerge/>
            <w:vAlign w:val="center"/>
          </w:tcPr>
          <w:p w14:paraId="4A0B4362" w14:textId="77777777" w:rsidR="00290462" w:rsidRDefault="00290462">
            <w:pPr>
              <w:widowControl/>
              <w:jc w:val="left"/>
              <w:rPr>
                <w:rFonts w:ascii="仿宋" w:eastAsia="仿宋" w:hAnsi="仿宋" w:cs="仿宋"/>
                <w:kern w:val="0"/>
                <w:sz w:val="24"/>
              </w:rPr>
            </w:pPr>
          </w:p>
        </w:tc>
        <w:tc>
          <w:tcPr>
            <w:tcW w:w="1025" w:type="dxa"/>
            <w:vMerge/>
            <w:vAlign w:val="center"/>
          </w:tcPr>
          <w:p w14:paraId="2D24EDC7" w14:textId="77777777" w:rsidR="00290462" w:rsidRDefault="00290462">
            <w:pPr>
              <w:widowControl/>
              <w:jc w:val="left"/>
              <w:rPr>
                <w:rFonts w:ascii="仿宋" w:eastAsia="仿宋" w:hAnsi="仿宋" w:cs="仿宋"/>
                <w:kern w:val="0"/>
                <w:sz w:val="24"/>
              </w:rPr>
            </w:pPr>
          </w:p>
        </w:tc>
        <w:tc>
          <w:tcPr>
            <w:tcW w:w="2836" w:type="dxa"/>
            <w:vMerge w:val="restart"/>
            <w:vAlign w:val="center"/>
          </w:tcPr>
          <w:p w14:paraId="7CC2C9B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14:paraId="57C0D32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B70A9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78AFEBF0" w14:textId="77777777">
        <w:trPr>
          <w:jc w:val="center"/>
        </w:trPr>
        <w:tc>
          <w:tcPr>
            <w:tcW w:w="735" w:type="dxa"/>
            <w:vMerge/>
            <w:vAlign w:val="center"/>
          </w:tcPr>
          <w:p w14:paraId="4081A8DB" w14:textId="77777777" w:rsidR="00290462" w:rsidRDefault="00290462">
            <w:pPr>
              <w:widowControl/>
              <w:jc w:val="left"/>
              <w:rPr>
                <w:rFonts w:ascii="仿宋" w:eastAsia="仿宋" w:hAnsi="仿宋" w:cs="仿宋"/>
                <w:kern w:val="0"/>
                <w:sz w:val="24"/>
              </w:rPr>
            </w:pPr>
          </w:p>
        </w:tc>
        <w:tc>
          <w:tcPr>
            <w:tcW w:w="1025" w:type="dxa"/>
            <w:vMerge/>
            <w:vAlign w:val="center"/>
          </w:tcPr>
          <w:p w14:paraId="4937AEFA" w14:textId="77777777" w:rsidR="00290462" w:rsidRDefault="00290462">
            <w:pPr>
              <w:widowControl/>
              <w:jc w:val="left"/>
              <w:rPr>
                <w:rFonts w:ascii="仿宋" w:eastAsia="仿宋" w:hAnsi="仿宋" w:cs="仿宋"/>
                <w:kern w:val="0"/>
                <w:sz w:val="24"/>
              </w:rPr>
            </w:pPr>
          </w:p>
        </w:tc>
        <w:tc>
          <w:tcPr>
            <w:tcW w:w="2836" w:type="dxa"/>
            <w:vMerge/>
            <w:vAlign w:val="center"/>
          </w:tcPr>
          <w:p w14:paraId="7840895B" w14:textId="77777777" w:rsidR="00290462" w:rsidRDefault="00290462">
            <w:pPr>
              <w:widowControl/>
              <w:jc w:val="left"/>
              <w:rPr>
                <w:rFonts w:ascii="仿宋" w:eastAsia="仿宋" w:hAnsi="仿宋" w:cs="仿宋"/>
                <w:kern w:val="0"/>
                <w:sz w:val="24"/>
              </w:rPr>
            </w:pPr>
          </w:p>
        </w:tc>
        <w:tc>
          <w:tcPr>
            <w:tcW w:w="606" w:type="dxa"/>
            <w:vAlign w:val="center"/>
          </w:tcPr>
          <w:p w14:paraId="5EE24E6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AE6F0C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46405F86" w14:textId="77777777">
        <w:trPr>
          <w:jc w:val="center"/>
        </w:trPr>
        <w:tc>
          <w:tcPr>
            <w:tcW w:w="735" w:type="dxa"/>
            <w:vMerge/>
            <w:vAlign w:val="center"/>
          </w:tcPr>
          <w:p w14:paraId="0FFB5ABD" w14:textId="77777777" w:rsidR="00290462" w:rsidRDefault="00290462">
            <w:pPr>
              <w:widowControl/>
              <w:jc w:val="left"/>
              <w:rPr>
                <w:rFonts w:ascii="仿宋" w:eastAsia="仿宋" w:hAnsi="仿宋" w:cs="仿宋"/>
                <w:kern w:val="0"/>
                <w:sz w:val="24"/>
              </w:rPr>
            </w:pPr>
          </w:p>
        </w:tc>
        <w:tc>
          <w:tcPr>
            <w:tcW w:w="1025" w:type="dxa"/>
            <w:vMerge/>
            <w:vAlign w:val="center"/>
          </w:tcPr>
          <w:p w14:paraId="38D4C493" w14:textId="77777777" w:rsidR="00290462" w:rsidRDefault="00290462">
            <w:pPr>
              <w:widowControl/>
              <w:jc w:val="left"/>
              <w:rPr>
                <w:rFonts w:ascii="仿宋" w:eastAsia="仿宋" w:hAnsi="仿宋" w:cs="仿宋"/>
                <w:kern w:val="0"/>
                <w:sz w:val="24"/>
              </w:rPr>
            </w:pPr>
          </w:p>
        </w:tc>
        <w:tc>
          <w:tcPr>
            <w:tcW w:w="2836" w:type="dxa"/>
            <w:vMerge/>
            <w:vAlign w:val="center"/>
          </w:tcPr>
          <w:p w14:paraId="558612EB" w14:textId="77777777" w:rsidR="00290462" w:rsidRDefault="00290462">
            <w:pPr>
              <w:widowControl/>
              <w:jc w:val="left"/>
              <w:rPr>
                <w:rFonts w:ascii="仿宋" w:eastAsia="仿宋" w:hAnsi="仿宋" w:cs="仿宋"/>
                <w:kern w:val="0"/>
                <w:sz w:val="24"/>
              </w:rPr>
            </w:pPr>
          </w:p>
        </w:tc>
        <w:tc>
          <w:tcPr>
            <w:tcW w:w="606" w:type="dxa"/>
            <w:vAlign w:val="center"/>
          </w:tcPr>
          <w:p w14:paraId="1390A13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2E852DF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4A9E5C6D" w14:textId="77777777">
        <w:trPr>
          <w:jc w:val="center"/>
        </w:trPr>
        <w:tc>
          <w:tcPr>
            <w:tcW w:w="1760" w:type="dxa"/>
            <w:gridSpan w:val="2"/>
            <w:vMerge w:val="restart"/>
            <w:vAlign w:val="center"/>
          </w:tcPr>
          <w:p w14:paraId="2E9D83E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14:paraId="6BD90D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14:paraId="00E0368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34981D0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290462" w14:paraId="107B1685" w14:textId="77777777">
        <w:trPr>
          <w:jc w:val="center"/>
        </w:trPr>
        <w:tc>
          <w:tcPr>
            <w:tcW w:w="1760" w:type="dxa"/>
            <w:gridSpan w:val="2"/>
            <w:vMerge/>
            <w:vAlign w:val="center"/>
          </w:tcPr>
          <w:p w14:paraId="384CA07F" w14:textId="77777777" w:rsidR="00290462" w:rsidRDefault="00290462">
            <w:pPr>
              <w:widowControl/>
              <w:jc w:val="left"/>
              <w:rPr>
                <w:rFonts w:ascii="仿宋" w:eastAsia="仿宋" w:hAnsi="仿宋" w:cs="仿宋"/>
                <w:kern w:val="0"/>
                <w:sz w:val="24"/>
              </w:rPr>
            </w:pPr>
          </w:p>
        </w:tc>
        <w:tc>
          <w:tcPr>
            <w:tcW w:w="2836" w:type="dxa"/>
            <w:vMerge/>
            <w:vAlign w:val="center"/>
          </w:tcPr>
          <w:p w14:paraId="6EB5F0AA" w14:textId="77777777" w:rsidR="00290462" w:rsidRDefault="00290462">
            <w:pPr>
              <w:widowControl/>
              <w:jc w:val="left"/>
              <w:rPr>
                <w:rFonts w:ascii="仿宋" w:eastAsia="仿宋" w:hAnsi="仿宋" w:cs="仿宋"/>
                <w:kern w:val="0"/>
                <w:sz w:val="24"/>
              </w:rPr>
            </w:pPr>
          </w:p>
        </w:tc>
        <w:tc>
          <w:tcPr>
            <w:tcW w:w="606" w:type="dxa"/>
            <w:vAlign w:val="center"/>
          </w:tcPr>
          <w:p w14:paraId="54DEA35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7C2E1F7E"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290462" w14:paraId="229A063F" w14:textId="77777777">
        <w:trPr>
          <w:jc w:val="center"/>
        </w:trPr>
        <w:tc>
          <w:tcPr>
            <w:tcW w:w="1760" w:type="dxa"/>
            <w:gridSpan w:val="2"/>
            <w:vMerge/>
            <w:vAlign w:val="center"/>
          </w:tcPr>
          <w:p w14:paraId="5D1B959A" w14:textId="77777777" w:rsidR="00290462" w:rsidRDefault="00290462">
            <w:pPr>
              <w:widowControl/>
              <w:jc w:val="left"/>
              <w:rPr>
                <w:rFonts w:ascii="仿宋" w:eastAsia="仿宋" w:hAnsi="仿宋" w:cs="仿宋"/>
                <w:kern w:val="0"/>
                <w:sz w:val="24"/>
              </w:rPr>
            </w:pPr>
          </w:p>
        </w:tc>
        <w:tc>
          <w:tcPr>
            <w:tcW w:w="2836" w:type="dxa"/>
            <w:vMerge/>
            <w:vAlign w:val="center"/>
          </w:tcPr>
          <w:p w14:paraId="06471203" w14:textId="77777777" w:rsidR="00290462" w:rsidRDefault="00290462">
            <w:pPr>
              <w:widowControl/>
              <w:jc w:val="left"/>
              <w:rPr>
                <w:rFonts w:ascii="仿宋" w:eastAsia="仿宋" w:hAnsi="仿宋" w:cs="仿宋"/>
                <w:kern w:val="0"/>
                <w:sz w:val="24"/>
              </w:rPr>
            </w:pPr>
          </w:p>
        </w:tc>
        <w:tc>
          <w:tcPr>
            <w:tcW w:w="606" w:type="dxa"/>
            <w:vAlign w:val="center"/>
          </w:tcPr>
          <w:p w14:paraId="6F8AA12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345456F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290462" w14:paraId="67B04224" w14:textId="77777777">
        <w:trPr>
          <w:jc w:val="center"/>
        </w:trPr>
        <w:tc>
          <w:tcPr>
            <w:tcW w:w="1760" w:type="dxa"/>
            <w:gridSpan w:val="2"/>
            <w:vMerge w:val="restart"/>
            <w:vAlign w:val="center"/>
          </w:tcPr>
          <w:p w14:paraId="09EE6CA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14:paraId="1ACB7E1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14:paraId="0BB0108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C767696"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290462" w14:paraId="21518159" w14:textId="77777777">
        <w:trPr>
          <w:jc w:val="center"/>
        </w:trPr>
        <w:tc>
          <w:tcPr>
            <w:tcW w:w="1760" w:type="dxa"/>
            <w:gridSpan w:val="2"/>
            <w:vMerge/>
            <w:vAlign w:val="center"/>
          </w:tcPr>
          <w:p w14:paraId="6FE63D69" w14:textId="77777777" w:rsidR="00290462" w:rsidRDefault="00290462">
            <w:pPr>
              <w:widowControl/>
              <w:jc w:val="left"/>
              <w:rPr>
                <w:rFonts w:ascii="仿宋" w:eastAsia="仿宋" w:hAnsi="仿宋" w:cs="仿宋"/>
                <w:kern w:val="0"/>
                <w:sz w:val="24"/>
              </w:rPr>
            </w:pPr>
          </w:p>
        </w:tc>
        <w:tc>
          <w:tcPr>
            <w:tcW w:w="2836" w:type="dxa"/>
            <w:vMerge/>
            <w:vAlign w:val="center"/>
          </w:tcPr>
          <w:p w14:paraId="6ECED948" w14:textId="77777777" w:rsidR="00290462" w:rsidRDefault="00290462">
            <w:pPr>
              <w:widowControl/>
              <w:jc w:val="left"/>
              <w:rPr>
                <w:rFonts w:ascii="仿宋" w:eastAsia="仿宋" w:hAnsi="仿宋" w:cs="仿宋"/>
                <w:kern w:val="0"/>
                <w:sz w:val="24"/>
              </w:rPr>
            </w:pPr>
          </w:p>
        </w:tc>
        <w:tc>
          <w:tcPr>
            <w:tcW w:w="606" w:type="dxa"/>
            <w:vAlign w:val="center"/>
          </w:tcPr>
          <w:p w14:paraId="10728DF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5BD7C2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90462" w14:paraId="7164ADF2" w14:textId="77777777">
        <w:trPr>
          <w:jc w:val="center"/>
        </w:trPr>
        <w:tc>
          <w:tcPr>
            <w:tcW w:w="1760" w:type="dxa"/>
            <w:gridSpan w:val="2"/>
            <w:vMerge/>
            <w:vAlign w:val="center"/>
          </w:tcPr>
          <w:p w14:paraId="4EDBF33F" w14:textId="77777777" w:rsidR="00290462" w:rsidRDefault="00290462">
            <w:pPr>
              <w:widowControl/>
              <w:jc w:val="left"/>
              <w:rPr>
                <w:rFonts w:ascii="仿宋" w:eastAsia="仿宋" w:hAnsi="仿宋" w:cs="仿宋"/>
                <w:kern w:val="0"/>
                <w:sz w:val="24"/>
              </w:rPr>
            </w:pPr>
          </w:p>
        </w:tc>
        <w:tc>
          <w:tcPr>
            <w:tcW w:w="2836" w:type="dxa"/>
            <w:vMerge/>
            <w:vAlign w:val="center"/>
          </w:tcPr>
          <w:p w14:paraId="670F8F67" w14:textId="77777777" w:rsidR="00290462" w:rsidRDefault="00290462">
            <w:pPr>
              <w:widowControl/>
              <w:jc w:val="left"/>
              <w:rPr>
                <w:rFonts w:ascii="仿宋" w:eastAsia="仿宋" w:hAnsi="仿宋" w:cs="仿宋"/>
                <w:kern w:val="0"/>
                <w:sz w:val="24"/>
              </w:rPr>
            </w:pPr>
          </w:p>
        </w:tc>
        <w:tc>
          <w:tcPr>
            <w:tcW w:w="606" w:type="dxa"/>
            <w:vAlign w:val="center"/>
          </w:tcPr>
          <w:p w14:paraId="5AFD4240"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0E3774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90462" w14:paraId="601F29C2" w14:textId="77777777">
        <w:trPr>
          <w:jc w:val="center"/>
        </w:trPr>
        <w:tc>
          <w:tcPr>
            <w:tcW w:w="735" w:type="dxa"/>
            <w:vMerge w:val="restart"/>
            <w:vAlign w:val="center"/>
          </w:tcPr>
          <w:p w14:paraId="3E72091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14:paraId="37D45C1A"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14:paraId="68DE1E9F"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14:paraId="2C49970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1E3486A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290462" w14:paraId="3415D2FA" w14:textId="77777777">
        <w:trPr>
          <w:jc w:val="center"/>
        </w:trPr>
        <w:tc>
          <w:tcPr>
            <w:tcW w:w="735" w:type="dxa"/>
            <w:vMerge/>
            <w:vAlign w:val="center"/>
          </w:tcPr>
          <w:p w14:paraId="2691D6F0" w14:textId="77777777" w:rsidR="00290462" w:rsidRDefault="00290462">
            <w:pPr>
              <w:widowControl/>
              <w:jc w:val="left"/>
              <w:rPr>
                <w:rFonts w:ascii="仿宋" w:eastAsia="仿宋" w:hAnsi="仿宋" w:cs="仿宋"/>
                <w:kern w:val="0"/>
                <w:sz w:val="24"/>
              </w:rPr>
            </w:pPr>
          </w:p>
        </w:tc>
        <w:tc>
          <w:tcPr>
            <w:tcW w:w="1025" w:type="dxa"/>
            <w:vMerge/>
            <w:vAlign w:val="center"/>
          </w:tcPr>
          <w:p w14:paraId="43EF7866" w14:textId="77777777" w:rsidR="00290462" w:rsidRDefault="00290462">
            <w:pPr>
              <w:widowControl/>
              <w:jc w:val="left"/>
              <w:rPr>
                <w:rFonts w:ascii="仿宋" w:eastAsia="仿宋" w:hAnsi="仿宋" w:cs="仿宋"/>
                <w:kern w:val="0"/>
                <w:sz w:val="24"/>
              </w:rPr>
            </w:pPr>
          </w:p>
        </w:tc>
        <w:tc>
          <w:tcPr>
            <w:tcW w:w="2836" w:type="dxa"/>
            <w:vMerge/>
            <w:vAlign w:val="center"/>
          </w:tcPr>
          <w:p w14:paraId="54EAB845" w14:textId="77777777" w:rsidR="00290462" w:rsidRDefault="00290462">
            <w:pPr>
              <w:widowControl/>
              <w:jc w:val="left"/>
              <w:rPr>
                <w:rFonts w:ascii="仿宋" w:eastAsia="仿宋" w:hAnsi="仿宋" w:cs="仿宋"/>
                <w:kern w:val="0"/>
                <w:sz w:val="24"/>
              </w:rPr>
            </w:pPr>
          </w:p>
        </w:tc>
        <w:tc>
          <w:tcPr>
            <w:tcW w:w="606" w:type="dxa"/>
            <w:vAlign w:val="center"/>
          </w:tcPr>
          <w:p w14:paraId="4BAC196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2456E18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290462" w14:paraId="4D4079B9" w14:textId="77777777">
        <w:trPr>
          <w:jc w:val="center"/>
        </w:trPr>
        <w:tc>
          <w:tcPr>
            <w:tcW w:w="735" w:type="dxa"/>
            <w:vMerge/>
            <w:vAlign w:val="center"/>
          </w:tcPr>
          <w:p w14:paraId="444B94BD" w14:textId="77777777" w:rsidR="00290462" w:rsidRDefault="00290462">
            <w:pPr>
              <w:widowControl/>
              <w:jc w:val="left"/>
              <w:rPr>
                <w:rFonts w:ascii="仿宋" w:eastAsia="仿宋" w:hAnsi="仿宋" w:cs="仿宋"/>
                <w:kern w:val="0"/>
                <w:sz w:val="24"/>
              </w:rPr>
            </w:pPr>
          </w:p>
        </w:tc>
        <w:tc>
          <w:tcPr>
            <w:tcW w:w="1025" w:type="dxa"/>
            <w:vMerge/>
            <w:vAlign w:val="center"/>
          </w:tcPr>
          <w:p w14:paraId="22960149" w14:textId="77777777" w:rsidR="00290462" w:rsidRDefault="00290462">
            <w:pPr>
              <w:widowControl/>
              <w:jc w:val="left"/>
              <w:rPr>
                <w:rFonts w:ascii="仿宋" w:eastAsia="仿宋" w:hAnsi="仿宋" w:cs="仿宋"/>
                <w:kern w:val="0"/>
                <w:sz w:val="24"/>
              </w:rPr>
            </w:pPr>
          </w:p>
        </w:tc>
        <w:tc>
          <w:tcPr>
            <w:tcW w:w="2836" w:type="dxa"/>
            <w:vMerge/>
            <w:vAlign w:val="center"/>
          </w:tcPr>
          <w:p w14:paraId="6FBC1333" w14:textId="77777777" w:rsidR="00290462" w:rsidRDefault="00290462">
            <w:pPr>
              <w:widowControl/>
              <w:jc w:val="left"/>
              <w:rPr>
                <w:rFonts w:ascii="仿宋" w:eastAsia="仿宋" w:hAnsi="仿宋" w:cs="仿宋"/>
                <w:kern w:val="0"/>
                <w:sz w:val="24"/>
              </w:rPr>
            </w:pPr>
          </w:p>
        </w:tc>
        <w:tc>
          <w:tcPr>
            <w:tcW w:w="606" w:type="dxa"/>
            <w:vAlign w:val="center"/>
          </w:tcPr>
          <w:p w14:paraId="1D3988E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43451B98"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290462" w14:paraId="4369FDA3" w14:textId="77777777">
        <w:trPr>
          <w:jc w:val="center"/>
        </w:trPr>
        <w:tc>
          <w:tcPr>
            <w:tcW w:w="735" w:type="dxa"/>
            <w:vMerge/>
            <w:vAlign w:val="center"/>
          </w:tcPr>
          <w:p w14:paraId="3D8A9070"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07D3F78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14:paraId="69CC8E0C"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14:paraId="67725A8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29086DD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290462" w14:paraId="73A97E61" w14:textId="77777777">
        <w:trPr>
          <w:jc w:val="center"/>
        </w:trPr>
        <w:tc>
          <w:tcPr>
            <w:tcW w:w="735" w:type="dxa"/>
            <w:vMerge/>
            <w:vAlign w:val="center"/>
          </w:tcPr>
          <w:p w14:paraId="543422B7" w14:textId="77777777" w:rsidR="00290462" w:rsidRDefault="00290462">
            <w:pPr>
              <w:widowControl/>
              <w:jc w:val="left"/>
              <w:rPr>
                <w:rFonts w:ascii="仿宋" w:eastAsia="仿宋" w:hAnsi="仿宋" w:cs="仿宋"/>
                <w:kern w:val="0"/>
                <w:sz w:val="24"/>
              </w:rPr>
            </w:pPr>
          </w:p>
        </w:tc>
        <w:tc>
          <w:tcPr>
            <w:tcW w:w="1025" w:type="dxa"/>
            <w:vMerge/>
            <w:vAlign w:val="center"/>
          </w:tcPr>
          <w:p w14:paraId="6F24B1C6" w14:textId="77777777" w:rsidR="00290462" w:rsidRDefault="00290462">
            <w:pPr>
              <w:widowControl/>
              <w:jc w:val="left"/>
              <w:rPr>
                <w:rFonts w:ascii="仿宋" w:eastAsia="仿宋" w:hAnsi="仿宋" w:cs="仿宋"/>
                <w:kern w:val="0"/>
                <w:sz w:val="24"/>
              </w:rPr>
            </w:pPr>
          </w:p>
        </w:tc>
        <w:tc>
          <w:tcPr>
            <w:tcW w:w="2836" w:type="dxa"/>
            <w:vMerge/>
            <w:vAlign w:val="center"/>
          </w:tcPr>
          <w:p w14:paraId="6DC4FD53" w14:textId="77777777" w:rsidR="00290462" w:rsidRDefault="00290462">
            <w:pPr>
              <w:widowControl/>
              <w:jc w:val="left"/>
              <w:rPr>
                <w:rFonts w:ascii="仿宋" w:eastAsia="仿宋" w:hAnsi="仿宋" w:cs="仿宋"/>
                <w:kern w:val="0"/>
                <w:sz w:val="24"/>
              </w:rPr>
            </w:pPr>
          </w:p>
        </w:tc>
        <w:tc>
          <w:tcPr>
            <w:tcW w:w="606" w:type="dxa"/>
            <w:vAlign w:val="center"/>
          </w:tcPr>
          <w:p w14:paraId="393757DB"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1B324C6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290462" w14:paraId="1D504EFE" w14:textId="77777777">
        <w:trPr>
          <w:jc w:val="center"/>
        </w:trPr>
        <w:tc>
          <w:tcPr>
            <w:tcW w:w="735" w:type="dxa"/>
            <w:vMerge/>
            <w:vAlign w:val="center"/>
          </w:tcPr>
          <w:p w14:paraId="48623836" w14:textId="77777777" w:rsidR="00290462" w:rsidRDefault="00290462">
            <w:pPr>
              <w:widowControl/>
              <w:jc w:val="left"/>
              <w:rPr>
                <w:rFonts w:ascii="仿宋" w:eastAsia="仿宋" w:hAnsi="仿宋" w:cs="仿宋"/>
                <w:kern w:val="0"/>
                <w:sz w:val="24"/>
              </w:rPr>
            </w:pPr>
          </w:p>
        </w:tc>
        <w:tc>
          <w:tcPr>
            <w:tcW w:w="1025" w:type="dxa"/>
            <w:vMerge/>
            <w:vAlign w:val="center"/>
          </w:tcPr>
          <w:p w14:paraId="7B135BE3" w14:textId="77777777" w:rsidR="00290462" w:rsidRDefault="00290462">
            <w:pPr>
              <w:widowControl/>
              <w:jc w:val="left"/>
              <w:rPr>
                <w:rFonts w:ascii="仿宋" w:eastAsia="仿宋" w:hAnsi="仿宋" w:cs="仿宋"/>
                <w:kern w:val="0"/>
                <w:sz w:val="24"/>
              </w:rPr>
            </w:pPr>
          </w:p>
        </w:tc>
        <w:tc>
          <w:tcPr>
            <w:tcW w:w="2836" w:type="dxa"/>
            <w:vMerge/>
            <w:vAlign w:val="center"/>
          </w:tcPr>
          <w:p w14:paraId="30B8FF5D" w14:textId="77777777" w:rsidR="00290462" w:rsidRDefault="00290462">
            <w:pPr>
              <w:widowControl/>
              <w:jc w:val="left"/>
              <w:rPr>
                <w:rFonts w:ascii="仿宋" w:eastAsia="仿宋" w:hAnsi="仿宋" w:cs="仿宋"/>
                <w:kern w:val="0"/>
                <w:sz w:val="24"/>
              </w:rPr>
            </w:pPr>
          </w:p>
        </w:tc>
        <w:tc>
          <w:tcPr>
            <w:tcW w:w="606" w:type="dxa"/>
            <w:vAlign w:val="center"/>
          </w:tcPr>
          <w:p w14:paraId="44295BD7"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1B524C5"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290462" w14:paraId="04F85FA0" w14:textId="77777777">
        <w:trPr>
          <w:jc w:val="center"/>
        </w:trPr>
        <w:tc>
          <w:tcPr>
            <w:tcW w:w="735" w:type="dxa"/>
            <w:vMerge/>
            <w:vAlign w:val="center"/>
          </w:tcPr>
          <w:p w14:paraId="2CF32D4F" w14:textId="77777777" w:rsidR="00290462" w:rsidRDefault="00290462">
            <w:pPr>
              <w:widowControl/>
              <w:jc w:val="left"/>
              <w:rPr>
                <w:rFonts w:ascii="仿宋" w:eastAsia="仿宋" w:hAnsi="仿宋" w:cs="仿宋"/>
                <w:kern w:val="0"/>
                <w:sz w:val="24"/>
              </w:rPr>
            </w:pPr>
          </w:p>
        </w:tc>
        <w:tc>
          <w:tcPr>
            <w:tcW w:w="1025" w:type="dxa"/>
            <w:vMerge w:val="restart"/>
            <w:vAlign w:val="center"/>
          </w:tcPr>
          <w:p w14:paraId="081E01A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14:paraId="0232F263"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77897DB4"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14:paraId="70A8560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290462" w14:paraId="522C631E" w14:textId="77777777">
        <w:trPr>
          <w:jc w:val="center"/>
        </w:trPr>
        <w:tc>
          <w:tcPr>
            <w:tcW w:w="735" w:type="dxa"/>
            <w:vMerge/>
            <w:vAlign w:val="center"/>
          </w:tcPr>
          <w:p w14:paraId="477928F5" w14:textId="77777777" w:rsidR="00290462" w:rsidRDefault="00290462">
            <w:pPr>
              <w:widowControl/>
              <w:jc w:val="left"/>
              <w:rPr>
                <w:rFonts w:ascii="仿宋" w:eastAsia="仿宋" w:hAnsi="仿宋" w:cs="仿宋"/>
                <w:kern w:val="0"/>
                <w:sz w:val="24"/>
              </w:rPr>
            </w:pPr>
          </w:p>
        </w:tc>
        <w:tc>
          <w:tcPr>
            <w:tcW w:w="1025" w:type="dxa"/>
            <w:vMerge/>
            <w:vAlign w:val="center"/>
          </w:tcPr>
          <w:p w14:paraId="0E2522D0" w14:textId="77777777" w:rsidR="00290462" w:rsidRDefault="00290462">
            <w:pPr>
              <w:widowControl/>
              <w:jc w:val="left"/>
              <w:rPr>
                <w:rFonts w:ascii="仿宋" w:eastAsia="仿宋" w:hAnsi="仿宋" w:cs="仿宋"/>
                <w:kern w:val="0"/>
                <w:sz w:val="24"/>
              </w:rPr>
            </w:pPr>
          </w:p>
        </w:tc>
        <w:tc>
          <w:tcPr>
            <w:tcW w:w="2836" w:type="dxa"/>
            <w:vMerge/>
            <w:vAlign w:val="center"/>
          </w:tcPr>
          <w:p w14:paraId="41B536F1" w14:textId="77777777" w:rsidR="00290462" w:rsidRDefault="00290462">
            <w:pPr>
              <w:widowControl/>
              <w:jc w:val="left"/>
              <w:rPr>
                <w:rFonts w:ascii="仿宋" w:eastAsia="仿宋" w:hAnsi="仿宋" w:cs="仿宋"/>
                <w:kern w:val="0"/>
                <w:sz w:val="24"/>
              </w:rPr>
            </w:pPr>
          </w:p>
        </w:tc>
        <w:tc>
          <w:tcPr>
            <w:tcW w:w="606" w:type="dxa"/>
            <w:vAlign w:val="center"/>
          </w:tcPr>
          <w:p w14:paraId="600989ED"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14:paraId="68FD22C9"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290462" w14:paraId="665CC13F" w14:textId="77777777">
        <w:trPr>
          <w:jc w:val="center"/>
        </w:trPr>
        <w:tc>
          <w:tcPr>
            <w:tcW w:w="735" w:type="dxa"/>
            <w:vMerge/>
            <w:vAlign w:val="center"/>
          </w:tcPr>
          <w:p w14:paraId="0BE35789" w14:textId="77777777" w:rsidR="00290462" w:rsidRDefault="00290462">
            <w:pPr>
              <w:widowControl/>
              <w:jc w:val="left"/>
              <w:rPr>
                <w:rFonts w:ascii="仿宋" w:eastAsia="仿宋" w:hAnsi="仿宋" w:cs="仿宋"/>
                <w:kern w:val="0"/>
                <w:sz w:val="24"/>
              </w:rPr>
            </w:pPr>
          </w:p>
        </w:tc>
        <w:tc>
          <w:tcPr>
            <w:tcW w:w="1025" w:type="dxa"/>
            <w:vMerge/>
            <w:vAlign w:val="center"/>
          </w:tcPr>
          <w:p w14:paraId="2BA1C9E2" w14:textId="77777777" w:rsidR="00290462" w:rsidRDefault="00290462">
            <w:pPr>
              <w:widowControl/>
              <w:jc w:val="left"/>
              <w:rPr>
                <w:rFonts w:ascii="仿宋" w:eastAsia="仿宋" w:hAnsi="仿宋" w:cs="仿宋"/>
                <w:kern w:val="0"/>
                <w:sz w:val="24"/>
              </w:rPr>
            </w:pPr>
          </w:p>
        </w:tc>
        <w:tc>
          <w:tcPr>
            <w:tcW w:w="2836" w:type="dxa"/>
            <w:vMerge/>
            <w:vAlign w:val="center"/>
          </w:tcPr>
          <w:p w14:paraId="78CAB5E5" w14:textId="77777777" w:rsidR="00290462" w:rsidRDefault="00290462">
            <w:pPr>
              <w:widowControl/>
              <w:jc w:val="left"/>
              <w:rPr>
                <w:rFonts w:ascii="仿宋" w:eastAsia="仿宋" w:hAnsi="仿宋" w:cs="仿宋"/>
                <w:kern w:val="0"/>
                <w:sz w:val="24"/>
              </w:rPr>
            </w:pPr>
          </w:p>
        </w:tc>
        <w:tc>
          <w:tcPr>
            <w:tcW w:w="606" w:type="dxa"/>
            <w:vAlign w:val="center"/>
          </w:tcPr>
          <w:p w14:paraId="13B10762"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14:paraId="0974F161" w14:textId="77777777" w:rsidR="00290462" w:rsidRDefault="00436A8D">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14:paraId="0F6E71C5" w14:textId="77777777" w:rsidR="00290462" w:rsidRDefault="00290462">
      <w:pPr>
        <w:spacing w:line="360" w:lineRule="auto"/>
        <w:rPr>
          <w:rFonts w:ascii="宋体" w:hAnsi="宋体" w:cs="宋体"/>
          <w:bCs/>
          <w:sz w:val="24"/>
        </w:rPr>
      </w:pPr>
    </w:p>
    <w:sectPr w:rsidR="00290462" w:rsidSect="006D7421">
      <w:footerReference w:type="even" r:id="rId32"/>
      <w:footerReference w:type="default" r:id="rId33"/>
      <w:headerReference w:type="first" r:id="rId34"/>
      <w:footerReference w:type="first" r:id="rId35"/>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5CB53" w14:textId="77777777" w:rsidR="004473A8" w:rsidRDefault="004473A8">
      <w:r>
        <w:separator/>
      </w:r>
    </w:p>
  </w:endnote>
  <w:endnote w:type="continuationSeparator" w:id="0">
    <w:p w14:paraId="774435C4" w14:textId="77777777" w:rsidR="004473A8" w:rsidRDefault="0044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ECD4"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04EF3FBC" w14:textId="77777777" w:rsidR="00A00C27" w:rsidRDefault="00A00C27">
    <w:pPr>
      <w:pStyle w:val="af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2DD9"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500592BB" w14:textId="77777777" w:rsidR="00A00C27" w:rsidRDefault="00A00C27">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D2D2"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7695BDFE" w14:textId="77777777" w:rsidR="00A00C27" w:rsidRDefault="00A00C27">
    <w:pPr>
      <w:pStyle w:val="afa"/>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42A7" w14:textId="77777777" w:rsidR="00A00C27" w:rsidRDefault="00A00C27">
    <w:pPr>
      <w:pStyle w:val="afa"/>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15053">
      <w:rPr>
        <w:rFonts w:ascii="仿宋_GB2312" w:eastAsia="仿宋_GB2312"/>
        <w:noProof/>
        <w:kern w:val="0"/>
        <w:szCs w:val="21"/>
      </w:rPr>
      <w:t>75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15053">
      <w:rPr>
        <w:rFonts w:ascii="仿宋_GB2312" w:eastAsia="仿宋_GB2312"/>
        <w:noProof/>
        <w:kern w:val="0"/>
        <w:szCs w:val="21"/>
      </w:rPr>
      <w:t>89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1135" w14:textId="77777777" w:rsidR="00A00C27" w:rsidRDefault="00A00C27">
    <w:pPr>
      <w:pStyle w:val="afa"/>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6D7421">
      <w:rPr>
        <w:rFonts w:ascii="仿宋_GB2312" w:eastAsia="仿宋_GB2312"/>
        <w:noProof/>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6D7421">
      <w:rPr>
        <w:rFonts w:ascii="仿宋_GB2312" w:eastAsia="仿宋_GB2312"/>
        <w:noProof/>
        <w:kern w:val="0"/>
        <w:szCs w:val="21"/>
      </w:rPr>
      <w:t>90</w:t>
    </w:r>
    <w:r>
      <w:rPr>
        <w:rFonts w:ascii="仿宋_GB2312" w:eastAsia="仿宋_GB2312" w:hint="eastAsia"/>
        <w:kern w:val="0"/>
        <w:szCs w:val="21"/>
      </w:rPr>
      <w:fldChar w:fldCharType="end"/>
    </w:r>
    <w:bookmarkStart w:id="202" w:name="_Toc131845147"/>
    <w:bookmarkStart w:id="203" w:name="_Toc91899912"/>
    <w:bookmarkStart w:id="204" w:name="_Toc36110187"/>
    <w:bookmarkStart w:id="205" w:name="_Toc164085800"/>
    <w:r>
      <w:rPr>
        <w:rFonts w:ascii="仿宋_GB2312" w:eastAsia="仿宋_GB2312" w:hint="eastAsia"/>
        <w:kern w:val="0"/>
        <w:szCs w:val="21"/>
      </w:rPr>
      <w:t xml:space="preserve"> 页</w:t>
    </w:r>
    <w:bookmarkEnd w:id="202"/>
    <w:bookmarkEnd w:id="203"/>
    <w:bookmarkEnd w:id="204"/>
    <w:bookmarkEnd w:id="20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1FB8" w14:textId="77777777" w:rsidR="00A00C27" w:rsidRDefault="00A00C27">
    <w:pPr>
      <w:pStyle w:val="afa"/>
      <w:framePr w:wrap="around" w:vAnchor="text" w:hAnchor="margin" w:xAlign="right" w:y="1"/>
      <w:rPr>
        <w:rStyle w:val="aff9"/>
      </w:rPr>
    </w:pPr>
    <w:r>
      <w:fldChar w:fldCharType="begin"/>
    </w:r>
    <w:r>
      <w:rPr>
        <w:rStyle w:val="aff9"/>
      </w:rPr>
      <w:instrText xml:space="preserve">PAGE  </w:instrText>
    </w:r>
    <w:r>
      <w:fldChar w:fldCharType="end"/>
    </w:r>
  </w:p>
  <w:p w14:paraId="7AF1B034" w14:textId="77777777" w:rsidR="00A00C27" w:rsidRDefault="00A00C27">
    <w:pPr>
      <w:pStyle w:val="af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9596" w14:textId="77777777" w:rsidR="00A00C27" w:rsidRDefault="00A00C27">
    <w:pPr>
      <w:pStyle w:val="afa"/>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9522" w14:textId="77777777" w:rsidR="00A00C27" w:rsidRDefault="00A00C27">
    <w:pPr>
      <w:pStyle w:val="afa"/>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C1AC"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3897"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A7627D">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F2CF"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4675E37D" w14:textId="77777777" w:rsidR="00A00C27" w:rsidRDefault="00A00C27">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5E24"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3E622D">
      <w:rPr>
        <w:rFonts w:ascii="仿宋_GB2312" w:eastAsia="仿宋_GB2312"/>
        <w:noProof/>
        <w:kern w:val="0"/>
      </w:rPr>
      <w:t>36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3E622D">
      <w:rPr>
        <w:rFonts w:ascii="仿宋_GB2312" w:eastAsia="仿宋_GB2312"/>
        <w:noProof/>
        <w:kern w:val="0"/>
      </w:rPr>
      <w:t>91</w:t>
    </w:r>
    <w:r>
      <w:rPr>
        <w:rFonts w:ascii="仿宋_GB2312" w:eastAsia="仿宋_GB2312" w:hint="eastAsia"/>
        <w:kern w:val="0"/>
      </w:rPr>
      <w:fldChar w:fldCharType="end"/>
    </w:r>
    <w:r>
      <w:rPr>
        <w:rFonts w:ascii="仿宋_GB2312" w:eastAsia="仿宋_GB2312" w:hint="eastAsia"/>
        <w:kern w:val="0"/>
      </w:rPr>
      <w:t xml:space="preserve"> 页</w:t>
    </w:r>
  </w:p>
  <w:p w14:paraId="11F964B2" w14:textId="77777777" w:rsidR="00A00C27" w:rsidRDefault="00A00C27">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0AB7" w14:textId="77777777" w:rsidR="00A00C27" w:rsidRDefault="00A00C27">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15053">
      <w:rPr>
        <w:rFonts w:ascii="仿宋_GB2312" w:eastAsia="仿宋_GB2312"/>
        <w:noProof/>
        <w:kern w:val="0"/>
      </w:rPr>
      <w:t>68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15053">
      <w:rPr>
        <w:rFonts w:ascii="仿宋_GB2312" w:eastAsia="仿宋_GB2312"/>
        <w:noProof/>
        <w:kern w:val="0"/>
      </w:rPr>
      <w:t>89</w:t>
    </w:r>
    <w:r>
      <w:rPr>
        <w:rFonts w:ascii="仿宋_GB2312" w:eastAsia="仿宋_GB2312" w:hint="eastAsia"/>
        <w:kern w:val="0"/>
      </w:rPr>
      <w:fldChar w:fldCharType="end"/>
    </w:r>
    <w:r>
      <w:rPr>
        <w:rFonts w:ascii="仿宋_GB2312" w:eastAsia="仿宋_GB2312" w:hint="eastAsia"/>
        <w:kern w:val="0"/>
      </w:rPr>
      <w:t xml:space="preserve"> 页</w:t>
    </w:r>
  </w:p>
  <w:p w14:paraId="2EAFDB95" w14:textId="77777777" w:rsidR="00A00C27" w:rsidRDefault="00A00C27">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43033" w14:textId="77777777" w:rsidR="004473A8" w:rsidRDefault="004473A8">
      <w:r>
        <w:separator/>
      </w:r>
    </w:p>
  </w:footnote>
  <w:footnote w:type="continuationSeparator" w:id="0">
    <w:p w14:paraId="3F5762FE" w14:textId="77777777" w:rsidR="004473A8" w:rsidRDefault="00447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D568" w14:textId="77777777" w:rsidR="00A00C27" w:rsidRDefault="00A00C27" w:rsidP="00436A8D">
    <w:pPr>
      <w:pStyle w:val="afb"/>
      <w:jc w:val="left"/>
    </w:pPr>
    <w:r w:rsidRPr="00436A8D">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0CEA" w14:textId="27839148" w:rsidR="00A00C27" w:rsidRPr="00A7627D" w:rsidRDefault="00A7627D" w:rsidP="00A7627D">
    <w:pPr>
      <w:pStyle w:val="afb"/>
    </w:pPr>
    <w:r w:rsidRPr="00A7627D">
      <w:rPr>
        <w:rFonts w:ascii="仿宋" w:eastAsia="仿宋" w:hAnsi="仿宋"/>
        <w:szCs w:val="24"/>
      </w:rPr>
      <w:t>浙江社发项目管理有限公司</w:t>
    </w:r>
    <w:r>
      <w:rPr>
        <w:rFonts w:hint="eastAsia"/>
      </w:rPr>
      <w:t xml:space="preserve">               </w:t>
    </w:r>
    <w:r w:rsidR="003E622D">
      <w:rPr>
        <w:rFonts w:hint="eastAsia"/>
      </w:rPr>
      <w:t xml:space="preserve">      </w:t>
    </w:r>
    <w:r>
      <w:rPr>
        <w:rFonts w:hint="eastAsia"/>
      </w:rPr>
      <w:t xml:space="preserve">                     </w:t>
    </w:r>
    <w:r w:rsidRPr="003054C4">
      <w:rPr>
        <w:rFonts w:ascii="仿宋" w:eastAsia="仿宋" w:hAnsi="仿宋" w:hint="eastAsia"/>
        <w:szCs w:val="24"/>
      </w:rPr>
      <w:t>项目编号：</w:t>
    </w:r>
    <w:r w:rsidR="00183B56" w:rsidRPr="00183B56">
      <w:rPr>
        <w:rFonts w:ascii="仿宋" w:eastAsia="仿宋" w:hAnsi="仿宋"/>
        <w:szCs w:val="24"/>
      </w:rPr>
      <w:t>SF-SXZY-2023N0</w:t>
    </w:r>
    <w:r w:rsidR="00081587">
      <w:rPr>
        <w:rFonts w:ascii="仿宋" w:eastAsia="仿宋" w:hAnsi="仿宋"/>
        <w:szCs w:val="24"/>
      </w:rPr>
      <w:t>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730C" w14:textId="77777777" w:rsidR="00A00C27" w:rsidRDefault="00A00C27" w:rsidP="00436A8D">
    <w:pPr>
      <w:pStyle w:val="afb"/>
      <w:jc w:val="left"/>
    </w:pPr>
    <w:r w:rsidRPr="00436A8D">
      <w:rPr>
        <w:rFonts w:ascii="仿宋" w:eastAsia="仿宋" w:hAnsi="仿宋" w:cs="仿宋"/>
      </w:rPr>
      <w:t>浙江社发项目管理有限公司</w:t>
    </w:r>
    <w:r>
      <w:rPr>
        <w:rFonts w:ascii="仿宋" w:eastAsia="仿宋" w:hAnsi="仿宋" w:cs="仿宋" w:hint="eastAsia"/>
      </w:rPr>
      <w:t xml:space="preserve">                                                  文件编号：</w:t>
    </w:r>
    <w:r>
      <w:rPr>
        <w:rFonts w:ascii="仿宋" w:eastAsia="仿宋" w:hAnsi="仿宋"/>
        <w:szCs w:val="24"/>
      </w:rPr>
      <w:t>SF-SXJK-2023N005</w:t>
    </w:r>
  </w:p>
  <w:p w14:paraId="022A4291" w14:textId="77777777" w:rsidR="00A00C27" w:rsidRPr="00436A8D" w:rsidRDefault="00A00C27">
    <w:pPr>
      <w:pStyle w:val="afb"/>
      <w:pBdr>
        <w:bottom w:val="none" w:sz="0" w:space="0" w:color="auto"/>
      </w:pBdr>
      <w:tabs>
        <w:tab w:val="clear" w:pos="4153"/>
        <w:tab w:val="clear" w:pos="8306"/>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9757" w14:textId="77777777" w:rsidR="00A00C27" w:rsidRPr="003E622D" w:rsidRDefault="00A00C27" w:rsidP="003E622D">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A856" w14:textId="77777777" w:rsidR="00A00C27" w:rsidRDefault="00A00C27">
    <w:pPr>
      <w:pStyle w:val="afb"/>
      <w:jc w:val="left"/>
    </w:pPr>
    <w:r>
      <w:rPr>
        <w:rFonts w:ascii="仿宋" w:eastAsia="仿宋" w:hAnsi="仿宋" w:cs="仿宋" w:hint="eastAsia"/>
      </w:rPr>
      <w:t xml:space="preserve">（代理机构）                                                           文件编号：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22A99D0"/>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15:restartNumberingAfterBreak="0">
    <w:nsid w:val="0D0474F8"/>
    <w:multiLevelType w:val="singleLevel"/>
    <w:tmpl w:val="00000000"/>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MwMTE4ZWY0NmExYTZjZDE2NDI4OWVlZGYxZjRkYjEifQ=="/>
  </w:docVars>
  <w:rsids>
    <w:rsidRoot w:val="00290462"/>
    <w:rsid w:val="DD7BA43F"/>
    <w:rsid w:val="ECDF148A"/>
    <w:rsid w:val="00012022"/>
    <w:rsid w:val="00015F3C"/>
    <w:rsid w:val="0004673B"/>
    <w:rsid w:val="00057E42"/>
    <w:rsid w:val="00074381"/>
    <w:rsid w:val="00081587"/>
    <w:rsid w:val="000C2E78"/>
    <w:rsid w:val="001129A1"/>
    <w:rsid w:val="00113378"/>
    <w:rsid w:val="00115053"/>
    <w:rsid w:val="001644A5"/>
    <w:rsid w:val="00177A46"/>
    <w:rsid w:val="00183B56"/>
    <w:rsid w:val="00184E0D"/>
    <w:rsid w:val="00193693"/>
    <w:rsid w:val="001C4FFE"/>
    <w:rsid w:val="001C5FD3"/>
    <w:rsid w:val="00254B0A"/>
    <w:rsid w:val="002736F5"/>
    <w:rsid w:val="00274D3B"/>
    <w:rsid w:val="00290462"/>
    <w:rsid w:val="002A09B1"/>
    <w:rsid w:val="002B257B"/>
    <w:rsid w:val="002C007D"/>
    <w:rsid w:val="002F2291"/>
    <w:rsid w:val="00334959"/>
    <w:rsid w:val="00367761"/>
    <w:rsid w:val="00396DB7"/>
    <w:rsid w:val="003C4FB6"/>
    <w:rsid w:val="003D4B02"/>
    <w:rsid w:val="003E5C05"/>
    <w:rsid w:val="003E622D"/>
    <w:rsid w:val="00404A0D"/>
    <w:rsid w:val="00417940"/>
    <w:rsid w:val="0043048E"/>
    <w:rsid w:val="00436A8D"/>
    <w:rsid w:val="00443B73"/>
    <w:rsid w:val="004473A8"/>
    <w:rsid w:val="00447E00"/>
    <w:rsid w:val="00453948"/>
    <w:rsid w:val="00463A46"/>
    <w:rsid w:val="00473316"/>
    <w:rsid w:val="004A14BD"/>
    <w:rsid w:val="004D7390"/>
    <w:rsid w:val="004E78F9"/>
    <w:rsid w:val="004F6124"/>
    <w:rsid w:val="00532D8A"/>
    <w:rsid w:val="00542981"/>
    <w:rsid w:val="00561830"/>
    <w:rsid w:val="00566631"/>
    <w:rsid w:val="005855BF"/>
    <w:rsid w:val="005A302A"/>
    <w:rsid w:val="005C7EA5"/>
    <w:rsid w:val="005D2911"/>
    <w:rsid w:val="005D7CD5"/>
    <w:rsid w:val="0061067E"/>
    <w:rsid w:val="006113A5"/>
    <w:rsid w:val="00621D36"/>
    <w:rsid w:val="006316D2"/>
    <w:rsid w:val="00642452"/>
    <w:rsid w:val="00654539"/>
    <w:rsid w:val="00661867"/>
    <w:rsid w:val="00663699"/>
    <w:rsid w:val="00666CF3"/>
    <w:rsid w:val="00677749"/>
    <w:rsid w:val="00684483"/>
    <w:rsid w:val="00687EFA"/>
    <w:rsid w:val="006A4B89"/>
    <w:rsid w:val="006A5050"/>
    <w:rsid w:val="006C2543"/>
    <w:rsid w:val="006C6E8C"/>
    <w:rsid w:val="006D66C8"/>
    <w:rsid w:val="006D7421"/>
    <w:rsid w:val="006E473B"/>
    <w:rsid w:val="006F1E32"/>
    <w:rsid w:val="0072265A"/>
    <w:rsid w:val="007324BB"/>
    <w:rsid w:val="00734C65"/>
    <w:rsid w:val="00746627"/>
    <w:rsid w:val="00777366"/>
    <w:rsid w:val="007B3C9D"/>
    <w:rsid w:val="007D3B55"/>
    <w:rsid w:val="007E1ADC"/>
    <w:rsid w:val="007F68CF"/>
    <w:rsid w:val="00800ACC"/>
    <w:rsid w:val="008867AA"/>
    <w:rsid w:val="008E35BD"/>
    <w:rsid w:val="00940C47"/>
    <w:rsid w:val="00952201"/>
    <w:rsid w:val="00955921"/>
    <w:rsid w:val="009954F5"/>
    <w:rsid w:val="009E74E2"/>
    <w:rsid w:val="009F00A2"/>
    <w:rsid w:val="00A00C27"/>
    <w:rsid w:val="00A06490"/>
    <w:rsid w:val="00A27B1C"/>
    <w:rsid w:val="00A31CF1"/>
    <w:rsid w:val="00A45CAD"/>
    <w:rsid w:val="00A46A96"/>
    <w:rsid w:val="00A7627D"/>
    <w:rsid w:val="00AA00EB"/>
    <w:rsid w:val="00AB1A88"/>
    <w:rsid w:val="00AB20F6"/>
    <w:rsid w:val="00AC56CD"/>
    <w:rsid w:val="00AF2ACB"/>
    <w:rsid w:val="00AF71F7"/>
    <w:rsid w:val="00B12B4B"/>
    <w:rsid w:val="00B27BF4"/>
    <w:rsid w:val="00B4646C"/>
    <w:rsid w:val="00B90E59"/>
    <w:rsid w:val="00BA13E5"/>
    <w:rsid w:val="00BA2CE6"/>
    <w:rsid w:val="00BA324B"/>
    <w:rsid w:val="00BB3247"/>
    <w:rsid w:val="00BE701C"/>
    <w:rsid w:val="00C1218D"/>
    <w:rsid w:val="00C369B5"/>
    <w:rsid w:val="00C958A6"/>
    <w:rsid w:val="00CC5D75"/>
    <w:rsid w:val="00CE7C7C"/>
    <w:rsid w:val="00D021C1"/>
    <w:rsid w:val="00D10918"/>
    <w:rsid w:val="00D33FF7"/>
    <w:rsid w:val="00D51216"/>
    <w:rsid w:val="00D75DF3"/>
    <w:rsid w:val="00D8271E"/>
    <w:rsid w:val="00D84514"/>
    <w:rsid w:val="00DC4914"/>
    <w:rsid w:val="00DD1BBD"/>
    <w:rsid w:val="00DD295C"/>
    <w:rsid w:val="00DE1BC5"/>
    <w:rsid w:val="00DF0AEC"/>
    <w:rsid w:val="00DF3A3F"/>
    <w:rsid w:val="00E054A6"/>
    <w:rsid w:val="00E34174"/>
    <w:rsid w:val="00E40C7F"/>
    <w:rsid w:val="00E6205B"/>
    <w:rsid w:val="00E75BC9"/>
    <w:rsid w:val="00E7754A"/>
    <w:rsid w:val="00E96981"/>
    <w:rsid w:val="00EB0E8D"/>
    <w:rsid w:val="00ED0A87"/>
    <w:rsid w:val="00F35B33"/>
    <w:rsid w:val="00F40F4D"/>
    <w:rsid w:val="00F525CE"/>
    <w:rsid w:val="00F57616"/>
    <w:rsid w:val="00F60F4E"/>
    <w:rsid w:val="00F827A6"/>
    <w:rsid w:val="00F85F6E"/>
    <w:rsid w:val="00F975D9"/>
    <w:rsid w:val="00FA0C56"/>
    <w:rsid w:val="00FA19E6"/>
    <w:rsid w:val="00FA53C0"/>
    <w:rsid w:val="00FB588C"/>
    <w:rsid w:val="00FB674C"/>
    <w:rsid w:val="00FD4EF8"/>
    <w:rsid w:val="033E089E"/>
    <w:rsid w:val="06D74677"/>
    <w:rsid w:val="0983157E"/>
    <w:rsid w:val="0FA0239A"/>
    <w:rsid w:val="14127BE9"/>
    <w:rsid w:val="169E17AF"/>
    <w:rsid w:val="2CDA6E57"/>
    <w:rsid w:val="3F326AC0"/>
    <w:rsid w:val="4DE4148C"/>
    <w:rsid w:val="4FAE554B"/>
    <w:rsid w:val="50C301CB"/>
    <w:rsid w:val="57DAE6E1"/>
    <w:rsid w:val="5F665FB3"/>
    <w:rsid w:val="642152E2"/>
    <w:rsid w:val="65077AE2"/>
    <w:rsid w:val="6AEF1016"/>
    <w:rsid w:val="729E74BD"/>
    <w:rsid w:val="7EB7B118"/>
    <w:rsid w:val="7F4DB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952B97"/>
  <w15:docId w15:val="{94406891-8658-4A27-BC9B-9D02AE60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a6"/>
    <w:qFormat/>
    <w:rPr>
      <w:b/>
      <w:bCs/>
    </w:rPr>
  </w:style>
  <w:style w:type="paragraph" w:styleId="a5">
    <w:name w:val="annotation text"/>
    <w:basedOn w:val="a"/>
    <w:link w:val="10"/>
    <w:uiPriority w:val="99"/>
    <w:qFormat/>
    <w:pPr>
      <w:jc w:val="left"/>
    </w:pPr>
  </w:style>
  <w:style w:type="paragraph" w:styleId="TOC7">
    <w:name w:val="toc 7"/>
    <w:basedOn w:val="a"/>
    <w:next w:val="a"/>
    <w:qFormat/>
    <w:pPr>
      <w:ind w:leftChars="1200" w:left="2520"/>
    </w:pPr>
  </w:style>
  <w:style w:type="paragraph" w:styleId="a7">
    <w:name w:val="Body Text First Indent"/>
    <w:basedOn w:val="a8"/>
    <w:next w:val="a"/>
    <w:link w:val="a9"/>
    <w:qFormat/>
    <w:pPr>
      <w:ind w:firstLine="420"/>
    </w:pPr>
    <w:rPr>
      <w:rFonts w:hAnsi="Calibri" w:cs="Times New Roman"/>
      <w:snapToGrid/>
      <w:szCs w:val="20"/>
    </w:rPr>
  </w:style>
  <w:style w:type="paragraph" w:styleId="a8">
    <w:name w:val="Body Text"/>
    <w:basedOn w:val="a"/>
    <w:next w:val="a7"/>
    <w:link w:val="aa"/>
    <w:qFormat/>
    <w:pPr>
      <w:autoSpaceDE w:val="0"/>
      <w:autoSpaceDN w:val="0"/>
      <w:spacing w:line="360" w:lineRule="auto"/>
    </w:pPr>
    <w:rPr>
      <w:rFonts w:ascii="宋体" w:hAnsi="Arial" w:cs="Arial"/>
      <w:snapToGrid w:val="0"/>
      <w:sz w:val="24"/>
      <w:szCs w:val="21"/>
      <w:lang w:val="zh-CN"/>
    </w:r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c">
    <w:name w:val="caption"/>
    <w:basedOn w:val="a"/>
    <w:next w:val="a"/>
    <w:link w:val="ad"/>
    <w:qFormat/>
    <w:rPr>
      <w:b/>
      <w:sz w:val="28"/>
      <w:szCs w:val="20"/>
    </w:rPr>
  </w:style>
  <w:style w:type="paragraph" w:styleId="51">
    <w:name w:val="index 5"/>
    <w:basedOn w:val="a"/>
    <w:next w:val="a"/>
    <w:qFormat/>
    <w:pPr>
      <w:adjustRightInd/>
      <w:ind w:leftChars="800" w:left="800" w:firstLineChars="200" w:firstLine="200"/>
    </w:pPr>
  </w:style>
  <w:style w:type="paragraph" w:styleId="ae">
    <w:name w:val="Document Map"/>
    <w:basedOn w:val="a"/>
    <w:link w:val="af"/>
    <w:qFormat/>
    <w:pPr>
      <w:shd w:val="clear" w:color="auto" w:fill="000080"/>
    </w:pPr>
  </w:style>
  <w:style w:type="paragraph" w:styleId="af0">
    <w:name w:val="Salutation"/>
    <w:basedOn w:val="a"/>
    <w:next w:val="a"/>
    <w:link w:val="af1"/>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f2">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3">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4">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5">
    <w:name w:val="Date"/>
    <w:basedOn w:val="a"/>
    <w:next w:val="a"/>
    <w:link w:val="af6"/>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7">
    <w:name w:val="endnote text"/>
    <w:basedOn w:val="a"/>
    <w:link w:val="af8"/>
    <w:qFormat/>
    <w:rPr>
      <w:lang w:val="zh-CN"/>
    </w:rPr>
  </w:style>
  <w:style w:type="paragraph" w:styleId="af9">
    <w:name w:val="Balloon Text"/>
    <w:basedOn w:val="a"/>
    <w:link w:val="14"/>
    <w:qFormat/>
    <w:rPr>
      <w:sz w:val="18"/>
      <w:szCs w:val="18"/>
    </w:rPr>
  </w:style>
  <w:style w:type="paragraph" w:styleId="afa">
    <w:name w:val="footer"/>
    <w:basedOn w:val="a"/>
    <w:link w:val="26"/>
    <w:uiPriority w:val="99"/>
    <w:qFormat/>
    <w:pPr>
      <w:tabs>
        <w:tab w:val="center" w:pos="4153"/>
        <w:tab w:val="right" w:pos="8306"/>
      </w:tabs>
      <w:snapToGrid w:val="0"/>
      <w:jc w:val="left"/>
    </w:pPr>
    <w:rPr>
      <w:sz w:val="18"/>
      <w:szCs w:val="18"/>
    </w:rPr>
  </w:style>
  <w:style w:type="paragraph" w:styleId="27">
    <w:name w:val="Body Text First Indent 2"/>
    <w:basedOn w:val="af2"/>
    <w:link w:val="28"/>
    <w:qFormat/>
    <w:pPr>
      <w:adjustRightInd/>
      <w:spacing w:after="120" w:line="240" w:lineRule="auto"/>
      <w:ind w:leftChars="200" w:left="420" w:firstLine="210"/>
    </w:pPr>
    <w:rPr>
      <w:sz w:val="21"/>
    </w:rPr>
  </w:style>
  <w:style w:type="paragraph" w:styleId="afb">
    <w:name w:val="header"/>
    <w:basedOn w:val="a"/>
    <w:link w:val="29"/>
    <w:uiPriority w:val="99"/>
    <w:qFormat/>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e">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f">
    <w:name w:val="Subtitle"/>
    <w:link w:val="aff0"/>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f1">
    <w:name w:val="List"/>
    <w:basedOn w:val="a"/>
    <w:qFormat/>
    <w:pPr>
      <w:ind w:left="200" w:hangingChars="200" w:hanging="200"/>
    </w:pPr>
  </w:style>
  <w:style w:type="paragraph" w:styleId="aff2">
    <w:name w:val="footnote text"/>
    <w:basedOn w:val="a0"/>
    <w:link w:val="aff3"/>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a">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4">
    <w:name w:val="Normal (Web)"/>
    <w:basedOn w:val="a"/>
    <w:uiPriority w:val="99"/>
    <w:qFormat/>
    <w:pPr>
      <w:widowControl/>
      <w:spacing w:before="100" w:beforeAutospacing="1" w:after="100" w:afterAutospacing="1"/>
      <w:jc w:val="left"/>
    </w:pPr>
    <w:rPr>
      <w:rFonts w:ascii="宋体" w:hAnsi="宋体"/>
      <w:kern w:val="0"/>
      <w:sz w:val="24"/>
    </w:rPr>
  </w:style>
  <w:style w:type="paragraph" w:styleId="aff5">
    <w:name w:val="Title"/>
    <w:basedOn w:val="a"/>
    <w:link w:val="aff6"/>
    <w:uiPriority w:val="10"/>
    <w:qFormat/>
    <w:pPr>
      <w:widowControl/>
      <w:overflowPunct w:val="0"/>
      <w:autoSpaceDE w:val="0"/>
      <w:autoSpaceDN w:val="0"/>
      <w:jc w:val="center"/>
      <w:textAlignment w:val="baseline"/>
    </w:pPr>
    <w:rPr>
      <w:b/>
      <w:kern w:val="0"/>
      <w:sz w:val="24"/>
      <w:szCs w:val="20"/>
      <w:lang w:val="en-GB"/>
    </w:rPr>
  </w:style>
  <w:style w:type="character" w:styleId="aff7">
    <w:name w:val="Strong"/>
    <w:uiPriority w:val="22"/>
    <w:qFormat/>
    <w:rPr>
      <w:b/>
      <w:bCs/>
    </w:rPr>
  </w:style>
  <w:style w:type="character" w:styleId="aff8">
    <w:name w:val="endnote reference"/>
    <w:qFormat/>
    <w:rPr>
      <w:vertAlign w:val="superscript"/>
    </w:rPr>
  </w:style>
  <w:style w:type="character" w:styleId="aff9">
    <w:name w:val="page number"/>
    <w:basedOn w:val="a1"/>
    <w:qFormat/>
    <w:rPr>
      <w:rFonts w:ascii="Arial" w:eastAsia="黑体" w:hAnsi="Arial" w:cs="Arial"/>
      <w:snapToGrid w:val="0"/>
      <w:kern w:val="0"/>
      <w:szCs w:val="21"/>
    </w:rPr>
  </w:style>
  <w:style w:type="character" w:styleId="affa">
    <w:name w:val="FollowedHyperlink"/>
    <w:uiPriority w:val="99"/>
    <w:qFormat/>
    <w:rPr>
      <w:rFonts w:ascii="Arial" w:eastAsia="黑体" w:hAnsi="Arial" w:cs="Arial"/>
      <w:snapToGrid w:val="0"/>
      <w:color w:val="000000"/>
      <w:kern w:val="0"/>
      <w:sz w:val="18"/>
      <w:szCs w:val="18"/>
      <w:u w:val="none"/>
    </w:rPr>
  </w:style>
  <w:style w:type="character" w:styleId="affb">
    <w:name w:val="Emphasis"/>
    <w:uiPriority w:val="20"/>
    <w:qFormat/>
    <w:rPr>
      <w:color w:val="CC0033"/>
    </w:rPr>
  </w:style>
  <w:style w:type="character" w:styleId="affc">
    <w:name w:val="line number"/>
    <w:basedOn w:val="a1"/>
    <w:qFormat/>
    <w:rPr>
      <w:rFonts w:ascii="Arial" w:eastAsia="黑体" w:hAnsi="Arial" w:cs="Arial"/>
      <w:snapToGrid w:val="0"/>
      <w:kern w:val="0"/>
      <w:szCs w:val="21"/>
    </w:rPr>
  </w:style>
  <w:style w:type="character" w:styleId="affd">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e">
    <w:name w:val="annotation reference"/>
    <w:uiPriority w:val="99"/>
    <w:qFormat/>
    <w:rPr>
      <w:sz w:val="21"/>
      <w:szCs w:val="21"/>
    </w:rPr>
  </w:style>
  <w:style w:type="table" w:styleId="aff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6">
    <w:name w:val="批注主题 字符"/>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8">
    <w:name w:val="正文文本首行缩进 2 字符"/>
    <w:link w:val="27"/>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4"/>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f0">
    <w:name w:val="副标题 字符"/>
    <w:link w:val="aff"/>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6">
    <w:name w:val="日期 字符"/>
    <w:link w:val="af5"/>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9"/>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f">
    <w:name w:val="文档结构图 字符"/>
    <w:link w:val="ae"/>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d">
    <w:name w:val="题注 字符"/>
    <w:link w:val="ac"/>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2"/>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e"/>
    <w:qFormat/>
    <w:rPr>
      <w:kern w:val="2"/>
      <w:sz w:val="24"/>
      <w:szCs w:val="24"/>
    </w:rPr>
  </w:style>
  <w:style w:type="paragraph" w:customStyle="1" w:styleId="afffe">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6">
    <w:name w:val="标题 字符"/>
    <w:link w:val="aff5"/>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f1">
    <w:name w:val="称呼 字符"/>
    <w:link w:val="af0"/>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a"/>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3">
    <w:name w:val="脚注文本 字符"/>
    <w:link w:val="aff2"/>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9">
    <w:name w:val="正文文本首行缩进 字符"/>
    <w:link w:val="a7"/>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0"/>
    <w:qFormat/>
    <w:rPr>
      <w:sz w:val="24"/>
      <w:szCs w:val="24"/>
    </w:rPr>
  </w:style>
  <w:style w:type="paragraph" w:customStyle="1" w:styleId="affff0">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5"/>
    <w:qFormat/>
    <w:rPr>
      <w:kern w:val="2"/>
      <w:sz w:val="21"/>
      <w:szCs w:val="24"/>
    </w:rPr>
  </w:style>
  <w:style w:type="character" w:customStyle="1" w:styleId="afd">
    <w:name w:val="签名 字符"/>
    <w:link w:val="afc"/>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1"/>
    <w:qFormat/>
    <w:rPr>
      <w:rFonts w:ascii="仿宋_GB2312" w:eastAsia="仿宋_GB2312"/>
      <w:kern w:val="2"/>
      <w:sz w:val="24"/>
      <w:szCs w:val="24"/>
    </w:rPr>
  </w:style>
  <w:style w:type="paragraph" w:customStyle="1" w:styleId="affff1">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a"/>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3"/>
    <w:qFormat/>
    <w:rPr>
      <w:rFonts w:ascii="宋体" w:hAnsi="宋体"/>
      <w:sz w:val="24"/>
    </w:rPr>
  </w:style>
  <w:style w:type="paragraph" w:customStyle="1" w:styleId="affff3">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9">
    <w:name w:val="页眉 字符2"/>
    <w:link w:val="afb"/>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4"/>
    <w:qFormat/>
    <w:rPr>
      <w:sz w:val="24"/>
    </w:rPr>
  </w:style>
  <w:style w:type="paragraph" w:customStyle="1" w:styleId="affff4">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Pr>
      <w:rFonts w:ascii="宋体" w:hAnsi="宋体"/>
      <w:kern w:val="2"/>
      <w:sz w:val="24"/>
      <w:szCs w:val="22"/>
    </w:rPr>
  </w:style>
  <w:style w:type="paragraph" w:customStyle="1" w:styleId="affff5">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7"/>
    <w:qFormat/>
    <w:rPr>
      <w:rFonts w:ascii="Arial" w:hAnsi="Arial"/>
      <w:sz w:val="24"/>
    </w:rPr>
  </w:style>
  <w:style w:type="paragraph" w:customStyle="1" w:styleId="affff7">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8"/>
    <w:qFormat/>
    <w:rPr>
      <w:rFonts w:ascii="仿宋_GB2312" w:eastAsia="仿宋_GB2312"/>
      <w:kern w:val="2"/>
      <w:sz w:val="24"/>
      <w:lang w:val="en-US" w:eastAsia="zh-CN" w:bidi="ar-SA"/>
    </w:rPr>
  </w:style>
  <w:style w:type="paragraph" w:customStyle="1" w:styleId="affff8">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a">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a">
    <w:name w:val="正文文本 字符"/>
    <w:link w:val="a8"/>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2"/>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d">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pPr>
      <w:spacing w:beforeLines="800" w:before="2496" w:afterLines="100" w:after="312"/>
      <w:jc w:val="center"/>
    </w:pPr>
    <w:rPr>
      <w:rFonts w:ascii="Arial" w:eastAsia="黑体" w:hAnsi="Arial" w:cs="宋体"/>
      <w:bCs/>
      <w:kern w:val="2"/>
      <w:sz w:val="52"/>
    </w:rPr>
  </w:style>
  <w:style w:type="paragraph" w:customStyle="1" w:styleId="a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5">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6">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7">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8">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c">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e">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
    <w:name w:val="正文标准"/>
    <w:basedOn w:val="a"/>
    <w:qFormat/>
    <w:pPr>
      <w:adjustRightInd/>
      <w:spacing w:line="360" w:lineRule="auto"/>
      <w:ind w:firstLineChars="200" w:firstLine="200"/>
    </w:pPr>
    <w:rPr>
      <w:rFonts w:ascii="宋体" w:hAnsi="Calibri"/>
      <w:sz w:val="24"/>
    </w:rPr>
  </w:style>
  <w:style w:type="paragraph" w:customStyle="1" w:styleId="affffff0">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1">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2">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2"/>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6">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7">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4"/>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8">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2"/>
    <w:qFormat/>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pPr>
      <w:spacing w:line="480" w:lineRule="atLeast"/>
      <w:ind w:firstLine="567"/>
      <w:textAlignment w:val="baseline"/>
    </w:pPr>
    <w:rPr>
      <w:kern w:val="0"/>
      <w:sz w:val="24"/>
      <w:szCs w:val="20"/>
    </w:rPr>
  </w:style>
  <w:style w:type="paragraph" w:customStyle="1" w:styleId="affffffc">
    <w:name w:val="正文文字表格居中"/>
    <w:basedOn w:val="a"/>
    <w:next w:val="2a"/>
    <w:qFormat/>
    <w:pPr>
      <w:snapToGrid w:val="0"/>
      <w:spacing w:line="360" w:lineRule="auto"/>
    </w:pPr>
    <w:rPr>
      <w:rFonts w:ascii="宋体"/>
      <w:b/>
      <w:sz w:val="24"/>
      <w:szCs w:val="20"/>
    </w:rPr>
  </w:style>
  <w:style w:type="paragraph" w:customStyle="1" w:styleId="affffffd">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e">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0"/>
    <w:qFormat/>
    <w:rPr>
      <w:b/>
    </w:rPr>
  </w:style>
  <w:style w:type="paragraph" w:customStyle="1" w:styleId="afffffff0">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1">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2">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pPr>
      <w:tabs>
        <w:tab w:val="left" w:pos="840"/>
      </w:tabs>
      <w:ind w:left="840" w:hanging="420"/>
      <w:jc w:val="center"/>
    </w:pPr>
    <w:rPr>
      <w:rFonts w:ascii="黑体" w:eastAsia="黑体"/>
      <w:sz w:val="21"/>
    </w:rPr>
  </w:style>
  <w:style w:type="paragraph" w:customStyle="1" w:styleId="afffffff6">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7">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pPr>
      <w:tabs>
        <w:tab w:val="left" w:pos="2520"/>
      </w:tabs>
      <w:ind w:left="2520"/>
      <w:outlineLvl w:val="4"/>
    </w:pPr>
  </w:style>
  <w:style w:type="paragraph" w:customStyle="1" w:styleId="afffffff9">
    <w:name w:val="二级条标题"/>
    <w:basedOn w:val="afffffffa"/>
    <w:next w:val="afffffff6"/>
    <w:qFormat/>
    <w:pPr>
      <w:tabs>
        <w:tab w:val="left" w:pos="2100"/>
      </w:tabs>
      <w:ind w:left="0"/>
      <w:outlineLvl w:val="3"/>
    </w:pPr>
  </w:style>
  <w:style w:type="paragraph" w:customStyle="1" w:styleId="afffffffa">
    <w:name w:val="一级条标题"/>
    <w:basedOn w:val="afffffffb"/>
    <w:next w:val="afffffff6"/>
    <w:qFormat/>
    <w:pPr>
      <w:tabs>
        <w:tab w:val="left" w:pos="1680"/>
      </w:tabs>
      <w:spacing w:before="0" w:after="0"/>
      <w:ind w:left="1680"/>
      <w:outlineLvl w:val="2"/>
    </w:pPr>
  </w:style>
  <w:style w:type="paragraph" w:customStyle="1" w:styleId="afffffffb">
    <w:name w:val="章标题"/>
    <w:next w:val="afffffff6"/>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c"/>
    <w:qFormat/>
    <w:pPr>
      <w:spacing w:after="0"/>
      <w:ind w:left="900"/>
    </w:pPr>
  </w:style>
  <w:style w:type="paragraph" w:customStyle="1" w:styleId="afffffffc">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8"/>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2"/>
    <w:qFormat/>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3">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4">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pPr>
      <w:spacing w:line="360" w:lineRule="atLeast"/>
      <w:jc w:val="right"/>
      <w:textAlignment w:val="baseline"/>
    </w:pPr>
    <w:rPr>
      <w:rFonts w:ascii="Symbol" w:hAnsi="Symbol"/>
      <w:kern w:val="0"/>
      <w:szCs w:val="20"/>
    </w:rPr>
  </w:style>
  <w:style w:type="paragraph" w:customStyle="1" w:styleId="affffffff7">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8">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9">
    <w:name w:val="小标题"/>
    <w:basedOn w:val="a"/>
    <w:qFormat/>
    <w:pPr>
      <w:spacing w:before="120" w:line="360" w:lineRule="atLeast"/>
      <w:ind w:left="1134"/>
      <w:jc w:val="left"/>
      <w:textAlignment w:val="baseline"/>
    </w:pPr>
    <w:rPr>
      <w:rFonts w:eastAsia="黑体"/>
      <w:kern w:val="0"/>
      <w:szCs w:val="20"/>
    </w:rPr>
  </w:style>
  <w:style w:type="paragraph" w:customStyle="1" w:styleId="affffffffa">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c">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c"/>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7"/>
    <w:next w:val="affffffff7"/>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1">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2">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3">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8"/>
    <w:qFormat/>
    <w:pPr>
      <w:autoSpaceDE/>
      <w:autoSpaceDN/>
      <w:snapToGrid w:val="0"/>
      <w:ind w:firstLineChars="200" w:firstLine="480"/>
    </w:pPr>
    <w:rPr>
      <w:rFonts w:ascii="Times New Roman"/>
      <w:szCs w:val="24"/>
      <w:lang w:val="en-US"/>
    </w:rPr>
  </w:style>
  <w:style w:type="paragraph" w:customStyle="1" w:styleId="2ff0">
    <w:name w:val="无间隔2"/>
    <w:qFormat/>
    <w:pPr>
      <w:widowControl w:val="0"/>
      <w:jc w:val="both"/>
    </w:pPr>
    <w:rPr>
      <w:kern w:val="2"/>
      <w:sz w:val="21"/>
      <w:szCs w:val="22"/>
    </w:rPr>
  </w:style>
  <w:style w:type="paragraph" w:customStyle="1" w:styleId="afffffffff7">
    <w:name w:val="表文字"/>
    <w:qFormat/>
    <w:rPr>
      <w:rFonts w:ascii="宋体"/>
      <w:kern w:val="2"/>
    </w:rPr>
  </w:style>
  <w:style w:type="paragraph" w:customStyle="1" w:styleId="MMTitle">
    <w:name w:val="MM Title"/>
    <w:basedOn w:val="aff5"/>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9">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f2"/>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pPr>
      <w:tabs>
        <w:tab w:val="center" w:pos="4154"/>
        <w:tab w:val="right" w:pos="8306"/>
      </w:tabs>
      <w:spacing w:after="120"/>
      <w:jc w:val="right"/>
    </w:pPr>
    <w:rPr>
      <w:sz w:val="21"/>
    </w:rPr>
  </w:style>
  <w:style w:type="paragraph" w:customStyle="1" w:styleId="afffffffffb">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c">
    <w:name w:val="五级条标题"/>
    <w:basedOn w:val="afffffffffd"/>
    <w:next w:val="afffffff6"/>
    <w:qFormat/>
    <w:pPr>
      <w:tabs>
        <w:tab w:val="left" w:pos="2940"/>
        <w:tab w:val="left" w:pos="3360"/>
      </w:tabs>
      <w:ind w:left="3360"/>
      <w:outlineLvl w:val="6"/>
    </w:pPr>
  </w:style>
  <w:style w:type="paragraph" w:customStyle="1" w:styleId="afffffffffd">
    <w:name w:val="四级条标题"/>
    <w:basedOn w:val="afffffff8"/>
    <w:next w:val="afffffff6"/>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e">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
    <w:name w:val="单元格左对齐"/>
    <w:basedOn w:val="a"/>
    <w:qFormat/>
    <w:pPr>
      <w:adjustRightInd/>
      <w:spacing w:line="360" w:lineRule="auto"/>
    </w:pPr>
    <w:rPr>
      <w:sz w:val="24"/>
    </w:rPr>
  </w:style>
  <w:style w:type="paragraph" w:customStyle="1" w:styleId="affffffffff0">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1">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2">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1">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3">
    <w:name w:val="正文文字缩进2字"/>
    <w:basedOn w:val="a8"/>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4">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2"/>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c">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6">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b"/>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e"/>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7">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a">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b">
    <w:name w:val="表格 内容"/>
    <w:basedOn w:val="affffffffb"/>
    <w:qFormat/>
    <w:rPr>
      <w:b w:val="0"/>
      <w:sz w:val="20"/>
    </w:rPr>
  </w:style>
  <w:style w:type="paragraph" w:customStyle="1" w:styleId="1fd">
    <w:name w:val="正文首行缩进1"/>
    <w:basedOn w:val="a8"/>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e">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e">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0">
    <w:name w:val="注释"/>
    <w:basedOn w:val="a"/>
    <w:qFormat/>
    <w:pPr>
      <w:adjustRightInd/>
      <w:spacing w:line="360" w:lineRule="auto"/>
      <w:ind w:firstLine="480"/>
    </w:pPr>
    <w:rPr>
      <w:sz w:val="24"/>
    </w:rPr>
  </w:style>
  <w:style w:type="table" w:customStyle="1" w:styleId="2ff5">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1">
    <w:name w:val="交叉引用"/>
    <w:uiPriority w:val="1"/>
    <w:qFormat/>
    <w:rPr>
      <w:rFonts w:ascii="Arial" w:eastAsia="黑体" w:hAnsi="Arial"/>
      <w:snapToGrid w:val="0"/>
      <w:color w:val="0000FF"/>
      <w:kern w:val="0"/>
      <w:sz w:val="20"/>
      <w:szCs w:val="21"/>
      <w:u w:val="single"/>
      <w:lang w:val="en-US" w:eastAsia="zh-CN"/>
    </w:rPr>
  </w:style>
  <w:style w:type="character" w:customStyle="1" w:styleId="1ff0">
    <w:name w:val="正文缩进 字符1"/>
    <w:qFormat/>
    <w:rPr>
      <w:rFonts w:ascii="宋体" w:eastAsia="宋体"/>
      <w:snapToGrid w:val="0"/>
      <w:color w:val="000000"/>
      <w:kern w:val="28"/>
      <w:sz w:val="28"/>
      <w:lang w:val="en-US" w:eastAsia="zh-CN" w:bidi="ar-SA"/>
    </w:rPr>
  </w:style>
  <w:style w:type="character" w:customStyle="1" w:styleId="1ff1">
    <w:name w:val="页脚 字符1"/>
    <w:uiPriority w:val="99"/>
    <w:qFormat/>
    <w:rPr>
      <w:kern w:val="2"/>
      <w:sz w:val="18"/>
      <w:szCs w:val="18"/>
    </w:rPr>
  </w:style>
  <w:style w:type="character" w:customStyle="1" w:styleId="1ff2">
    <w:name w:val="页眉 字符1"/>
    <w:uiPriority w:val="99"/>
    <w:qFormat/>
    <w:rPr>
      <w:kern w:val="2"/>
      <w:sz w:val="18"/>
      <w:szCs w:val="18"/>
    </w:rPr>
  </w:style>
  <w:style w:type="character" w:customStyle="1" w:styleId="af8">
    <w:name w:val="尾注文本 字符"/>
    <w:link w:val="af7"/>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2"/>
    <w:qFormat/>
    <w:rPr>
      <w:rFonts w:cs="宋体"/>
      <w:kern w:val="2"/>
      <w:sz w:val="24"/>
    </w:rPr>
  </w:style>
  <w:style w:type="paragraph" w:customStyle="1" w:styleId="afffffffffff2">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3">
    <w:name w:val="正文文本缩进 字符"/>
    <w:qFormat/>
    <w:rPr>
      <w:rFonts w:ascii="Century Gothic" w:eastAsia="Century Gothic" w:hAnsi="Century Gothic"/>
      <w:kern w:val="2"/>
      <w:sz w:val="24"/>
      <w:lang w:val="en-US" w:eastAsia="zh-CN" w:bidi="ar-SA"/>
    </w:rPr>
  </w:style>
  <w:style w:type="character" w:customStyle="1" w:styleId="2ff6">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7">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character" w:styleId="afffffffffff5">
    <w:name w:val="Unresolved Mention"/>
    <w:basedOn w:val="a1"/>
    <w:uiPriority w:val="99"/>
    <w:semiHidden/>
    <w:unhideWhenUsed/>
    <w:rsid w:val="00AF2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10974">
      <w:bodyDiv w:val="1"/>
      <w:marLeft w:val="0"/>
      <w:marRight w:val="0"/>
      <w:marTop w:val="0"/>
      <w:marBottom w:val="0"/>
      <w:divBdr>
        <w:top w:val="none" w:sz="0" w:space="0" w:color="auto"/>
        <w:left w:val="none" w:sz="0" w:space="0" w:color="auto"/>
        <w:bottom w:val="none" w:sz="0" w:space="0" w:color="auto"/>
        <w:right w:val="none" w:sz="0" w:space="0" w:color="auto"/>
      </w:divBdr>
    </w:div>
    <w:div w:id="468743115">
      <w:bodyDiv w:val="1"/>
      <w:marLeft w:val="0"/>
      <w:marRight w:val="0"/>
      <w:marTop w:val="0"/>
      <w:marBottom w:val="0"/>
      <w:divBdr>
        <w:top w:val="none" w:sz="0" w:space="0" w:color="auto"/>
        <w:left w:val="none" w:sz="0" w:space="0" w:color="auto"/>
        <w:bottom w:val="none" w:sz="0" w:space="0" w:color="auto"/>
        <w:right w:val="none" w:sz="0" w:space="0" w:color="auto"/>
      </w:divBdr>
    </w:div>
    <w:div w:id="614336772">
      <w:bodyDiv w:val="1"/>
      <w:marLeft w:val="0"/>
      <w:marRight w:val="0"/>
      <w:marTop w:val="0"/>
      <w:marBottom w:val="0"/>
      <w:divBdr>
        <w:top w:val="none" w:sz="0" w:space="0" w:color="auto"/>
        <w:left w:val="none" w:sz="0" w:space="0" w:color="auto"/>
        <w:bottom w:val="none" w:sz="0" w:space="0" w:color="auto"/>
        <w:right w:val="none" w:sz="0" w:space="0" w:color="auto"/>
      </w:divBdr>
    </w:div>
    <w:div w:id="633603803">
      <w:bodyDiv w:val="1"/>
      <w:marLeft w:val="0"/>
      <w:marRight w:val="0"/>
      <w:marTop w:val="0"/>
      <w:marBottom w:val="0"/>
      <w:divBdr>
        <w:top w:val="none" w:sz="0" w:space="0" w:color="auto"/>
        <w:left w:val="none" w:sz="0" w:space="0" w:color="auto"/>
        <w:bottom w:val="none" w:sz="0" w:space="0" w:color="auto"/>
        <w:right w:val="none" w:sz="0" w:space="0" w:color="auto"/>
      </w:divBdr>
    </w:div>
    <w:div w:id="1602567546">
      <w:bodyDiv w:val="1"/>
      <w:marLeft w:val="0"/>
      <w:marRight w:val="0"/>
      <w:marTop w:val="0"/>
      <w:marBottom w:val="0"/>
      <w:divBdr>
        <w:top w:val="none" w:sz="0" w:space="0" w:color="auto"/>
        <w:left w:val="none" w:sz="0" w:space="0" w:color="auto"/>
        <w:bottom w:val="none" w:sz="0" w:space="0" w:color="auto"/>
        <w:right w:val="none" w:sz="0" w:space="0" w:color="auto"/>
      </w:divBdr>
    </w:div>
    <w:div w:id="1627152395">
      <w:bodyDiv w:val="1"/>
      <w:marLeft w:val="0"/>
      <w:marRight w:val="0"/>
      <w:marTop w:val="0"/>
      <w:marBottom w:val="0"/>
      <w:divBdr>
        <w:top w:val="none" w:sz="0" w:space="0" w:color="auto"/>
        <w:left w:val="none" w:sz="0" w:space="0" w:color="auto"/>
        <w:bottom w:val="none" w:sz="0" w:space="0" w:color="auto"/>
        <w:right w:val="none" w:sz="0" w:space="0" w:color="auto"/>
      </w:divBdr>
    </w:div>
    <w:div w:id="1913612935">
      <w:bodyDiv w:val="1"/>
      <w:marLeft w:val="0"/>
      <w:marRight w:val="0"/>
      <w:marTop w:val="0"/>
      <w:marBottom w:val="0"/>
      <w:divBdr>
        <w:top w:val="none" w:sz="0" w:space="0" w:color="auto"/>
        <w:left w:val="none" w:sz="0" w:space="0" w:color="auto"/>
        <w:bottom w:val="none" w:sz="0" w:space="0" w:color="auto"/>
        <w:right w:val="none" w:sz="0" w:space="0" w:color="auto"/>
      </w:divBdr>
    </w:div>
    <w:div w:id="2091542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zcygov.cn/" TargetMode="Externa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 TargetMode="External"/><Relationship Id="rId25" Type="http://schemas.openxmlformats.org/officeDocument/2006/relationships/image" Target="media/image2.emf"/><Relationship Id="rId33"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yperlink" Target="https://www.zcygov.cn/&#65289;&#33719;&#21462;&#65288;&#19979;&#36733;&#65289;&#25307;&#26631;&#25991;&#20214;&#65292;&#24182;&#20110;" TargetMode="External"/><Relationship Id="rId20" Type="http://schemas.openxmlformats.org/officeDocument/2006/relationships/hyperlink" Target="http://ggb.sx.gov.cn"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emf"/><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zjzfcg.gov.cn" TargetMode="Externa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C185CA6-3BD7-433B-B85C-87B50CA47B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91</Pages>
  <Words>8485</Words>
  <Characters>48369</Characters>
  <Application>Microsoft Office Word</Application>
  <DocSecurity>0</DocSecurity>
  <Lines>403</Lines>
  <Paragraphs>113</Paragraphs>
  <ScaleCrop>false</ScaleCrop>
  <Company/>
  <LinksUpToDate>false</LinksUpToDate>
  <CharactersWithSpaces>56741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cp:lastModifiedBy>
  <cp:revision>135</cp:revision>
  <cp:lastPrinted>2021-12-28T11:06:00Z</cp:lastPrinted>
  <dcterms:created xsi:type="dcterms:W3CDTF">2023-07-25T02:51:00Z</dcterms:created>
  <dcterms:modified xsi:type="dcterms:W3CDTF">2023-09-27T02:05:00Z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