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6"/>
          <w:szCs w:val="20"/>
          <w:highlight w:val="none"/>
          <w:lang w:val="en-US" w:eastAsia="zh-CN"/>
        </w:rPr>
      </w:pPr>
      <w:r>
        <w:rPr>
          <w:rFonts w:hint="eastAsia" w:ascii="仿宋" w:hAnsi="仿宋" w:eastAsia="仿宋" w:cs="仿宋"/>
          <w:b/>
          <w:sz w:val="36"/>
          <w:szCs w:val="20"/>
          <w:highlight w:val="none"/>
          <w:lang w:val="en-US" w:eastAsia="zh-CN"/>
        </w:rPr>
        <w:t>绍兴市中医院麻醉工作站采购项目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t>招标公告</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40" w:lineRule="exact"/>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项目概况</w:t>
      </w:r>
      <w:r>
        <w:rPr>
          <w:rFonts w:hint="eastAsia" w:ascii="仿宋" w:hAnsi="仿宋" w:eastAsia="仿宋" w:cs="仿宋"/>
          <w:color w:val="auto"/>
          <w:sz w:val="24"/>
          <w:highlight w:val="none"/>
          <w:lang w:eastAsia="zh-CN"/>
        </w:rPr>
        <w:t>：</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40" w:lineRule="exact"/>
        <w:ind w:left="0"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 xml:space="preserve"> 绍兴市中医院麻醉工作站采购项目</w:t>
      </w:r>
      <w:r>
        <w:rPr>
          <w:rFonts w:hint="eastAsia" w:ascii="仿宋" w:hAnsi="仿宋" w:eastAsia="仿宋" w:cs="仿宋"/>
          <w:color w:val="auto"/>
          <w:sz w:val="24"/>
          <w:highlight w:val="none"/>
        </w:rPr>
        <w:t>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6"/>
          <w:rFonts w:hint="eastAsia" w:ascii="仿宋" w:hAnsi="仿宋" w:eastAsia="仿宋" w:cs="仿宋"/>
          <w:snapToGrid/>
          <w:color w:val="auto"/>
          <w:kern w:val="2"/>
          <w:sz w:val="24"/>
          <w:szCs w:val="24"/>
          <w:highlight w:val="none"/>
        </w:rPr>
        <w:t>https://www.zcygov.cn/）获取（下载）招标文件，并于202</w:t>
      </w:r>
      <w:r>
        <w:rPr>
          <w:rStyle w:val="6"/>
          <w:rFonts w:hint="eastAsia" w:ascii="仿宋" w:hAnsi="仿宋" w:eastAsia="仿宋" w:cs="仿宋"/>
          <w:snapToGrid/>
          <w:color w:val="auto"/>
          <w:kern w:val="2"/>
          <w:sz w:val="24"/>
          <w:szCs w:val="24"/>
          <w:highlight w:val="none"/>
          <w:lang w:val="en-US" w:eastAsia="zh-CN"/>
        </w:rPr>
        <w:t>3</w:t>
      </w:r>
      <w:r>
        <w:rPr>
          <w:rStyle w:val="6"/>
          <w:rFonts w:hint="eastAsia" w:ascii="仿宋" w:hAnsi="仿宋" w:eastAsia="仿宋" w:cs="仿宋"/>
          <w:snapToGrid/>
          <w:color w:val="auto"/>
          <w:kern w:val="2"/>
          <w:sz w:val="24"/>
          <w:szCs w:val="24"/>
          <w:highlight w:val="none"/>
        </w:rPr>
        <w:t>年</w:t>
      </w:r>
      <w:r>
        <w:rPr>
          <w:rStyle w:val="6"/>
          <w:rFonts w:hint="eastAsia" w:ascii="仿宋" w:hAnsi="仿宋" w:eastAsia="仿宋" w:cs="仿宋"/>
          <w:snapToGrid/>
          <w:color w:val="auto"/>
          <w:kern w:val="2"/>
          <w:sz w:val="24"/>
          <w:szCs w:val="24"/>
          <w:highlight w:val="none"/>
          <w:lang w:val="en-US" w:eastAsia="zh-CN"/>
        </w:rPr>
        <w:t>8</w:t>
      </w:r>
      <w:r>
        <w:rPr>
          <w:rStyle w:val="6"/>
          <w:rFonts w:hint="eastAsia" w:ascii="仿宋" w:hAnsi="仿宋" w:eastAsia="仿宋" w:cs="仿宋"/>
          <w:snapToGrid/>
          <w:color w:val="auto"/>
          <w:kern w:val="2"/>
          <w:sz w:val="24"/>
          <w:szCs w:val="24"/>
          <w:highlight w:val="none"/>
        </w:rPr>
        <w:t>月</w:t>
      </w:r>
      <w:r>
        <w:rPr>
          <w:rStyle w:val="6"/>
          <w:rFonts w:hint="eastAsia" w:ascii="仿宋" w:hAnsi="仿宋" w:eastAsia="仿宋" w:cs="仿宋"/>
          <w:snapToGrid/>
          <w:color w:val="auto"/>
          <w:kern w:val="2"/>
          <w:sz w:val="24"/>
          <w:szCs w:val="24"/>
          <w:highlight w:val="none"/>
          <w:lang w:val="en-US" w:eastAsia="zh-CN"/>
        </w:rPr>
        <w:t>16</w:t>
      </w:r>
      <w:r>
        <w:rPr>
          <w:rStyle w:val="6"/>
          <w:rFonts w:hint="eastAsia" w:ascii="仿宋" w:hAnsi="仿宋" w:eastAsia="仿宋" w:cs="仿宋"/>
          <w:snapToGrid/>
          <w:color w:val="auto"/>
          <w:kern w:val="2"/>
          <w:sz w:val="24"/>
          <w:szCs w:val="24"/>
          <w:highlight w:val="none"/>
        </w:rPr>
        <w:t>日</w:t>
      </w:r>
      <w:r>
        <w:rPr>
          <w:rStyle w:val="6"/>
          <w:rFonts w:hint="eastAsia" w:ascii="仿宋" w:hAnsi="仿宋" w:eastAsia="仿宋" w:cs="仿宋"/>
          <w:snapToGrid/>
          <w:color w:val="auto"/>
          <w:kern w:val="2"/>
          <w:sz w:val="24"/>
          <w:szCs w:val="24"/>
          <w:highlight w:val="none"/>
          <w:lang w:val="en-US" w:eastAsia="zh-CN"/>
        </w:rPr>
        <w:t>9</w:t>
      </w:r>
      <w:r>
        <w:rPr>
          <w:rStyle w:val="6"/>
          <w:rFonts w:hint="eastAsia" w:ascii="仿宋" w:hAnsi="仿宋" w:eastAsia="仿宋" w:cs="仿宋"/>
          <w:snapToGrid/>
          <w:color w:val="auto"/>
          <w:kern w:val="2"/>
          <w:sz w:val="24"/>
          <w:szCs w:val="24"/>
          <w:highlight w:val="none"/>
        </w:rPr>
        <w:t>点</w:t>
      </w:r>
      <w:r>
        <w:rPr>
          <w:rStyle w:val="6"/>
          <w:rFonts w:hint="eastAsia" w:ascii="仿宋" w:hAnsi="仿宋" w:eastAsia="仿宋" w:cs="仿宋"/>
          <w:snapToGrid/>
          <w:color w:val="auto"/>
          <w:kern w:val="2"/>
          <w:sz w:val="24"/>
          <w:szCs w:val="24"/>
          <w:highlight w:val="none"/>
          <w:lang w:val="en-US" w:eastAsia="zh-CN"/>
        </w:rPr>
        <w:t>00</w:t>
      </w:r>
      <w:r>
        <w:rPr>
          <w:rStyle w:val="6"/>
          <w:rFonts w:hint="eastAsia" w:ascii="仿宋" w:hAnsi="仿宋" w:eastAsia="仿宋" w:cs="仿宋"/>
          <w:snapToGrid/>
          <w:color w:val="auto"/>
          <w:kern w:val="2"/>
          <w:sz w:val="24"/>
          <w:szCs w:val="24"/>
          <w:highlight w:val="none"/>
        </w:rPr>
        <w:t>分</w:t>
      </w:r>
      <w:r>
        <w:rPr>
          <w:rStyle w:val="6"/>
          <w:rFonts w:hint="eastAsia" w:ascii="仿宋" w:hAnsi="仿宋" w:eastAsia="仿宋" w:cs="仿宋"/>
          <w:bCs/>
          <w:snapToGrid/>
          <w:color w:val="auto"/>
          <w:kern w:val="2"/>
          <w:sz w:val="24"/>
          <w:szCs w:val="24"/>
          <w:highlight w:val="none"/>
        </w:rPr>
        <w:t>00秒</w:t>
      </w:r>
      <w:r>
        <w:rPr>
          <w:rStyle w:val="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pageBreakBefore w:val="0"/>
        <w:widowControl w:val="0"/>
        <w:kinsoku/>
        <w:wordWrap/>
        <w:overflowPunct/>
        <w:topLinePunct w:val="0"/>
        <w:autoSpaceDE/>
        <w:autoSpaceDN/>
        <w:bidi w:val="0"/>
        <w:spacing w:line="44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pageBreakBefore w:val="0"/>
        <w:widowControl w:val="0"/>
        <w:kinsoku/>
        <w:wordWrap/>
        <w:overflowPunct/>
        <w:topLinePunct w:val="0"/>
        <w:autoSpaceDE/>
        <w:autoSpaceDN/>
        <w:bidi w:val="0"/>
        <w:spacing w:line="440" w:lineRule="exact"/>
        <w:ind w:left="0" w:firstLine="422" w:firstLineChars="200"/>
        <w:textAlignment w:val="auto"/>
        <w:rPr>
          <w:rFonts w:hint="eastAsia" w:ascii="仿宋" w:hAnsi="仿宋" w:eastAsia="仿宋" w:cs="仿宋"/>
          <w:b/>
          <w:color w:val="auto"/>
          <w:highlight w:val="none"/>
          <w:lang w:eastAsia="zh-CN"/>
        </w:rPr>
      </w:pPr>
      <w:r>
        <w:rPr>
          <w:rFonts w:hint="eastAsia" w:ascii="仿宋" w:hAnsi="仿宋" w:eastAsia="仿宋" w:cs="仿宋"/>
          <w:b/>
          <w:color w:val="auto"/>
          <w:highlight w:val="none"/>
        </w:rPr>
        <w:t>项目编号：</w:t>
      </w:r>
      <w:r>
        <w:rPr>
          <w:rFonts w:hint="eastAsia" w:ascii="仿宋" w:hAnsi="仿宋" w:eastAsia="仿宋" w:cs="仿宋"/>
          <w:b/>
          <w:color w:val="auto"/>
          <w:highlight w:val="none"/>
          <w:lang w:eastAsia="zh-CN"/>
        </w:rPr>
        <w:t>ZJXSC-2023-133</w:t>
      </w:r>
    </w:p>
    <w:p>
      <w:pPr>
        <w:pageBreakBefore w:val="0"/>
        <w:widowControl w:val="0"/>
        <w:kinsoku/>
        <w:wordWrap/>
        <w:overflowPunct/>
        <w:topLinePunct w:val="0"/>
        <w:autoSpaceDE/>
        <w:autoSpaceDN/>
        <w:bidi w:val="0"/>
        <w:spacing w:line="440" w:lineRule="exact"/>
        <w:ind w:left="0" w:firstLine="422" w:firstLineChars="200"/>
        <w:textAlignment w:val="auto"/>
        <w:rPr>
          <w:rFonts w:hint="eastAsia" w:ascii="仿宋" w:hAnsi="仿宋" w:eastAsia="仿宋" w:cs="仿宋"/>
          <w:b/>
          <w:color w:val="auto"/>
          <w:highlight w:val="none"/>
          <w:lang w:eastAsia="zh-CN"/>
        </w:rPr>
      </w:pPr>
      <w:r>
        <w:rPr>
          <w:rFonts w:hint="eastAsia" w:ascii="仿宋" w:hAnsi="仿宋" w:eastAsia="仿宋" w:cs="仿宋"/>
          <w:b/>
          <w:color w:val="auto"/>
          <w:highlight w:val="none"/>
        </w:rPr>
        <w:t>项目名称：</w:t>
      </w:r>
      <w:r>
        <w:rPr>
          <w:rFonts w:hint="eastAsia" w:ascii="仿宋" w:hAnsi="仿宋" w:eastAsia="仿宋" w:cs="仿宋"/>
          <w:b/>
          <w:color w:val="auto"/>
          <w:highlight w:val="none"/>
          <w:lang w:eastAsia="zh-CN"/>
        </w:rPr>
        <w:t>绍兴市中医院麻醉工作站采购项目</w:t>
      </w:r>
    </w:p>
    <w:p>
      <w:pPr>
        <w:pageBreakBefore w:val="0"/>
        <w:widowControl w:val="0"/>
        <w:kinsoku/>
        <w:wordWrap/>
        <w:overflowPunct/>
        <w:topLinePunct w:val="0"/>
        <w:autoSpaceDE/>
        <w:autoSpaceDN/>
        <w:bidi w:val="0"/>
        <w:spacing w:line="44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采购方式：公开招标</w:t>
      </w:r>
      <w:bookmarkStart w:id="5" w:name="_GoBack"/>
      <w:bookmarkEnd w:id="5"/>
    </w:p>
    <w:p>
      <w:pPr>
        <w:pageBreakBefore w:val="0"/>
        <w:widowControl w:val="0"/>
        <w:kinsoku/>
        <w:wordWrap/>
        <w:overflowPunct/>
        <w:topLinePunct w:val="0"/>
        <w:autoSpaceDE/>
        <w:autoSpaceDN/>
        <w:bidi w:val="0"/>
        <w:spacing w:line="440" w:lineRule="exact"/>
        <w:ind w:left="0" w:firstLine="422" w:firstLineChars="200"/>
        <w:textAlignment w:val="auto"/>
        <w:rPr>
          <w:rFonts w:hint="eastAsia" w:ascii="仿宋" w:hAnsi="仿宋" w:eastAsia="仿宋" w:cs="仿宋"/>
          <w:b/>
          <w:color w:val="auto"/>
          <w:highlight w:val="none"/>
          <w:lang w:val="en-US" w:eastAsia="zh-CN"/>
        </w:rPr>
      </w:pPr>
      <w:r>
        <w:rPr>
          <w:rFonts w:hint="eastAsia" w:ascii="仿宋" w:hAnsi="仿宋" w:eastAsia="仿宋" w:cs="仿宋"/>
          <w:b/>
          <w:color w:val="auto"/>
          <w:highlight w:val="none"/>
        </w:rPr>
        <w:t>预算金额（元）：</w:t>
      </w:r>
      <w:r>
        <w:rPr>
          <w:rFonts w:hint="eastAsia" w:ascii="仿宋" w:hAnsi="仿宋" w:eastAsia="仿宋" w:cs="仿宋"/>
          <w:b/>
          <w:color w:val="auto"/>
          <w:highlight w:val="none"/>
          <w:lang w:val="en-US" w:eastAsia="zh-CN"/>
        </w:rPr>
        <w:t>900000.00</w:t>
      </w:r>
    </w:p>
    <w:p>
      <w:pPr>
        <w:pageBreakBefore w:val="0"/>
        <w:widowControl w:val="0"/>
        <w:kinsoku/>
        <w:wordWrap/>
        <w:overflowPunct/>
        <w:topLinePunct w:val="0"/>
        <w:autoSpaceDE/>
        <w:autoSpaceDN/>
        <w:bidi w:val="0"/>
        <w:spacing w:line="440" w:lineRule="exact"/>
        <w:ind w:left="0" w:firstLine="422" w:firstLineChars="200"/>
        <w:textAlignment w:val="auto"/>
        <w:rPr>
          <w:rFonts w:hint="eastAsia" w:ascii="仿宋" w:hAnsi="仿宋" w:eastAsia="仿宋" w:cs="仿宋"/>
          <w:b/>
          <w:color w:val="auto"/>
          <w:highlight w:val="none"/>
          <w:lang w:val="en-US" w:eastAsia="zh-CN"/>
        </w:rPr>
      </w:pPr>
      <w:r>
        <w:rPr>
          <w:rFonts w:hint="eastAsia" w:ascii="仿宋" w:hAnsi="仿宋" w:eastAsia="仿宋" w:cs="仿宋"/>
          <w:b/>
          <w:color w:val="auto"/>
          <w:highlight w:val="none"/>
        </w:rPr>
        <w:t>最高限价（元）：</w:t>
      </w:r>
      <w:r>
        <w:rPr>
          <w:rFonts w:hint="eastAsia" w:ascii="仿宋" w:hAnsi="仿宋" w:eastAsia="仿宋" w:cs="仿宋"/>
          <w:b/>
          <w:color w:val="auto"/>
          <w:highlight w:val="none"/>
          <w:lang w:val="en-US" w:eastAsia="zh-CN"/>
        </w:rPr>
        <w:t>900000.00</w:t>
      </w:r>
      <w:r>
        <w:rPr>
          <w:rFonts w:hint="eastAsia" w:ascii="仿宋" w:hAnsi="仿宋" w:eastAsia="仿宋" w:cs="仿宋"/>
          <w:b/>
          <w:color w:val="auto"/>
          <w:highlight w:val="none"/>
        </w:rPr>
        <w:t xml:space="preserve"> </w:t>
      </w:r>
    </w:p>
    <w:p>
      <w:pPr>
        <w:pageBreakBefore w:val="0"/>
        <w:widowControl w:val="0"/>
        <w:kinsoku/>
        <w:wordWrap/>
        <w:overflowPunct/>
        <w:topLinePunct w:val="0"/>
        <w:autoSpaceDE/>
        <w:autoSpaceDN/>
        <w:bidi w:val="0"/>
        <w:spacing w:line="44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采购需求：详见采购文件</w:t>
      </w:r>
    </w:p>
    <w:p>
      <w:pPr>
        <w:pageBreakBefore w:val="0"/>
        <w:widowControl w:val="0"/>
        <w:kinsoku/>
        <w:wordWrap/>
        <w:overflowPunct/>
        <w:topLinePunct w:val="0"/>
        <w:autoSpaceDE/>
        <w:autoSpaceDN/>
        <w:bidi w:val="0"/>
        <w:spacing w:line="44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标项一:</w:t>
      </w:r>
    </w:p>
    <w:p>
      <w:pPr>
        <w:pageBreakBefore w:val="0"/>
        <w:widowControl w:val="0"/>
        <w:kinsoku/>
        <w:wordWrap/>
        <w:overflowPunct/>
        <w:topLinePunct w:val="0"/>
        <w:autoSpaceDE/>
        <w:autoSpaceDN/>
        <w:bidi w:val="0"/>
        <w:spacing w:line="440" w:lineRule="exact"/>
        <w:ind w:left="0" w:firstLine="422" w:firstLineChars="200"/>
        <w:textAlignment w:val="auto"/>
        <w:rPr>
          <w:rFonts w:hint="eastAsia" w:ascii="仿宋" w:hAnsi="仿宋" w:eastAsia="仿宋" w:cs="仿宋"/>
          <w:b/>
          <w:color w:val="auto"/>
          <w:highlight w:val="none"/>
          <w:lang w:eastAsia="zh-CN"/>
        </w:rPr>
      </w:pPr>
      <w:r>
        <w:rPr>
          <w:rFonts w:hint="eastAsia" w:ascii="仿宋" w:hAnsi="仿宋" w:eastAsia="仿宋" w:cs="仿宋"/>
          <w:b/>
          <w:color w:val="auto"/>
          <w:highlight w:val="none"/>
        </w:rPr>
        <w:t>标项名称:</w:t>
      </w:r>
      <w:r>
        <w:rPr>
          <w:rFonts w:hint="eastAsia" w:ascii="仿宋" w:hAnsi="仿宋" w:eastAsia="仿宋" w:cs="仿宋"/>
          <w:b/>
          <w:color w:val="auto"/>
          <w:highlight w:val="none"/>
          <w:lang w:eastAsia="zh-CN"/>
        </w:rPr>
        <w:t>麻醉工作站</w:t>
      </w:r>
    </w:p>
    <w:p>
      <w:pPr>
        <w:pageBreakBefore w:val="0"/>
        <w:widowControl w:val="0"/>
        <w:kinsoku/>
        <w:wordWrap/>
        <w:overflowPunct/>
        <w:topLinePunct w:val="0"/>
        <w:autoSpaceDE/>
        <w:autoSpaceDN/>
        <w:bidi w:val="0"/>
        <w:spacing w:line="440" w:lineRule="exact"/>
        <w:ind w:left="0" w:firstLine="422" w:firstLineChars="200"/>
        <w:textAlignment w:val="auto"/>
        <w:rPr>
          <w:rFonts w:hint="eastAsia" w:ascii="仿宋" w:hAnsi="仿宋" w:eastAsia="仿宋" w:cs="仿宋"/>
          <w:b/>
          <w:color w:val="auto"/>
          <w:highlight w:val="none"/>
          <w:lang w:val="en-US" w:eastAsia="zh-CN"/>
        </w:rPr>
      </w:pPr>
      <w:r>
        <w:rPr>
          <w:rFonts w:hint="eastAsia" w:ascii="仿宋" w:hAnsi="仿宋" w:eastAsia="仿宋" w:cs="仿宋"/>
          <w:b/>
          <w:color w:val="auto"/>
          <w:highlight w:val="none"/>
        </w:rPr>
        <w:t>数量:</w:t>
      </w:r>
      <w:r>
        <w:rPr>
          <w:rFonts w:hint="eastAsia" w:ascii="仿宋" w:hAnsi="仿宋" w:eastAsia="仿宋" w:cs="仿宋"/>
          <w:b/>
          <w:color w:val="auto"/>
          <w:highlight w:val="none"/>
          <w:lang w:val="en-US" w:eastAsia="zh-CN"/>
        </w:rPr>
        <w:t>3套</w:t>
      </w:r>
    </w:p>
    <w:p>
      <w:pPr>
        <w:pageBreakBefore w:val="0"/>
        <w:widowControl w:val="0"/>
        <w:kinsoku/>
        <w:wordWrap/>
        <w:overflowPunct/>
        <w:topLinePunct w:val="0"/>
        <w:autoSpaceDE/>
        <w:autoSpaceDN/>
        <w:bidi w:val="0"/>
        <w:spacing w:line="44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预算金额（元）：</w:t>
      </w:r>
      <w:r>
        <w:rPr>
          <w:rFonts w:hint="eastAsia" w:ascii="仿宋" w:hAnsi="仿宋" w:eastAsia="仿宋" w:cs="仿宋"/>
          <w:b/>
          <w:color w:val="auto"/>
          <w:highlight w:val="none"/>
          <w:lang w:val="en-US" w:eastAsia="zh-CN"/>
        </w:rPr>
        <w:t>900000.00</w:t>
      </w:r>
    </w:p>
    <w:p>
      <w:pPr>
        <w:pageBreakBefore w:val="0"/>
        <w:widowControl w:val="0"/>
        <w:kinsoku/>
        <w:wordWrap/>
        <w:overflowPunct/>
        <w:topLinePunct w:val="0"/>
        <w:autoSpaceDE/>
        <w:autoSpaceDN/>
        <w:bidi w:val="0"/>
        <w:spacing w:line="44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简要规格描述或项目基本概况介绍、用途：详见采购文件。 </w:t>
      </w:r>
    </w:p>
    <w:p>
      <w:pPr>
        <w:pageBreakBefore w:val="0"/>
        <w:widowControl w:val="0"/>
        <w:kinsoku/>
        <w:wordWrap/>
        <w:overflowPunct/>
        <w:topLinePunct w:val="0"/>
        <w:autoSpaceDE/>
        <w:autoSpaceDN/>
        <w:bidi w:val="0"/>
        <w:spacing w:line="44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备注：无。</w:t>
      </w:r>
    </w:p>
    <w:p>
      <w:pPr>
        <w:pageBreakBefore w:val="0"/>
        <w:widowControl w:val="0"/>
        <w:kinsoku/>
        <w:wordWrap/>
        <w:overflowPunct/>
        <w:topLinePunct w:val="0"/>
        <w:autoSpaceDE/>
        <w:autoSpaceDN/>
        <w:bidi w:val="0"/>
        <w:spacing w:line="44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合同履约期限：按双方合同约定条款执行。</w:t>
      </w:r>
    </w:p>
    <w:p>
      <w:pPr>
        <w:pageBreakBefore w:val="0"/>
        <w:widowControl w:val="0"/>
        <w:kinsoku/>
        <w:wordWrap/>
        <w:overflowPunct/>
        <w:topLinePunct w:val="0"/>
        <w:autoSpaceDE/>
        <w:autoSpaceDN/>
        <w:bidi w:val="0"/>
        <w:spacing w:line="44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本项目（是）接受联合体投标。</w:t>
      </w:r>
    </w:p>
    <w:p>
      <w:pPr>
        <w:pageBreakBefore w:val="0"/>
        <w:widowControl w:val="0"/>
        <w:kinsoku/>
        <w:wordWrap/>
        <w:overflowPunct/>
        <w:topLinePunct w:val="0"/>
        <w:autoSpaceDE/>
        <w:autoSpaceDN/>
        <w:bidi w:val="0"/>
        <w:spacing w:line="44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pPr>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 xml:space="preserve"> </w:t>
      </w:r>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r>
        <w:rPr>
          <w:rFonts w:hint="eastAsia" w:ascii="仿宋" w:hAnsi="仿宋" w:eastAsia="仿宋" w:cs="仿宋"/>
          <w:color w:val="auto"/>
          <w:sz w:val="24"/>
          <w:highlight w:val="none"/>
        </w:rPr>
        <w:t>；</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MS Gothic" w:hAnsi="MS Gothic" w:eastAsia="仿宋" w:cs="仿宋"/>
          <w:color w:val="auto"/>
          <w:kern w:val="0"/>
          <w:sz w:val="24"/>
          <w:szCs w:val="24"/>
          <w:highlight w:val="none"/>
          <w:lang w:val="en-US" w:eastAsia="zh-CN" w:bidi="ar-SA"/>
        </w:rPr>
        <w:t>☐</w:t>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pPr>
        <w:pageBreakBefore w:val="0"/>
        <w:widowControl w:val="0"/>
        <w:kinsoku/>
        <w:wordWrap/>
        <w:overflowPunct/>
        <w:topLinePunct w:val="0"/>
        <w:autoSpaceDE/>
        <w:autoSpaceDN/>
        <w:bidi w:val="0"/>
        <w:spacing w:line="440" w:lineRule="exact"/>
        <w:ind w:firstLine="897" w:firstLineChars="374"/>
        <w:textAlignment w:val="auto"/>
        <w:rPr>
          <w:rFonts w:hint="eastAsia" w:ascii="仿宋" w:hAnsi="仿宋" w:eastAsia="仿宋" w:cs="仿宋"/>
          <w:color w:val="auto"/>
          <w:sz w:val="24"/>
          <w:highlight w:val="none"/>
          <w:u w:val="single"/>
        </w:rPr>
      </w:pPr>
      <w:r>
        <w:rPr>
          <w:rFonts w:hint="eastAsia" w:ascii="MS Gothic" w:hAnsi="MS Gothic" w:eastAsia="仿宋" w:cs="仿宋"/>
          <w:color w:val="auto"/>
          <w:kern w:val="0"/>
          <w:sz w:val="24"/>
          <w:szCs w:val="24"/>
          <w:highlight w:val="none"/>
          <w:lang w:val="en-US" w:eastAsia="zh-CN" w:bidi="ar-SA"/>
        </w:rPr>
        <w:t>☐</w:t>
      </w:r>
      <w:r>
        <w:rPr>
          <w:rFonts w:hint="eastAsia" w:ascii="仿宋" w:hAnsi="仿宋" w:eastAsia="仿宋" w:cs="仿宋"/>
          <w:color w:val="auto"/>
          <w:sz w:val="24"/>
          <w:highlight w:val="none"/>
        </w:rPr>
        <w:t>货物全部由符合政策要求的中小企业制造，提供中小企业声明函；</w:t>
      </w:r>
    </w:p>
    <w:p>
      <w:pPr>
        <w:pageBreakBefore w:val="0"/>
        <w:widowControl w:val="0"/>
        <w:kinsoku/>
        <w:wordWrap/>
        <w:overflowPunct/>
        <w:topLinePunct w:val="0"/>
        <w:autoSpaceDE/>
        <w:autoSpaceDN/>
        <w:bidi w:val="0"/>
        <w:spacing w:line="440" w:lineRule="exact"/>
        <w:ind w:firstLine="897" w:firstLineChars="374"/>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货物全部由符合政策要求的小微企业制造，提供中小企业声明函；</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bookmarkStart w:id="0" w:name="_Hlk101132524"/>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bookmarkEnd w:id="0"/>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pPr>
        <w:pageBreakBefore w:val="0"/>
        <w:widowControl/>
        <w:kinsoku/>
        <w:wordWrap/>
        <w:overflowPunct/>
        <w:topLinePunct w:val="0"/>
        <w:autoSpaceDE/>
        <w:autoSpaceDN/>
        <w:bidi w:val="0"/>
        <w:snapToGrid w:val="0"/>
        <w:spacing w:line="288"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u w:val="single"/>
        </w:rPr>
        <w:t>投标产品属第三类医疗器械的，供应商应提供有效的医疗器械经营企业许可证，投标产品属第二类医疗器械，供应商应提供有效的医疗器械经营备案凭证；投标产品有生产许可要求的，应提供生产厂家的有效的医疗器械生产企业许可证；且医疗器械生产企业许可证生产范围或医疗器械经营企业许可证经营范围是与投标产品相适用的</w:t>
      </w:r>
      <w:r>
        <w:rPr>
          <w:rFonts w:hint="eastAsia" w:ascii="仿宋" w:hAnsi="仿宋" w:eastAsia="仿宋" w:cs="仿宋"/>
          <w:color w:val="auto"/>
          <w:kern w:val="0"/>
          <w:sz w:val="24"/>
          <w:highlight w:val="none"/>
        </w:rPr>
        <w:t>。</w:t>
      </w:r>
    </w:p>
    <w:p>
      <w:pPr>
        <w:pageBreakBefore w:val="0"/>
        <w:widowControl w:val="0"/>
        <w:kinsoku/>
        <w:wordWrap/>
        <w:overflowPunct/>
        <w:topLinePunct w:val="0"/>
        <w:autoSpaceDE/>
        <w:autoSpaceDN/>
        <w:bidi w:val="0"/>
        <w:snapToGrid w:val="0"/>
        <w:spacing w:line="440" w:lineRule="exact"/>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pageBreakBefore w:val="0"/>
        <w:widowControl w:val="0"/>
        <w:kinsoku/>
        <w:wordWrap/>
        <w:overflowPunct/>
        <w:topLinePunct w:val="0"/>
        <w:autoSpaceDE/>
        <w:autoSpaceDN/>
        <w:bidi w:val="0"/>
        <w:spacing w:line="44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pageBreakBefore w:val="0"/>
        <w:widowControl w:val="0"/>
        <w:kinsoku/>
        <w:wordWrap/>
        <w:overflowPunct/>
        <w:topLinePunct w:val="0"/>
        <w:autoSpaceDE/>
        <w:autoSpaceDN/>
        <w:bidi w:val="0"/>
        <w:spacing w:line="44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p>
    <w:p>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pPr>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pageBreakBefore w:val="0"/>
        <w:widowControl w:val="0"/>
        <w:kinsoku/>
        <w:wordWrap/>
        <w:overflowPunct/>
        <w:topLinePunct w:val="0"/>
        <w:autoSpaceDE/>
        <w:autoSpaceDN/>
        <w:bidi w:val="0"/>
        <w:spacing w:line="44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default" w:ascii="仿宋" w:hAnsi="仿宋" w:eastAsia="仿宋" w:cs="仿宋"/>
          <w:color w:val="auto"/>
          <w:sz w:val="24"/>
          <w:highlight w:val="none"/>
          <w:lang w:val="en"/>
        </w:rPr>
        <w:t>(</w:t>
      </w:r>
      <w:r>
        <w:rPr>
          <w:rFonts w:hint="eastAsia" w:ascii="仿宋" w:hAnsi="仿宋" w:eastAsia="仿宋" w:cs="仿宋"/>
          <w:color w:val="auto"/>
          <w:sz w:val="24"/>
          <w:highlight w:val="none"/>
          <w:lang w:val="en" w:eastAsia="zh-CN"/>
        </w:rPr>
        <w:t>政策落实根据财政部门要求更新）</w:t>
      </w:r>
      <w:r>
        <w:rPr>
          <w:rFonts w:hint="eastAsia" w:ascii="仿宋" w:hAnsi="仿宋" w:eastAsia="仿宋" w:cs="仿宋"/>
          <w:color w:val="auto"/>
          <w:sz w:val="24"/>
          <w:highlight w:val="none"/>
        </w:rPr>
        <w:t>。</w:t>
      </w:r>
    </w:p>
    <w:p>
      <w:pPr>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pageBreakBefore w:val="0"/>
        <w:widowControl w:val="0"/>
        <w:kinsoku/>
        <w:wordWrap/>
        <w:overflowPunct/>
        <w:topLinePunct w:val="0"/>
        <w:autoSpaceDE/>
        <w:autoSpaceDN/>
        <w:bidi w:val="0"/>
        <w:spacing w:line="44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pStyle w:val="3"/>
        <w:pageBreakBefore w:val="0"/>
        <w:widowControl w:val="0"/>
        <w:numPr>
          <w:ilvl w:val="0"/>
          <w:numId w:val="0"/>
        </w:numPr>
        <w:kinsoku/>
        <w:wordWrap/>
        <w:overflowPunct/>
        <w:topLinePunct w:val="0"/>
        <w:autoSpaceDE/>
        <w:autoSpaceDN/>
        <w:bidi w:val="0"/>
        <w:spacing w:line="440" w:lineRule="exact"/>
        <w:ind w:left="0" w:firstLine="482" w:firstLineChars="200"/>
        <w:textAlignment w:val="auto"/>
        <w:rPr>
          <w:rFonts w:hint="eastAsia" w:ascii="仿宋" w:hAnsi="仿宋" w:eastAsia="仿宋" w:cs="仿宋"/>
          <w:color w:val="auto"/>
          <w:sz w:val="24"/>
          <w:szCs w:val="24"/>
          <w:highlight w:val="none"/>
        </w:rPr>
      </w:pPr>
      <w:bookmarkStart w:id="1" w:name="_Toc28359096"/>
      <w:bookmarkStart w:id="2" w:name="_Toc35393637"/>
      <w:bookmarkStart w:id="3" w:name="_Toc35393806"/>
      <w:bookmarkStart w:id="4" w:name="_Toc28359019"/>
      <w:r>
        <w:rPr>
          <w:rFonts w:hint="eastAsia" w:ascii="仿宋" w:hAnsi="仿宋" w:eastAsia="仿宋" w:cs="仿宋"/>
          <w:color w:val="auto"/>
          <w:sz w:val="24"/>
          <w:szCs w:val="24"/>
          <w:highlight w:val="none"/>
        </w:rPr>
        <w:t>1.采购人信息</w:t>
      </w:r>
      <w:bookmarkEnd w:id="1"/>
      <w:bookmarkEnd w:id="2"/>
      <w:bookmarkEnd w:id="3"/>
      <w:bookmarkEnd w:id="4"/>
      <w:r>
        <w:rPr>
          <w:rFonts w:hint="eastAsia" w:ascii="仿宋" w:hAnsi="仿宋" w:eastAsia="仿宋" w:cs="仿宋"/>
          <w:color w:val="auto"/>
          <w:sz w:val="24"/>
          <w:szCs w:val="24"/>
          <w:highlight w:val="none"/>
        </w:rPr>
        <w:t>：</w:t>
      </w:r>
    </w:p>
    <w:p>
      <w:pPr>
        <w:pStyle w:val="7"/>
        <w:snapToGrid/>
        <w:spacing w:after="120" w:line="460" w:lineRule="exact"/>
        <w:ind w:firstLine="480"/>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名称：绍兴市中医院</w:t>
      </w:r>
    </w:p>
    <w:p>
      <w:pPr>
        <w:widowControl/>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地址：绍兴市越城区人民中路641号</w:t>
      </w:r>
    </w:p>
    <w:p>
      <w:pPr>
        <w:widowControl/>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传真：/</w:t>
      </w:r>
    </w:p>
    <w:p>
      <w:pPr>
        <w:widowControl/>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项目联系人（询问）：王鑫卫</w:t>
      </w:r>
    </w:p>
    <w:p>
      <w:pPr>
        <w:widowControl/>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项目联系方式（询问）：0575-89109951</w:t>
      </w:r>
    </w:p>
    <w:p>
      <w:pPr>
        <w:widowControl/>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质疑联系人：沈勇</w:t>
      </w:r>
    </w:p>
    <w:p>
      <w:pPr>
        <w:widowControl/>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质疑联系方式：0575-89107189</w:t>
      </w:r>
    </w:p>
    <w:p>
      <w:pPr>
        <w:pStyle w:val="7"/>
        <w:snapToGrid/>
        <w:spacing w:after="120" w:line="460" w:lineRule="exact"/>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2.招标代理机构信息</w:t>
      </w:r>
    </w:p>
    <w:p>
      <w:pPr>
        <w:widowControl/>
        <w:spacing w:line="460" w:lineRule="exact"/>
        <w:ind w:firstLine="480"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名称：</w:t>
      </w:r>
      <w:r>
        <w:rPr>
          <w:rFonts w:hint="eastAsia" w:ascii="仿宋" w:hAnsi="仿宋" w:eastAsia="仿宋" w:cs="仿宋"/>
          <w:color w:val="auto"/>
          <w:kern w:val="0"/>
          <w:sz w:val="24"/>
          <w:highlight w:val="none"/>
          <w:lang w:eastAsia="zh-CN"/>
        </w:rPr>
        <w:t>浙江翔实建设项目管理有限公司</w:t>
      </w:r>
    </w:p>
    <w:p>
      <w:pPr>
        <w:widowControl/>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地址：绍兴市越城区阳明北路692号</w:t>
      </w:r>
    </w:p>
    <w:p>
      <w:pPr>
        <w:widowControl/>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传真：/</w:t>
      </w:r>
    </w:p>
    <w:p>
      <w:pPr>
        <w:pStyle w:val="7"/>
        <w:snapToGrid/>
        <w:spacing w:after="120" w:line="460" w:lineRule="exact"/>
        <w:ind w:firstLine="480"/>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项目联系人（询问）：</w:t>
      </w:r>
      <w:r>
        <w:rPr>
          <w:rFonts w:hint="eastAsia" w:ascii="仿宋" w:hAnsi="仿宋" w:eastAsia="仿宋" w:cs="仿宋"/>
          <w:color w:val="auto"/>
          <w:szCs w:val="24"/>
          <w:highlight w:val="none"/>
          <w:lang w:eastAsia="zh-CN"/>
        </w:rPr>
        <w:t>朱大力、</w:t>
      </w:r>
      <w:r>
        <w:rPr>
          <w:rFonts w:hint="eastAsia" w:ascii="仿宋" w:hAnsi="仿宋" w:eastAsia="仿宋" w:cs="仿宋"/>
          <w:color w:val="auto"/>
          <w:szCs w:val="24"/>
          <w:highlight w:val="none"/>
        </w:rPr>
        <w:t>娄佳琴</w:t>
      </w:r>
    </w:p>
    <w:p>
      <w:pPr>
        <w:pStyle w:val="7"/>
        <w:snapToGrid/>
        <w:spacing w:after="120" w:line="460" w:lineRule="exact"/>
        <w:ind w:firstLine="480"/>
        <w:contextualSpacing/>
        <w:rPr>
          <w:rFonts w:hint="default" w:ascii="仿宋" w:hAnsi="仿宋" w:eastAsia="仿宋" w:cs="仿宋"/>
          <w:color w:val="auto"/>
          <w:szCs w:val="24"/>
          <w:highlight w:val="none"/>
          <w:lang w:val="en-US" w:eastAsia="zh-CN"/>
        </w:rPr>
      </w:pPr>
      <w:r>
        <w:rPr>
          <w:rFonts w:hint="eastAsia" w:ascii="仿宋" w:hAnsi="仿宋" w:eastAsia="仿宋" w:cs="仿宋"/>
          <w:color w:val="auto"/>
          <w:szCs w:val="24"/>
          <w:highlight w:val="none"/>
        </w:rPr>
        <w:t>项目联系方式（询问）：13376873230</w:t>
      </w:r>
      <w:r>
        <w:rPr>
          <w:rFonts w:hint="eastAsia" w:ascii="仿宋" w:hAnsi="仿宋" w:eastAsia="仿宋" w:cs="仿宋"/>
          <w:color w:val="auto"/>
          <w:szCs w:val="24"/>
          <w:highlight w:val="none"/>
          <w:lang w:val="en-US" w:eastAsia="zh-CN"/>
        </w:rPr>
        <w:t>/0575-88979683</w:t>
      </w:r>
    </w:p>
    <w:p>
      <w:pPr>
        <w:pStyle w:val="7"/>
        <w:snapToGrid/>
        <w:spacing w:after="120" w:line="460" w:lineRule="exact"/>
        <w:ind w:firstLine="480"/>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质疑联系人：孙莉</w:t>
      </w:r>
    </w:p>
    <w:p>
      <w:pPr>
        <w:pStyle w:val="7"/>
        <w:snapToGrid/>
        <w:spacing w:after="120" w:line="460" w:lineRule="exact"/>
        <w:ind w:firstLine="480"/>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质疑联系方式：0575-88976639　　</w:t>
      </w:r>
    </w:p>
    <w:p>
      <w:pPr>
        <w:pStyle w:val="7"/>
        <w:snapToGrid/>
        <w:spacing w:after="120" w:line="460" w:lineRule="exact"/>
        <w:ind w:firstLine="480"/>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3.同级政府采购监督管理部门</w:t>
      </w:r>
    </w:p>
    <w:p>
      <w:pPr>
        <w:pStyle w:val="7"/>
        <w:snapToGrid/>
        <w:spacing w:after="120" w:line="460" w:lineRule="exact"/>
        <w:ind w:firstLine="480"/>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名称：绍兴市财政局</w:t>
      </w:r>
    </w:p>
    <w:p>
      <w:pPr>
        <w:pStyle w:val="7"/>
        <w:snapToGrid/>
        <w:spacing w:after="120" w:line="460" w:lineRule="exact"/>
        <w:ind w:firstLine="480"/>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地址：绍兴市越城区凤林西路151号</w:t>
      </w:r>
    </w:p>
    <w:p>
      <w:pPr>
        <w:pStyle w:val="7"/>
        <w:snapToGrid/>
        <w:spacing w:after="120" w:line="460" w:lineRule="exact"/>
        <w:ind w:firstLine="480"/>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传真：0575-85209806</w:t>
      </w:r>
    </w:p>
    <w:p>
      <w:pPr>
        <w:pStyle w:val="7"/>
        <w:snapToGrid/>
        <w:spacing w:after="120" w:line="460" w:lineRule="exact"/>
        <w:ind w:firstLine="480"/>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联系人：张婷婷</w:t>
      </w:r>
    </w:p>
    <w:p>
      <w:pPr>
        <w:pStyle w:val="7"/>
        <w:snapToGrid/>
        <w:spacing w:after="120" w:line="460" w:lineRule="exact"/>
        <w:ind w:firstLine="480"/>
        <w:contextualSpacing/>
        <w:rPr>
          <w:rFonts w:hint="eastAsia" w:ascii="仿宋" w:hAnsi="仿宋" w:eastAsia="仿宋"/>
          <w:color w:val="auto"/>
          <w:kern w:val="0"/>
          <w:sz w:val="24"/>
          <w:highlight w:val="none"/>
        </w:rPr>
      </w:pPr>
      <w:r>
        <w:rPr>
          <w:rFonts w:hint="eastAsia" w:ascii="仿宋" w:hAnsi="仿宋" w:eastAsia="仿宋" w:cs="仿宋"/>
          <w:color w:val="auto"/>
          <w:szCs w:val="24"/>
          <w:highlight w:val="none"/>
        </w:rPr>
        <w:t>监督投诉电话：0575-85209806</w:t>
      </w:r>
      <w:r>
        <w:rPr>
          <w:rFonts w:hint="eastAsia" w:ascii="仿宋" w:hAnsi="仿宋" w:eastAsia="仿宋"/>
          <w:color w:val="auto"/>
          <w:kern w:val="0"/>
          <w:sz w:val="24"/>
          <w:highlight w:val="none"/>
        </w:rPr>
        <w:t xml:space="preserve">   </w:t>
      </w:r>
    </w:p>
    <w:p>
      <w:pPr>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        </w:t>
      </w:r>
    </w:p>
    <w:p>
      <w:pPr>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sectPr>
      <w:type w:val="continuous"/>
      <w:pgSz w:w="11906" w:h="16838"/>
      <w:pgMar w:top="1440" w:right="1706" w:bottom="1440" w:left="1800" w:header="851" w:footer="992" w:gutter="0"/>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mOWE4M2I3YjJhMDgxNTY2MWM4ZmVmNjNjZjkzMzcifQ=="/>
  </w:docVars>
  <w:rsids>
    <w:rsidRoot w:val="00172A27"/>
    <w:rsid w:val="4850388A"/>
    <w:rsid w:val="4BB40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Hyperlink"/>
    <w:qFormat/>
    <w:uiPriority w:val="99"/>
    <w:rPr>
      <w:rFonts w:ascii="Arial" w:hAnsi="Arial" w:eastAsia="黑体" w:cs="Arial"/>
      <w:snapToGrid w:val="0"/>
      <w:color w:val="000000"/>
      <w:kern w:val="0"/>
      <w:sz w:val="18"/>
      <w:szCs w:val="18"/>
      <w:u w:val="none"/>
    </w:rPr>
  </w:style>
  <w:style w:type="paragraph" w:customStyle="1" w:styleId="7">
    <w:name w:val="正文段"/>
    <w:basedOn w:val="1"/>
    <w:qFormat/>
    <w:uiPriority w:val="0"/>
    <w:pPr>
      <w:widowControl/>
      <w:snapToGrid w:val="0"/>
      <w:spacing w:after="156" w:afterLines="50"/>
      <w:ind w:firstLine="200" w:firstLineChars="200"/>
    </w:pPr>
    <w:rPr>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Mr黄油is娄儿</cp:lastModifiedBy>
  <dcterms:modified xsi:type="dcterms:W3CDTF">2023-07-25T02:28:47Z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286317F1F1B7490E8532402024F393AD_12</vt:lpwstr>
  </property>
</Properties>
</file>